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FAC4A" w14:textId="0C629B9B" w:rsidR="00826CA7" w:rsidRPr="00437187" w:rsidRDefault="00E4485C" w:rsidP="00551F80">
      <w:pPr>
        <w:widowControl/>
        <w:spacing w:line="360" w:lineRule="auto"/>
        <w:jc w:val="both"/>
        <w:rPr>
          <w:rFonts w:ascii="Times New Roman" w:eastAsia="Arial Unicode MS" w:hAnsi="Times New Roman" w:cs="Times New Roman"/>
          <w:b/>
          <w:bCs/>
          <w:color w:val="auto"/>
          <w:sz w:val="24"/>
          <w:szCs w:val="24"/>
          <w:lang w:eastAsia="en-US"/>
        </w:rPr>
      </w:pPr>
      <w:r w:rsidRPr="001B5AC3">
        <w:rPr>
          <w:rFonts w:ascii="Times New Roman" w:eastAsia="Arial Unicode MS" w:hAnsi="Times New Roman" w:cs="Times New Roman"/>
          <w:b/>
          <w:bCs/>
          <w:color w:val="auto"/>
          <w:sz w:val="24"/>
          <w:szCs w:val="24"/>
          <w:lang w:eastAsia="en-US"/>
        </w:rPr>
        <w:t xml:space="preserve">Comportamiento de sobrepeso-obesidad con parámetros bioquímicos antes y durante la pandemia </w:t>
      </w:r>
      <w:r w:rsidR="005944BB">
        <w:rPr>
          <w:rFonts w:ascii="Times New Roman" w:eastAsia="Arial Unicode MS" w:hAnsi="Times New Roman" w:cs="Times New Roman"/>
          <w:b/>
          <w:bCs/>
          <w:color w:val="auto"/>
          <w:sz w:val="24"/>
          <w:szCs w:val="24"/>
          <w:lang w:eastAsia="en-US"/>
        </w:rPr>
        <w:t>COVID</w:t>
      </w:r>
      <w:r w:rsidRPr="001B5AC3">
        <w:rPr>
          <w:rFonts w:ascii="Times New Roman" w:eastAsia="Arial Unicode MS" w:hAnsi="Times New Roman" w:cs="Times New Roman"/>
          <w:b/>
          <w:bCs/>
          <w:color w:val="auto"/>
          <w:sz w:val="24"/>
          <w:szCs w:val="24"/>
          <w:lang w:eastAsia="en-US"/>
        </w:rPr>
        <w:t>-19 en jóvenes universitarios</w:t>
      </w:r>
      <w:r w:rsidR="00437187">
        <w:rPr>
          <w:rFonts w:ascii="Times New Roman" w:eastAsia="Arial Unicode MS" w:hAnsi="Times New Roman" w:cs="Times New Roman"/>
          <w:b/>
          <w:bCs/>
          <w:color w:val="auto"/>
          <w:sz w:val="24"/>
          <w:szCs w:val="24"/>
          <w:lang w:eastAsia="en-US"/>
        </w:rPr>
        <w:t>.</w:t>
      </w:r>
    </w:p>
    <w:p w14:paraId="3B1F4E79" w14:textId="77777777" w:rsidR="00826CA7" w:rsidRDefault="00826CA7" w:rsidP="00551F80">
      <w:pPr>
        <w:spacing w:after="240" w:line="360" w:lineRule="auto"/>
        <w:jc w:val="both"/>
        <w:rPr>
          <w:rFonts w:ascii="Times New Roman" w:eastAsia="Arial Unicode MS" w:hAnsi="Times New Roman" w:cs="Times New Roman"/>
          <w:sz w:val="24"/>
          <w:szCs w:val="24"/>
        </w:rPr>
      </w:pPr>
    </w:p>
    <w:p w14:paraId="08EC32A4" w14:textId="77777777" w:rsidR="0019522E" w:rsidRPr="001B5AC3" w:rsidRDefault="0019522E" w:rsidP="0019522E">
      <w:pPr>
        <w:widowControl/>
        <w:spacing w:before="240" w:after="240"/>
        <w:jc w:val="both"/>
        <w:rPr>
          <w:rFonts w:ascii="Times New Roman" w:eastAsia="Arial Unicode MS" w:hAnsi="Times New Roman" w:cs="Times New Roman"/>
          <w:sz w:val="24"/>
          <w:szCs w:val="24"/>
        </w:rPr>
      </w:pPr>
      <w:r w:rsidRPr="001B5AC3">
        <w:rPr>
          <w:rFonts w:ascii="Times New Roman" w:eastAsia="Arial Unicode MS" w:hAnsi="Times New Roman" w:cs="Times New Roman"/>
          <w:b/>
          <w:bCs/>
          <w:color w:val="auto"/>
          <w:sz w:val="24"/>
          <w:szCs w:val="24"/>
          <w:lang w:eastAsia="en-US"/>
        </w:rPr>
        <w:t xml:space="preserve">Autores: </w:t>
      </w:r>
      <w:r w:rsidRPr="001B5AC3">
        <w:rPr>
          <w:rFonts w:ascii="Times New Roman" w:eastAsia="Arial Unicode MS" w:hAnsi="Times New Roman" w:cs="Times New Roman"/>
          <w:color w:val="auto"/>
          <w:sz w:val="24"/>
          <w:szCs w:val="24"/>
          <w:lang w:eastAsia="en-US"/>
        </w:rPr>
        <w:t xml:space="preserve">Blanca Estela Trejo-Sánchez </w:t>
      </w:r>
      <w:r w:rsidRPr="001B5AC3">
        <w:rPr>
          <w:rFonts w:ascii="Times New Roman" w:eastAsia="Arial Unicode MS" w:hAnsi="Times New Roman" w:cs="Times New Roman"/>
          <w:sz w:val="24"/>
          <w:szCs w:val="24"/>
          <w:vertAlign w:val="superscript"/>
        </w:rPr>
        <w:t>(1)</w:t>
      </w:r>
      <w:r w:rsidRPr="001B5AC3">
        <w:rPr>
          <w:rFonts w:ascii="Times New Roman" w:eastAsia="Arial Unicode MS" w:hAnsi="Times New Roman" w:cs="Times New Roman"/>
          <w:color w:val="auto"/>
          <w:sz w:val="24"/>
          <w:szCs w:val="24"/>
          <w:lang w:eastAsia="en-US"/>
        </w:rPr>
        <w:t xml:space="preserve">, </w:t>
      </w:r>
      <w:proofErr w:type="spellStart"/>
      <w:r w:rsidRPr="001B5AC3">
        <w:rPr>
          <w:rFonts w:ascii="Times New Roman" w:eastAsia="Arial Unicode MS" w:hAnsi="Times New Roman" w:cs="Times New Roman"/>
          <w:sz w:val="24"/>
          <w:szCs w:val="24"/>
        </w:rPr>
        <w:t>Baldómero</w:t>
      </w:r>
      <w:proofErr w:type="spellEnd"/>
      <w:r w:rsidRPr="001B5AC3">
        <w:rPr>
          <w:rFonts w:ascii="Times New Roman" w:eastAsia="Arial Unicode MS" w:hAnsi="Times New Roman" w:cs="Times New Roman"/>
          <w:sz w:val="24"/>
          <w:szCs w:val="24"/>
        </w:rPr>
        <w:t xml:space="preserve"> Sánchez-</w:t>
      </w:r>
      <w:proofErr w:type="spellStart"/>
      <w:r w:rsidRPr="001B5AC3">
        <w:rPr>
          <w:rFonts w:ascii="Times New Roman" w:eastAsia="Arial Unicode MS" w:hAnsi="Times New Roman" w:cs="Times New Roman"/>
          <w:sz w:val="24"/>
          <w:szCs w:val="24"/>
        </w:rPr>
        <w:t>Barragan</w:t>
      </w:r>
      <w:proofErr w:type="spellEnd"/>
      <w:r w:rsidRPr="001B5AC3">
        <w:rPr>
          <w:rFonts w:ascii="Times New Roman" w:eastAsia="Arial Unicode MS" w:hAnsi="Times New Roman" w:cs="Times New Roman"/>
          <w:sz w:val="24"/>
          <w:szCs w:val="24"/>
        </w:rPr>
        <w:t xml:space="preserve"> </w:t>
      </w:r>
      <w:r w:rsidRPr="001B5AC3">
        <w:rPr>
          <w:rFonts w:ascii="Times New Roman" w:eastAsia="Arial Unicode MS" w:hAnsi="Times New Roman" w:cs="Times New Roman"/>
          <w:sz w:val="24"/>
          <w:szCs w:val="24"/>
          <w:vertAlign w:val="superscript"/>
        </w:rPr>
        <w:t>(2)</w:t>
      </w:r>
      <w:r w:rsidRPr="001B5AC3">
        <w:rPr>
          <w:rFonts w:ascii="Times New Roman" w:eastAsia="Arial Unicode MS" w:hAnsi="Times New Roman" w:cs="Times New Roman"/>
          <w:sz w:val="24"/>
          <w:szCs w:val="24"/>
        </w:rPr>
        <w:t xml:space="preserve">, </w:t>
      </w:r>
      <w:proofErr w:type="spellStart"/>
      <w:r w:rsidRPr="001B5AC3">
        <w:rPr>
          <w:rFonts w:ascii="Times New Roman" w:eastAsia="Arial Unicode MS" w:hAnsi="Times New Roman" w:cs="Times New Roman"/>
          <w:sz w:val="24"/>
          <w:szCs w:val="24"/>
        </w:rPr>
        <w:t>Argeo</w:t>
      </w:r>
      <w:proofErr w:type="spellEnd"/>
      <w:r w:rsidRPr="001B5AC3">
        <w:rPr>
          <w:rFonts w:ascii="Times New Roman" w:eastAsia="Arial Unicode MS" w:hAnsi="Times New Roman" w:cs="Times New Roman"/>
          <w:sz w:val="24"/>
          <w:szCs w:val="24"/>
        </w:rPr>
        <w:t xml:space="preserve"> Romero-Vázquez </w:t>
      </w:r>
      <w:r w:rsidRPr="001B5AC3">
        <w:rPr>
          <w:rFonts w:ascii="Times New Roman" w:eastAsia="Arial Unicode MS" w:hAnsi="Times New Roman" w:cs="Times New Roman"/>
          <w:sz w:val="24"/>
          <w:szCs w:val="24"/>
          <w:vertAlign w:val="superscript"/>
        </w:rPr>
        <w:t>(2)</w:t>
      </w:r>
      <w:r w:rsidRPr="001B5AC3">
        <w:rPr>
          <w:rFonts w:ascii="Times New Roman" w:eastAsia="Arial Unicode MS" w:hAnsi="Times New Roman" w:cs="Times New Roman"/>
          <w:sz w:val="24"/>
          <w:szCs w:val="24"/>
        </w:rPr>
        <w:t xml:space="preserve">, José Arnold González-Garrido </w:t>
      </w:r>
      <w:r w:rsidRPr="001B5AC3">
        <w:rPr>
          <w:rFonts w:ascii="Times New Roman" w:eastAsia="Arial Unicode MS" w:hAnsi="Times New Roman" w:cs="Times New Roman"/>
          <w:sz w:val="24"/>
          <w:szCs w:val="24"/>
          <w:vertAlign w:val="superscript"/>
        </w:rPr>
        <w:t>(3)</w:t>
      </w:r>
      <w:r w:rsidRPr="001B5AC3">
        <w:rPr>
          <w:rFonts w:ascii="Times New Roman" w:eastAsia="Arial Unicode MS" w:hAnsi="Times New Roman" w:cs="Times New Roman"/>
          <w:sz w:val="24"/>
          <w:szCs w:val="24"/>
        </w:rPr>
        <w:t>.</w:t>
      </w:r>
    </w:p>
    <w:p w14:paraId="685F7194" w14:textId="77777777" w:rsidR="0019522E" w:rsidRPr="001B5AC3" w:rsidRDefault="0019522E" w:rsidP="0019522E">
      <w:pPr>
        <w:ind w:left="142"/>
        <w:jc w:val="both"/>
        <w:rPr>
          <w:rFonts w:ascii="Times New Roman" w:eastAsia="Arial Unicode MS" w:hAnsi="Times New Roman" w:cs="Times New Roman"/>
          <w:sz w:val="24"/>
          <w:szCs w:val="24"/>
        </w:rPr>
      </w:pPr>
      <w:r w:rsidRPr="001B5AC3">
        <w:rPr>
          <w:rFonts w:ascii="Times New Roman" w:eastAsia="Arial Unicode MS" w:hAnsi="Times New Roman" w:cs="Times New Roman"/>
          <w:sz w:val="24"/>
          <w:szCs w:val="24"/>
          <w:vertAlign w:val="superscript"/>
        </w:rPr>
        <w:t xml:space="preserve">(1) </w:t>
      </w:r>
      <w:r w:rsidRPr="001B5AC3">
        <w:rPr>
          <w:rFonts w:ascii="Times New Roman" w:eastAsia="Arial Unicode MS" w:hAnsi="Times New Roman" w:cs="Times New Roman"/>
          <w:sz w:val="24"/>
          <w:szCs w:val="24"/>
        </w:rPr>
        <w:t>División Académica de Ciencias Básicas, Universidad Juárez Autónoma de Tabasco, Laboratorio Clínico de Ciencias Básicas. Carretera Cunduacán-Jalpa Km. 1 Col. La Esmeralda, C.P. 86690. Cunduacán. Tabasco, México; blanca.trejo@ujat.mx</w:t>
      </w:r>
    </w:p>
    <w:p w14:paraId="309516DB" w14:textId="77777777" w:rsidR="0019522E" w:rsidRPr="001B5AC3" w:rsidRDefault="0019522E" w:rsidP="0019522E">
      <w:pPr>
        <w:ind w:left="142"/>
        <w:jc w:val="both"/>
        <w:rPr>
          <w:rFonts w:ascii="Times New Roman" w:eastAsia="Arial Unicode MS" w:hAnsi="Times New Roman" w:cs="Times New Roman"/>
          <w:color w:val="000000" w:themeColor="text1"/>
          <w:sz w:val="24"/>
          <w:szCs w:val="24"/>
        </w:rPr>
      </w:pPr>
      <w:r w:rsidRPr="001B5AC3">
        <w:rPr>
          <w:rFonts w:ascii="Times New Roman" w:eastAsia="Arial Unicode MS" w:hAnsi="Times New Roman" w:cs="Times New Roman"/>
          <w:sz w:val="24"/>
          <w:szCs w:val="24"/>
          <w:vertAlign w:val="superscript"/>
        </w:rPr>
        <w:t xml:space="preserve">(2) </w:t>
      </w:r>
      <w:r w:rsidRPr="001B5AC3">
        <w:rPr>
          <w:rFonts w:ascii="Times New Roman" w:eastAsia="Arial Unicode MS" w:hAnsi="Times New Roman" w:cs="Times New Roman"/>
          <w:color w:val="000000" w:themeColor="text1"/>
          <w:sz w:val="24"/>
          <w:szCs w:val="24"/>
        </w:rPr>
        <w:t xml:space="preserve">División Académica de Ciencias de la Salud, Universidad Juárez Autónoma de Tabasco, Av. Gregorio Méndez 2838-A Col. Tamulté, C.P. 86100. Villahermosa, Tabasco, México; </w:t>
      </w:r>
      <w:hyperlink r:id="rId11" w:history="1">
        <w:r w:rsidRPr="001B5AC3">
          <w:rPr>
            <w:rStyle w:val="Hipervnculo"/>
            <w:rFonts w:ascii="Times New Roman" w:eastAsia="Arial Unicode MS" w:hAnsi="Times New Roman" w:cs="Times New Roman"/>
            <w:color w:val="000000" w:themeColor="text1"/>
            <w:sz w:val="24"/>
            <w:szCs w:val="24"/>
            <w:shd w:val="clear" w:color="auto" w:fill="FFFFFF"/>
          </w:rPr>
          <w:t>baldomero.sanchez@ujat.mx</w:t>
        </w:r>
      </w:hyperlink>
      <w:r w:rsidRPr="001B5AC3">
        <w:rPr>
          <w:rFonts w:ascii="Times New Roman" w:eastAsia="Arial Unicode MS" w:hAnsi="Times New Roman" w:cs="Times New Roman"/>
          <w:color w:val="000000" w:themeColor="text1"/>
          <w:sz w:val="24"/>
          <w:szCs w:val="24"/>
          <w:shd w:val="clear" w:color="auto" w:fill="FFFFFF"/>
        </w:rPr>
        <w:t xml:space="preserve"> (B.S.-B.); </w:t>
      </w:r>
      <w:hyperlink r:id="rId12" w:history="1">
        <w:r w:rsidRPr="001B5AC3">
          <w:rPr>
            <w:rStyle w:val="Hipervnculo"/>
            <w:rFonts w:ascii="Times New Roman" w:eastAsia="Arial Unicode MS" w:hAnsi="Times New Roman" w:cs="Times New Roman"/>
            <w:color w:val="000000" w:themeColor="text1"/>
            <w:sz w:val="24"/>
            <w:szCs w:val="24"/>
            <w:shd w:val="clear" w:color="auto" w:fill="FFFFFF"/>
          </w:rPr>
          <w:t>argeoromero@hotmail.com</w:t>
        </w:r>
      </w:hyperlink>
      <w:r w:rsidRPr="001B5AC3">
        <w:rPr>
          <w:rFonts w:ascii="Times New Roman" w:eastAsia="Arial Unicode MS" w:hAnsi="Times New Roman" w:cs="Times New Roman"/>
          <w:color w:val="000000" w:themeColor="text1"/>
          <w:sz w:val="24"/>
          <w:szCs w:val="24"/>
          <w:shd w:val="clear" w:color="auto" w:fill="FFFFFF"/>
        </w:rPr>
        <w:t xml:space="preserve"> (A.R.-V.)</w:t>
      </w:r>
    </w:p>
    <w:p w14:paraId="629A8C19" w14:textId="77777777" w:rsidR="0019522E" w:rsidRDefault="0019522E" w:rsidP="0019522E">
      <w:pPr>
        <w:spacing w:after="240"/>
        <w:ind w:left="142"/>
        <w:jc w:val="both"/>
        <w:rPr>
          <w:rFonts w:ascii="Times New Roman" w:eastAsia="Arial Unicode MS" w:hAnsi="Times New Roman" w:cs="Times New Roman"/>
          <w:sz w:val="24"/>
          <w:szCs w:val="24"/>
        </w:rPr>
      </w:pPr>
      <w:r w:rsidRPr="001B5AC3">
        <w:rPr>
          <w:rFonts w:ascii="Times New Roman" w:eastAsia="Arial Unicode MS" w:hAnsi="Times New Roman" w:cs="Times New Roman"/>
          <w:sz w:val="24"/>
          <w:szCs w:val="24"/>
          <w:vertAlign w:val="superscript"/>
        </w:rPr>
        <w:t>(3)</w:t>
      </w:r>
      <w:r w:rsidRPr="001B5AC3">
        <w:rPr>
          <w:rFonts w:ascii="Times New Roman" w:eastAsia="Arial Unicode MS" w:hAnsi="Times New Roman" w:cs="Times New Roman"/>
          <w:sz w:val="24"/>
          <w:szCs w:val="24"/>
        </w:rPr>
        <w:t xml:space="preserve"> Laboratorio de Bioquímica y Biología Molecular, Centro de Investigación de Ciencia y Tecnología Aplicada de Tabasco (CICTAT), División Académica de Ciencias Básicas, Universidad Juárez Autónoma de Tabasco, Carretera Cunduacán-Jalpa KM. 1 Colonia la Esmeralda, 86690, Tabasco, México; </w:t>
      </w:r>
      <w:hyperlink r:id="rId13" w:history="1">
        <w:r w:rsidRPr="00D833F7">
          <w:rPr>
            <w:rStyle w:val="Hipervnculo"/>
            <w:rFonts w:ascii="Times New Roman" w:eastAsia="Arial Unicode MS" w:hAnsi="Times New Roman" w:cs="Times New Roman"/>
            <w:sz w:val="24"/>
            <w:szCs w:val="24"/>
          </w:rPr>
          <w:t>arnold.gonzalez@ujat.mx</w:t>
        </w:r>
      </w:hyperlink>
    </w:p>
    <w:p w14:paraId="4757A21C" w14:textId="77777777" w:rsidR="00826CA7" w:rsidRDefault="00826CA7" w:rsidP="00551F80">
      <w:pPr>
        <w:spacing w:after="240" w:line="360" w:lineRule="auto"/>
        <w:ind w:left="142"/>
        <w:jc w:val="both"/>
        <w:rPr>
          <w:rFonts w:ascii="Times New Roman" w:eastAsia="Arial Unicode MS" w:hAnsi="Times New Roman" w:cs="Times New Roman"/>
          <w:sz w:val="24"/>
          <w:szCs w:val="24"/>
        </w:rPr>
      </w:pPr>
    </w:p>
    <w:p w14:paraId="0EA2396B" w14:textId="77777777" w:rsidR="00826CA7" w:rsidRDefault="00826CA7" w:rsidP="00551F80">
      <w:pPr>
        <w:spacing w:after="240" w:line="360" w:lineRule="auto"/>
        <w:ind w:left="142"/>
        <w:jc w:val="both"/>
        <w:rPr>
          <w:rFonts w:ascii="Times New Roman" w:eastAsia="Arial Unicode MS" w:hAnsi="Times New Roman" w:cs="Times New Roman"/>
          <w:sz w:val="24"/>
          <w:szCs w:val="24"/>
        </w:rPr>
      </w:pPr>
    </w:p>
    <w:p w14:paraId="00847968" w14:textId="77777777" w:rsidR="00826CA7" w:rsidRDefault="00826CA7" w:rsidP="00551F80">
      <w:pPr>
        <w:spacing w:after="240" w:line="360" w:lineRule="auto"/>
        <w:ind w:left="142"/>
        <w:jc w:val="both"/>
        <w:rPr>
          <w:rFonts w:ascii="Times New Roman" w:eastAsia="Arial Unicode MS" w:hAnsi="Times New Roman" w:cs="Times New Roman"/>
          <w:sz w:val="24"/>
          <w:szCs w:val="24"/>
        </w:rPr>
      </w:pPr>
    </w:p>
    <w:p w14:paraId="217A5EF2" w14:textId="77777777" w:rsidR="00826CA7" w:rsidRDefault="00826CA7" w:rsidP="00551F80">
      <w:pPr>
        <w:spacing w:after="240" w:line="360" w:lineRule="auto"/>
        <w:ind w:left="142"/>
        <w:jc w:val="both"/>
        <w:rPr>
          <w:rFonts w:ascii="Times New Roman" w:eastAsia="Arial Unicode MS" w:hAnsi="Times New Roman" w:cs="Times New Roman"/>
          <w:sz w:val="24"/>
          <w:szCs w:val="24"/>
        </w:rPr>
      </w:pPr>
    </w:p>
    <w:p w14:paraId="0622B34F" w14:textId="77777777" w:rsidR="00826CA7" w:rsidRDefault="00826CA7" w:rsidP="00551F80">
      <w:pPr>
        <w:spacing w:after="240" w:line="360" w:lineRule="auto"/>
        <w:ind w:left="142"/>
        <w:jc w:val="both"/>
        <w:rPr>
          <w:rFonts w:ascii="Times New Roman" w:eastAsia="Arial Unicode MS" w:hAnsi="Times New Roman" w:cs="Times New Roman"/>
          <w:sz w:val="24"/>
          <w:szCs w:val="24"/>
        </w:rPr>
      </w:pPr>
    </w:p>
    <w:p w14:paraId="15D92643" w14:textId="77777777" w:rsidR="00826CA7" w:rsidRDefault="00826CA7" w:rsidP="00551F80">
      <w:pPr>
        <w:spacing w:after="240" w:line="360" w:lineRule="auto"/>
        <w:ind w:left="142"/>
        <w:jc w:val="both"/>
        <w:rPr>
          <w:rFonts w:ascii="Times New Roman" w:eastAsia="Arial Unicode MS" w:hAnsi="Times New Roman" w:cs="Times New Roman"/>
          <w:sz w:val="24"/>
          <w:szCs w:val="24"/>
        </w:rPr>
      </w:pPr>
    </w:p>
    <w:p w14:paraId="25881CE9" w14:textId="77777777" w:rsidR="00826CA7" w:rsidRDefault="00826CA7" w:rsidP="00551F80">
      <w:pPr>
        <w:spacing w:after="240" w:line="360" w:lineRule="auto"/>
        <w:ind w:left="142"/>
        <w:jc w:val="both"/>
        <w:rPr>
          <w:rFonts w:ascii="Times New Roman" w:eastAsia="Arial Unicode MS" w:hAnsi="Times New Roman" w:cs="Times New Roman"/>
          <w:sz w:val="24"/>
          <w:szCs w:val="24"/>
        </w:rPr>
      </w:pPr>
    </w:p>
    <w:p w14:paraId="66DD079A" w14:textId="77777777" w:rsidR="00826CA7" w:rsidRDefault="00826CA7" w:rsidP="00551F80">
      <w:pPr>
        <w:spacing w:after="240" w:line="360" w:lineRule="auto"/>
        <w:ind w:left="142"/>
        <w:jc w:val="both"/>
        <w:rPr>
          <w:rFonts w:ascii="Times New Roman" w:eastAsia="Arial Unicode MS" w:hAnsi="Times New Roman" w:cs="Times New Roman"/>
          <w:sz w:val="24"/>
          <w:szCs w:val="24"/>
        </w:rPr>
      </w:pPr>
    </w:p>
    <w:p w14:paraId="7A856160" w14:textId="77777777" w:rsidR="00826CA7" w:rsidRDefault="00826CA7" w:rsidP="00551F80">
      <w:pPr>
        <w:spacing w:after="240" w:line="360" w:lineRule="auto"/>
        <w:ind w:left="142"/>
        <w:jc w:val="both"/>
        <w:rPr>
          <w:rFonts w:ascii="Times New Roman" w:eastAsia="Arial Unicode MS" w:hAnsi="Times New Roman" w:cs="Times New Roman"/>
          <w:sz w:val="24"/>
          <w:szCs w:val="24"/>
        </w:rPr>
      </w:pPr>
    </w:p>
    <w:p w14:paraId="0B33DD3F" w14:textId="77777777" w:rsidR="00826CA7" w:rsidRDefault="00826CA7" w:rsidP="00551F80">
      <w:pPr>
        <w:spacing w:after="240" w:line="360" w:lineRule="auto"/>
        <w:ind w:left="142"/>
        <w:jc w:val="both"/>
        <w:rPr>
          <w:rFonts w:ascii="Times New Roman" w:eastAsia="Arial Unicode MS" w:hAnsi="Times New Roman" w:cs="Times New Roman"/>
          <w:sz w:val="24"/>
          <w:szCs w:val="24"/>
        </w:rPr>
      </w:pPr>
    </w:p>
    <w:p w14:paraId="33D84089" w14:textId="77777777" w:rsidR="00826CA7" w:rsidRDefault="00826CA7" w:rsidP="00551F80">
      <w:pPr>
        <w:spacing w:after="240" w:line="360" w:lineRule="auto"/>
        <w:ind w:left="142"/>
        <w:jc w:val="both"/>
        <w:rPr>
          <w:rFonts w:ascii="Times New Roman" w:eastAsia="Arial Unicode MS" w:hAnsi="Times New Roman" w:cs="Times New Roman"/>
          <w:sz w:val="24"/>
          <w:szCs w:val="24"/>
        </w:rPr>
      </w:pPr>
    </w:p>
    <w:p w14:paraId="06EB4CE4" w14:textId="77777777" w:rsidR="00826CA7" w:rsidRDefault="00826CA7" w:rsidP="00551F80">
      <w:pPr>
        <w:spacing w:after="240" w:line="360" w:lineRule="auto"/>
        <w:ind w:left="142"/>
        <w:jc w:val="both"/>
        <w:rPr>
          <w:rFonts w:ascii="Times New Roman" w:eastAsia="Arial Unicode MS" w:hAnsi="Times New Roman" w:cs="Times New Roman"/>
          <w:sz w:val="24"/>
          <w:szCs w:val="24"/>
        </w:rPr>
      </w:pPr>
    </w:p>
    <w:p w14:paraId="70E67359" w14:textId="77777777" w:rsidR="00437187" w:rsidRDefault="00437187" w:rsidP="00551F80">
      <w:pPr>
        <w:spacing w:after="240" w:line="360" w:lineRule="auto"/>
        <w:jc w:val="both"/>
        <w:rPr>
          <w:rFonts w:ascii="Times New Roman" w:eastAsia="Arial Unicode MS" w:hAnsi="Times New Roman" w:cs="Times New Roman"/>
          <w:sz w:val="24"/>
          <w:szCs w:val="24"/>
        </w:rPr>
      </w:pPr>
    </w:p>
    <w:p w14:paraId="324E5A7A" w14:textId="02F1B8E4" w:rsidR="00834427" w:rsidRDefault="00E4485C" w:rsidP="00551F80">
      <w:pPr>
        <w:widowControl/>
        <w:spacing w:before="240" w:after="240" w:line="360" w:lineRule="auto"/>
        <w:jc w:val="both"/>
        <w:rPr>
          <w:rFonts w:ascii="Times New Roman" w:eastAsia="Arial Unicode MS" w:hAnsi="Times New Roman" w:cs="Times New Roman"/>
          <w:b/>
          <w:bCs/>
          <w:color w:val="auto"/>
          <w:sz w:val="24"/>
          <w:szCs w:val="24"/>
          <w:lang w:eastAsia="en-US"/>
        </w:rPr>
      </w:pPr>
      <w:r w:rsidRPr="001B5AC3">
        <w:rPr>
          <w:rFonts w:ascii="Times New Roman" w:eastAsia="Arial Unicode MS" w:hAnsi="Times New Roman" w:cs="Times New Roman"/>
          <w:b/>
          <w:bCs/>
          <w:color w:val="auto"/>
          <w:sz w:val="24"/>
          <w:szCs w:val="24"/>
          <w:lang w:eastAsia="en-US"/>
        </w:rPr>
        <w:t>Resumen</w:t>
      </w:r>
    </w:p>
    <w:p w14:paraId="04CB876A" w14:textId="00A35985" w:rsidR="005772A0" w:rsidRPr="001B5AC3" w:rsidRDefault="00381A96" w:rsidP="00551F80">
      <w:pPr>
        <w:pStyle w:val="NormalWeb"/>
        <w:spacing w:line="360" w:lineRule="auto"/>
        <w:jc w:val="both"/>
        <w:rPr>
          <w:rFonts w:eastAsia="Arial Unicode MS"/>
        </w:rPr>
      </w:pPr>
      <w:r w:rsidRPr="008D5E7D">
        <w:rPr>
          <w:rFonts w:eastAsia="Arial Unicode MS"/>
          <w:b/>
          <w:bCs/>
        </w:rPr>
        <w:t>Introducción</w:t>
      </w:r>
      <w:r w:rsidRPr="008D5E7D">
        <w:rPr>
          <w:rFonts w:eastAsia="Arial Unicode MS"/>
        </w:rPr>
        <w:t xml:space="preserve">. </w:t>
      </w:r>
      <w:r w:rsidR="008D5E7D" w:rsidRPr="008D5E7D">
        <w:rPr>
          <w:rFonts w:eastAsia="Arial Unicode MS"/>
          <w:lang w:eastAsia="en-US"/>
        </w:rPr>
        <w:t>La obesidad es un factor de riesgo en el desarrollo de complicaciones graves por SARS-CoV-2, al igual que en enfermedades crónicas como la diabetes mellitus tipo 2 y la hipertensión. Sin embargo, el único padecimiento que puede revertirse es la obesidad, disminuyendo la inflamación y fortaleciendo el sistema inmune.</w:t>
      </w:r>
      <w:r w:rsidR="008D5E7D">
        <w:rPr>
          <w:rFonts w:eastAsia="Arial Unicode MS"/>
          <w:lang w:eastAsia="en-US"/>
        </w:rPr>
        <w:t xml:space="preserve"> </w:t>
      </w:r>
      <w:r w:rsidR="00A2505B" w:rsidRPr="00A2505B">
        <w:rPr>
          <w:rFonts w:eastAsia="Arial Unicode MS"/>
          <w:b/>
          <w:bCs/>
        </w:rPr>
        <w:t>Objetivo</w:t>
      </w:r>
      <w:r w:rsidR="00A2505B" w:rsidRPr="00A2505B">
        <w:rPr>
          <w:rFonts w:eastAsia="Arial Unicode MS"/>
        </w:rPr>
        <w:t xml:space="preserve">. </w:t>
      </w:r>
      <w:r w:rsidR="008D5E7D" w:rsidRPr="008D5E7D">
        <w:rPr>
          <w:rFonts w:eastAsia="Arial Unicode MS"/>
          <w:lang w:eastAsia="en-US"/>
        </w:rPr>
        <w:t xml:space="preserve">Conocer el comportamiento de sobrepeso-obesidad con parámetros bioquímicos antes y durante la pandemia COVID-19 en jóvenes universitarios. </w:t>
      </w:r>
      <w:r w:rsidRPr="008D5E7D">
        <w:rPr>
          <w:rFonts w:eastAsia="Arial Unicode MS"/>
          <w:b/>
          <w:bCs/>
        </w:rPr>
        <w:t>Material y métodos</w:t>
      </w:r>
      <w:r w:rsidRPr="008D5E7D">
        <w:rPr>
          <w:rFonts w:eastAsia="Arial Unicode MS"/>
        </w:rPr>
        <w:t xml:space="preserve">. </w:t>
      </w:r>
      <w:r w:rsidR="00EA6C33" w:rsidRPr="008D5E7D">
        <w:rPr>
          <w:rFonts w:eastAsia="Arial Unicode MS"/>
        </w:rPr>
        <w:t xml:space="preserve">Se </w:t>
      </w:r>
      <w:r w:rsidR="00E4485C" w:rsidRPr="008D5E7D">
        <w:rPr>
          <w:rFonts w:eastAsia="Arial Unicode MS"/>
        </w:rPr>
        <w:t>realizó un estudio observacional</w:t>
      </w:r>
      <w:r w:rsidR="00826CA7" w:rsidRPr="008D5E7D">
        <w:rPr>
          <w:rFonts w:eastAsia="Arial Unicode MS"/>
        </w:rPr>
        <w:t xml:space="preserve"> </w:t>
      </w:r>
      <w:r w:rsidR="00E4485C" w:rsidRPr="008D5E7D">
        <w:rPr>
          <w:rFonts w:eastAsia="Arial Unicode MS"/>
        </w:rPr>
        <w:t>transversal analítico con datos de antes de la pandemia</w:t>
      </w:r>
      <w:r w:rsidR="00826CA7" w:rsidRPr="008D5E7D">
        <w:rPr>
          <w:rFonts w:eastAsia="Arial Unicode MS"/>
        </w:rPr>
        <w:t xml:space="preserve"> </w:t>
      </w:r>
      <w:r w:rsidR="00E4485C" w:rsidRPr="008D5E7D">
        <w:rPr>
          <w:rFonts w:eastAsia="Arial Unicode MS"/>
        </w:rPr>
        <w:t>(2015-2017) y durante la pandemia</w:t>
      </w:r>
      <w:r w:rsidR="00826CA7" w:rsidRPr="008D5E7D">
        <w:rPr>
          <w:rFonts w:eastAsia="Arial Unicode MS"/>
        </w:rPr>
        <w:t xml:space="preserve"> </w:t>
      </w:r>
      <w:r w:rsidR="00E4485C" w:rsidRPr="008D5E7D">
        <w:rPr>
          <w:rFonts w:eastAsia="Arial Unicode MS"/>
        </w:rPr>
        <w:t xml:space="preserve">(2021) de estudiantes universitarios (n= 5886) </w:t>
      </w:r>
      <w:r w:rsidRPr="008D5E7D">
        <w:rPr>
          <w:rFonts w:eastAsia="Arial Unicode MS"/>
        </w:rPr>
        <w:t>con</w:t>
      </w:r>
      <w:r w:rsidR="00E4485C" w:rsidRPr="008D5E7D">
        <w:rPr>
          <w:rFonts w:eastAsia="Arial Unicode MS"/>
        </w:rPr>
        <w:t xml:space="preserve"> edad promedio de 18 </w:t>
      </w:r>
      <w:r w:rsidR="46BE2384" w:rsidRPr="008D5E7D">
        <w:rPr>
          <w:rFonts w:eastAsia="Arial Unicode MS"/>
        </w:rPr>
        <w:t>años</w:t>
      </w:r>
      <w:r w:rsidR="00E4485C" w:rsidRPr="008D5E7D">
        <w:rPr>
          <w:rFonts w:eastAsia="Arial Unicode MS"/>
        </w:rPr>
        <w:t xml:space="preserve">, del Campus Chontalpa de la Universidad </w:t>
      </w:r>
      <w:r w:rsidR="0932B91C" w:rsidRPr="008D5E7D">
        <w:rPr>
          <w:rFonts w:eastAsia="Arial Unicode MS"/>
        </w:rPr>
        <w:t>Juárez</w:t>
      </w:r>
      <w:r w:rsidR="00E4485C" w:rsidRPr="008D5E7D">
        <w:rPr>
          <w:rFonts w:eastAsia="Arial Unicode MS"/>
        </w:rPr>
        <w:t xml:space="preserve"> </w:t>
      </w:r>
      <w:r w:rsidR="6B6FDDE7" w:rsidRPr="008D5E7D">
        <w:rPr>
          <w:rFonts w:eastAsia="Arial Unicode MS"/>
        </w:rPr>
        <w:t>Autónoma</w:t>
      </w:r>
      <w:r w:rsidR="00E4485C" w:rsidRPr="008D5E7D">
        <w:rPr>
          <w:rFonts w:eastAsia="Arial Unicode MS"/>
        </w:rPr>
        <w:t xml:space="preserve"> de Tabasco. El </w:t>
      </w:r>
      <w:bookmarkStart w:id="0" w:name="_Int_NKikIpOK"/>
      <w:r w:rsidR="00F17EC5" w:rsidRPr="008D5E7D">
        <w:rPr>
          <w:rFonts w:eastAsia="Arial Unicode MS"/>
        </w:rPr>
        <w:t>IMC</w:t>
      </w:r>
      <w:bookmarkEnd w:id="0"/>
      <w:r w:rsidR="00E4485C" w:rsidRPr="008D5E7D">
        <w:rPr>
          <w:rFonts w:eastAsia="Arial Unicode MS"/>
        </w:rPr>
        <w:t xml:space="preserve"> se calculó con base en los criterios establecidos por la OMS.</w:t>
      </w:r>
      <w:r w:rsidR="00D448AF" w:rsidRPr="008D5E7D">
        <w:rPr>
          <w:rFonts w:eastAsia="Arial Unicode MS"/>
        </w:rPr>
        <w:t xml:space="preserve"> </w:t>
      </w:r>
      <w:r w:rsidRPr="008D5E7D">
        <w:rPr>
          <w:rFonts w:eastAsia="Arial Unicode MS"/>
          <w:b/>
          <w:bCs/>
        </w:rPr>
        <w:t>Resultados</w:t>
      </w:r>
      <w:r w:rsidRPr="008D5E7D">
        <w:rPr>
          <w:rFonts w:eastAsia="Arial Unicode MS"/>
        </w:rPr>
        <w:t xml:space="preserve">. </w:t>
      </w:r>
      <w:r w:rsidR="00C23D38" w:rsidRPr="008D5E7D">
        <w:rPr>
          <w:rFonts w:eastAsia="Arial Unicode MS"/>
        </w:rPr>
        <w:t xml:space="preserve">En pandemia </w:t>
      </w:r>
      <w:r w:rsidR="00EA6C33" w:rsidRPr="008D5E7D">
        <w:rPr>
          <w:rFonts w:eastAsia="Arial Unicode MS"/>
        </w:rPr>
        <w:t xml:space="preserve">se incrementaron </w:t>
      </w:r>
      <w:r w:rsidR="00C23D38" w:rsidRPr="008D5E7D">
        <w:rPr>
          <w:rFonts w:eastAsia="Arial Unicode MS"/>
        </w:rPr>
        <w:t>l</w:t>
      </w:r>
      <w:r w:rsidR="00E4485C" w:rsidRPr="008D5E7D">
        <w:rPr>
          <w:rFonts w:eastAsia="Arial Unicode MS"/>
        </w:rPr>
        <w:t>a prevalencia de sobrepeso</w:t>
      </w:r>
      <w:r w:rsidR="001A2097" w:rsidRPr="008D5E7D">
        <w:rPr>
          <w:rFonts w:eastAsia="Arial Unicode MS"/>
        </w:rPr>
        <w:t>-</w:t>
      </w:r>
      <w:r w:rsidR="00E4485C" w:rsidRPr="008D5E7D">
        <w:rPr>
          <w:rFonts w:eastAsia="Arial Unicode MS"/>
        </w:rPr>
        <w:t>obesidad (</w:t>
      </w:r>
      <w:r w:rsidR="006E60CB" w:rsidRPr="008D5E7D">
        <w:rPr>
          <w:rFonts w:eastAsia="Arial Unicode MS"/>
        </w:rPr>
        <w:t>7.1</w:t>
      </w:r>
      <w:r w:rsidR="00E4485C" w:rsidRPr="008D5E7D">
        <w:rPr>
          <w:rFonts w:eastAsia="Arial Unicode MS"/>
        </w:rPr>
        <w:t xml:space="preserve">% en hombres y </w:t>
      </w:r>
      <w:r w:rsidR="00D26C96" w:rsidRPr="008D5E7D">
        <w:rPr>
          <w:rFonts w:eastAsia="Arial Unicode MS"/>
        </w:rPr>
        <w:t>5.5</w:t>
      </w:r>
      <w:r w:rsidR="00E4485C" w:rsidRPr="008D5E7D">
        <w:rPr>
          <w:rFonts w:eastAsia="Arial Unicode MS"/>
        </w:rPr>
        <w:t>% en mujeres</w:t>
      </w:r>
      <w:r w:rsidR="00EA6C33" w:rsidRPr="008D5E7D">
        <w:rPr>
          <w:rFonts w:eastAsia="Arial Unicode MS"/>
        </w:rPr>
        <w:t>) y</w:t>
      </w:r>
      <w:r w:rsidR="00C23D38" w:rsidRPr="008D5E7D">
        <w:rPr>
          <w:rFonts w:eastAsia="Arial Unicode MS"/>
        </w:rPr>
        <w:t xml:space="preserve"> la</w:t>
      </w:r>
      <w:r w:rsidR="00806486" w:rsidRPr="008D5E7D">
        <w:rPr>
          <w:rFonts w:eastAsia="Arial Unicode MS"/>
        </w:rPr>
        <w:t xml:space="preserve"> de</w:t>
      </w:r>
      <w:r w:rsidR="00C23D38" w:rsidRPr="008D5E7D">
        <w:rPr>
          <w:rFonts w:eastAsia="Arial Unicode MS"/>
        </w:rPr>
        <w:t xml:space="preserve"> </w:t>
      </w:r>
      <w:r w:rsidR="321BFA03" w:rsidRPr="008D5E7D">
        <w:rPr>
          <w:rFonts w:eastAsia="Arial Unicode MS"/>
        </w:rPr>
        <w:t xml:space="preserve">su </w:t>
      </w:r>
      <w:r w:rsidR="00C23D38" w:rsidRPr="008D5E7D">
        <w:rPr>
          <w:rFonts w:eastAsia="Arial Unicode MS"/>
        </w:rPr>
        <w:t>CA (14.4% en hombres y 4.3% en mujeres)</w:t>
      </w:r>
      <w:r w:rsidR="001A2097" w:rsidRPr="008D5E7D">
        <w:rPr>
          <w:rFonts w:eastAsia="Arial Unicode MS"/>
        </w:rPr>
        <w:t xml:space="preserve"> </w:t>
      </w:r>
      <w:r w:rsidR="00806486" w:rsidRPr="008D5E7D">
        <w:rPr>
          <w:rFonts w:eastAsia="Arial Unicode MS"/>
        </w:rPr>
        <w:t>con</w:t>
      </w:r>
      <w:r w:rsidR="000323E8" w:rsidRPr="008D5E7D">
        <w:rPr>
          <w:rFonts w:eastAsia="Arial Unicode MS"/>
        </w:rPr>
        <w:t xml:space="preserve"> fuerte correlación de estas dos variables en ambos periodos, en ambos sexos</w:t>
      </w:r>
      <w:r w:rsidR="00883DAE" w:rsidRPr="008D5E7D">
        <w:rPr>
          <w:rFonts w:eastAsia="Arial Unicode MS"/>
        </w:rPr>
        <w:t xml:space="preserve"> y </w:t>
      </w:r>
      <w:r w:rsidR="004D1723" w:rsidRPr="008D5E7D">
        <w:rPr>
          <w:rFonts w:eastAsia="Arial Unicode MS"/>
        </w:rPr>
        <w:t xml:space="preserve">observando </w:t>
      </w:r>
      <w:r w:rsidR="00A45749" w:rsidRPr="008D5E7D">
        <w:rPr>
          <w:rFonts w:eastAsia="Arial Unicode MS"/>
        </w:rPr>
        <w:t xml:space="preserve">incremento </w:t>
      </w:r>
      <w:r w:rsidR="002E2550" w:rsidRPr="008D5E7D">
        <w:rPr>
          <w:rFonts w:eastAsia="Arial Unicode MS"/>
        </w:rPr>
        <w:t>mayor</w:t>
      </w:r>
      <w:r w:rsidR="0090678F" w:rsidRPr="008D5E7D">
        <w:rPr>
          <w:rFonts w:eastAsia="Arial Unicode MS"/>
        </w:rPr>
        <w:t xml:space="preserve"> </w:t>
      </w:r>
      <w:r w:rsidR="000323E8" w:rsidRPr="008D5E7D">
        <w:rPr>
          <w:rFonts w:eastAsia="Arial Unicode MS"/>
        </w:rPr>
        <w:t xml:space="preserve">en pandemia </w:t>
      </w:r>
      <w:r w:rsidR="002E2550" w:rsidRPr="008D5E7D">
        <w:rPr>
          <w:rFonts w:eastAsia="Arial Unicode MS"/>
        </w:rPr>
        <w:t xml:space="preserve">en las mujeres (0.088) </w:t>
      </w:r>
      <w:r w:rsidR="000323E8" w:rsidRPr="008D5E7D">
        <w:rPr>
          <w:rFonts w:eastAsia="Arial Unicode MS"/>
        </w:rPr>
        <w:t xml:space="preserve">que </w:t>
      </w:r>
      <w:r w:rsidR="0090678F" w:rsidRPr="008D5E7D">
        <w:rPr>
          <w:rFonts w:eastAsia="Arial Unicode MS"/>
        </w:rPr>
        <w:t xml:space="preserve">en </w:t>
      </w:r>
      <w:r w:rsidR="000323E8" w:rsidRPr="008D5E7D">
        <w:rPr>
          <w:rFonts w:eastAsia="Arial Unicode MS"/>
        </w:rPr>
        <w:t>los hombres (0.033)</w:t>
      </w:r>
      <w:r w:rsidR="00DF13B5" w:rsidRPr="008D5E7D">
        <w:rPr>
          <w:rFonts w:eastAsia="Arial Unicode MS"/>
        </w:rPr>
        <w:t>, comparado con los resultados de prepandemia</w:t>
      </w:r>
      <w:r w:rsidR="0043269B" w:rsidRPr="008D5E7D">
        <w:rPr>
          <w:rFonts w:eastAsia="Arial Unicode MS"/>
        </w:rPr>
        <w:t xml:space="preserve">. </w:t>
      </w:r>
      <w:r w:rsidR="00E21A0C" w:rsidRPr="008D5E7D">
        <w:rPr>
          <w:rFonts w:eastAsia="Arial Unicode MS"/>
        </w:rPr>
        <w:t>Se observó incr</w:t>
      </w:r>
      <w:r w:rsidR="00931894" w:rsidRPr="008D5E7D">
        <w:rPr>
          <w:rFonts w:eastAsia="Arial Unicode MS"/>
        </w:rPr>
        <w:t>e</w:t>
      </w:r>
      <w:r w:rsidR="00E21A0C" w:rsidRPr="008D5E7D">
        <w:rPr>
          <w:rFonts w:eastAsia="Arial Unicode MS"/>
        </w:rPr>
        <w:t xml:space="preserve">mento </w:t>
      </w:r>
      <w:r w:rsidR="00047E72" w:rsidRPr="008D5E7D">
        <w:rPr>
          <w:rFonts w:eastAsia="Arial Unicode MS"/>
        </w:rPr>
        <w:t xml:space="preserve">en </w:t>
      </w:r>
      <w:r w:rsidR="58ED6D33" w:rsidRPr="008D5E7D">
        <w:rPr>
          <w:rFonts w:eastAsia="Arial Unicode MS"/>
        </w:rPr>
        <w:t>parámetros</w:t>
      </w:r>
      <w:r w:rsidR="00904B62" w:rsidRPr="008D5E7D">
        <w:rPr>
          <w:rFonts w:eastAsia="Arial Unicode MS"/>
        </w:rPr>
        <w:t xml:space="preserve"> bioquímicos </w:t>
      </w:r>
      <w:r w:rsidR="00566C80" w:rsidRPr="008D5E7D">
        <w:rPr>
          <w:rFonts w:eastAsia="Arial Unicode MS"/>
        </w:rPr>
        <w:t>en pandemia con respec</w:t>
      </w:r>
      <w:r w:rsidR="000A4ECB" w:rsidRPr="008D5E7D">
        <w:rPr>
          <w:rFonts w:eastAsia="Arial Unicode MS"/>
        </w:rPr>
        <w:t>t</w:t>
      </w:r>
      <w:r w:rsidR="00566C80" w:rsidRPr="008D5E7D">
        <w:rPr>
          <w:rFonts w:eastAsia="Arial Unicode MS"/>
        </w:rPr>
        <w:t>o a la prepandemia</w:t>
      </w:r>
      <w:r w:rsidR="00904B62" w:rsidRPr="008D5E7D">
        <w:rPr>
          <w:rFonts w:eastAsia="Arial Unicode MS"/>
        </w:rPr>
        <w:t>,</w:t>
      </w:r>
      <w:r w:rsidR="00566C80" w:rsidRPr="008D5E7D">
        <w:rPr>
          <w:rFonts w:eastAsia="Arial Unicode MS"/>
        </w:rPr>
        <w:t xml:space="preserve"> </w:t>
      </w:r>
      <w:r w:rsidR="00B94053" w:rsidRPr="008D5E7D">
        <w:rPr>
          <w:rFonts w:eastAsia="Arial Unicode MS"/>
        </w:rPr>
        <w:t>en mujeres</w:t>
      </w:r>
      <w:r w:rsidR="006F23F6" w:rsidRPr="008D5E7D">
        <w:rPr>
          <w:rFonts w:eastAsia="Arial Unicode MS"/>
        </w:rPr>
        <w:t xml:space="preserve"> </w:t>
      </w:r>
      <w:r w:rsidR="00047E72" w:rsidRPr="008D5E7D">
        <w:rPr>
          <w:rFonts w:eastAsia="Arial Unicode MS"/>
        </w:rPr>
        <w:t xml:space="preserve">de glucosa </w:t>
      </w:r>
      <w:r w:rsidR="006F23F6" w:rsidRPr="008D5E7D">
        <w:rPr>
          <w:rFonts w:eastAsia="Arial Unicode MS"/>
        </w:rPr>
        <w:t>(</w:t>
      </w:r>
      <w:r w:rsidR="00B00E74" w:rsidRPr="008D5E7D">
        <w:rPr>
          <w:rFonts w:eastAsia="Arial Unicode MS"/>
        </w:rPr>
        <w:t>4%)</w:t>
      </w:r>
      <w:r w:rsidR="00B94053" w:rsidRPr="008D5E7D">
        <w:rPr>
          <w:rFonts w:eastAsia="Arial Unicode MS"/>
        </w:rPr>
        <w:t xml:space="preserve"> y de colesterol en hombres</w:t>
      </w:r>
      <w:r w:rsidR="00B00E74" w:rsidRPr="008D5E7D">
        <w:rPr>
          <w:rFonts w:eastAsia="Arial Unicode MS"/>
        </w:rPr>
        <w:t xml:space="preserve"> (</w:t>
      </w:r>
      <w:r w:rsidR="00931894" w:rsidRPr="008D5E7D">
        <w:rPr>
          <w:rFonts w:eastAsia="Arial Unicode MS"/>
        </w:rPr>
        <w:t>5.6%)</w:t>
      </w:r>
      <w:r w:rsidR="00AA3A24" w:rsidRPr="008D5E7D">
        <w:rPr>
          <w:rFonts w:eastAsia="Arial Unicode MS"/>
        </w:rPr>
        <w:t xml:space="preserve">, sin </w:t>
      </w:r>
      <w:r w:rsidR="0FF44D04" w:rsidRPr="008D5E7D">
        <w:rPr>
          <w:rFonts w:eastAsia="Arial Unicode MS"/>
        </w:rPr>
        <w:t>embargo,</w:t>
      </w:r>
      <w:r w:rsidR="00AA3A24" w:rsidRPr="008D5E7D">
        <w:rPr>
          <w:rFonts w:eastAsia="Arial Unicode MS"/>
        </w:rPr>
        <w:t xml:space="preserve"> </w:t>
      </w:r>
      <w:r w:rsidR="00BB6746" w:rsidRPr="008D5E7D">
        <w:rPr>
          <w:rFonts w:eastAsia="Arial Unicode MS"/>
        </w:rPr>
        <w:t xml:space="preserve">en </w:t>
      </w:r>
      <w:r w:rsidR="00AA3A24" w:rsidRPr="008D5E7D">
        <w:rPr>
          <w:rFonts w:eastAsia="Arial Unicode MS"/>
        </w:rPr>
        <w:t xml:space="preserve">los triglicéridos </w:t>
      </w:r>
      <w:r w:rsidR="00BB6746" w:rsidRPr="008D5E7D">
        <w:rPr>
          <w:rFonts w:eastAsia="Arial Unicode MS"/>
        </w:rPr>
        <w:t xml:space="preserve">hubo disminución </w:t>
      </w:r>
      <w:r w:rsidR="004331FC" w:rsidRPr="008D5E7D">
        <w:rPr>
          <w:rFonts w:eastAsia="Arial Unicode MS"/>
        </w:rPr>
        <w:t>en ambos sexos.</w:t>
      </w:r>
      <w:r w:rsidR="00A2505B" w:rsidRPr="008D5E7D">
        <w:rPr>
          <w:rFonts w:eastAsia="Arial Unicode MS"/>
        </w:rPr>
        <w:t xml:space="preserve"> </w:t>
      </w:r>
      <w:r w:rsidRPr="008D5E7D">
        <w:rPr>
          <w:rFonts w:eastAsia="Arial Unicode MS"/>
          <w:b/>
          <w:bCs/>
        </w:rPr>
        <w:t>Conclusión</w:t>
      </w:r>
      <w:r w:rsidRPr="008D5E7D">
        <w:rPr>
          <w:rFonts w:eastAsia="Arial Unicode MS"/>
        </w:rPr>
        <w:t xml:space="preserve">. El comportamiento de sobrepeso-obesidad indica </w:t>
      </w:r>
      <w:r w:rsidR="008E44A4" w:rsidRPr="008D5E7D">
        <w:rPr>
          <w:rFonts w:eastAsia="Arial Unicode MS"/>
        </w:rPr>
        <w:t xml:space="preserve">incremento de los marcadores bioquímicos de riesgo </w:t>
      </w:r>
      <w:r w:rsidR="4B8EB633" w:rsidRPr="008D5E7D">
        <w:rPr>
          <w:rFonts w:eastAsia="Arial Unicode MS"/>
        </w:rPr>
        <w:t>metabólico</w:t>
      </w:r>
      <w:r w:rsidR="008E44A4" w:rsidRPr="008D5E7D">
        <w:rPr>
          <w:rFonts w:eastAsia="Arial Unicode MS"/>
        </w:rPr>
        <w:t xml:space="preserve"> en</w:t>
      </w:r>
      <w:r w:rsidRPr="008D5E7D">
        <w:rPr>
          <w:rFonts w:eastAsia="Arial Unicode MS"/>
        </w:rPr>
        <w:t xml:space="preserve"> </w:t>
      </w:r>
      <w:r w:rsidR="00236F48" w:rsidRPr="008D5E7D">
        <w:rPr>
          <w:rFonts w:eastAsia="Arial Unicode MS"/>
        </w:rPr>
        <w:t xml:space="preserve">el periodo de </w:t>
      </w:r>
      <w:r w:rsidR="00742283" w:rsidRPr="008D5E7D">
        <w:rPr>
          <w:rFonts w:eastAsia="Arial Unicode MS"/>
        </w:rPr>
        <w:t>pandemia</w:t>
      </w:r>
      <w:r w:rsidR="00BA4E7E" w:rsidRPr="008D5E7D">
        <w:rPr>
          <w:rFonts w:eastAsia="Arial Unicode MS"/>
        </w:rPr>
        <w:t xml:space="preserve"> respecto de la prepandemia</w:t>
      </w:r>
      <w:r w:rsidR="007664C1" w:rsidRPr="008D5E7D">
        <w:rPr>
          <w:rFonts w:eastAsia="Arial Unicode MS"/>
        </w:rPr>
        <w:t>.</w:t>
      </w:r>
      <w:r w:rsidR="00AA3AC7" w:rsidRPr="738B6671">
        <w:rPr>
          <w:rFonts w:eastAsia="Arial Unicode MS"/>
        </w:rPr>
        <w:t xml:space="preserve"> </w:t>
      </w:r>
    </w:p>
    <w:p w14:paraId="63E831D2" w14:textId="77777777" w:rsidR="00E4485C" w:rsidRPr="001B5AC3" w:rsidRDefault="00E4485C" w:rsidP="00551F80">
      <w:pPr>
        <w:spacing w:before="240" w:after="240" w:line="360" w:lineRule="auto"/>
        <w:jc w:val="both"/>
        <w:rPr>
          <w:rFonts w:ascii="Times New Roman" w:eastAsia="Arial Unicode MS" w:hAnsi="Times New Roman" w:cs="Times New Roman"/>
          <w:b/>
          <w:bCs/>
          <w:color w:val="auto"/>
          <w:sz w:val="24"/>
          <w:szCs w:val="24"/>
        </w:rPr>
      </w:pPr>
      <w:r w:rsidRPr="001B5AC3">
        <w:rPr>
          <w:rFonts w:ascii="Times New Roman" w:eastAsia="Arial Unicode MS" w:hAnsi="Times New Roman" w:cs="Times New Roman"/>
          <w:b/>
          <w:bCs/>
          <w:color w:val="auto"/>
          <w:sz w:val="24"/>
          <w:szCs w:val="24"/>
        </w:rPr>
        <w:t>Palabras clave</w:t>
      </w:r>
    </w:p>
    <w:p w14:paraId="63D4EF60" w14:textId="0A0E4048" w:rsidR="00C65188" w:rsidRPr="001B5AC3" w:rsidRDefault="00E4485C" w:rsidP="00551F80">
      <w:pPr>
        <w:spacing w:line="360" w:lineRule="auto"/>
        <w:jc w:val="both"/>
        <w:rPr>
          <w:rFonts w:ascii="Times New Roman" w:eastAsia="Arial Unicode MS" w:hAnsi="Times New Roman" w:cs="Times New Roman"/>
          <w:color w:val="auto"/>
          <w:sz w:val="24"/>
          <w:szCs w:val="24"/>
        </w:rPr>
      </w:pPr>
      <w:r w:rsidRPr="001B5AC3">
        <w:rPr>
          <w:rFonts w:ascii="Times New Roman" w:eastAsia="Arial Unicode MS" w:hAnsi="Times New Roman" w:cs="Times New Roman"/>
          <w:color w:val="auto"/>
          <w:sz w:val="24"/>
          <w:szCs w:val="24"/>
        </w:rPr>
        <w:t xml:space="preserve">Prevalencia, </w:t>
      </w:r>
      <w:r w:rsidR="005944BB">
        <w:rPr>
          <w:rFonts w:ascii="Times New Roman" w:eastAsia="Arial Unicode MS" w:hAnsi="Times New Roman" w:cs="Times New Roman"/>
          <w:color w:val="auto"/>
          <w:sz w:val="24"/>
          <w:szCs w:val="24"/>
        </w:rPr>
        <w:t>COVID</w:t>
      </w:r>
      <w:r w:rsidRPr="001B5AC3">
        <w:rPr>
          <w:rFonts w:ascii="Times New Roman" w:eastAsia="Arial Unicode MS" w:hAnsi="Times New Roman" w:cs="Times New Roman"/>
          <w:color w:val="auto"/>
          <w:sz w:val="24"/>
          <w:szCs w:val="24"/>
        </w:rPr>
        <w:t>-19, síndrome metabólico, sobrepeso, obesidad, jóvenes.</w:t>
      </w:r>
    </w:p>
    <w:p w14:paraId="25DE047E" w14:textId="77777777" w:rsidR="00551F80" w:rsidRPr="0019522E" w:rsidRDefault="00551F80" w:rsidP="00551F80">
      <w:pPr>
        <w:spacing w:before="240" w:after="240" w:line="360" w:lineRule="auto"/>
        <w:jc w:val="both"/>
        <w:rPr>
          <w:rFonts w:ascii="Times New Roman" w:eastAsia="Arial Unicode MS" w:hAnsi="Times New Roman" w:cs="Times New Roman"/>
          <w:b/>
          <w:bCs/>
          <w:color w:val="auto"/>
          <w:sz w:val="24"/>
          <w:szCs w:val="24"/>
          <w:lang w:val="es-MX"/>
        </w:rPr>
      </w:pPr>
    </w:p>
    <w:p w14:paraId="4B818DE8" w14:textId="77777777" w:rsidR="00551F80" w:rsidRPr="0019522E" w:rsidRDefault="00551F80" w:rsidP="00551F80">
      <w:pPr>
        <w:spacing w:before="240" w:after="240" w:line="360" w:lineRule="auto"/>
        <w:jc w:val="both"/>
        <w:rPr>
          <w:rFonts w:ascii="Times New Roman" w:eastAsia="Arial Unicode MS" w:hAnsi="Times New Roman" w:cs="Times New Roman"/>
          <w:b/>
          <w:bCs/>
          <w:color w:val="auto"/>
          <w:sz w:val="24"/>
          <w:szCs w:val="24"/>
          <w:lang w:val="es-MX"/>
        </w:rPr>
      </w:pPr>
    </w:p>
    <w:p w14:paraId="2C917E39" w14:textId="77777777" w:rsidR="00551F80" w:rsidRPr="0019522E" w:rsidRDefault="00551F80" w:rsidP="00551F80">
      <w:pPr>
        <w:spacing w:before="240" w:after="240" w:line="360" w:lineRule="auto"/>
        <w:jc w:val="both"/>
        <w:rPr>
          <w:rFonts w:ascii="Times New Roman" w:eastAsia="Arial Unicode MS" w:hAnsi="Times New Roman" w:cs="Times New Roman"/>
          <w:b/>
          <w:bCs/>
          <w:color w:val="auto"/>
          <w:sz w:val="24"/>
          <w:szCs w:val="24"/>
          <w:lang w:val="es-MX"/>
        </w:rPr>
      </w:pPr>
    </w:p>
    <w:p w14:paraId="045DE3F2" w14:textId="77777777" w:rsidR="00551F80" w:rsidRPr="0019522E" w:rsidRDefault="00551F80" w:rsidP="00551F80">
      <w:pPr>
        <w:spacing w:before="240" w:after="240" w:line="360" w:lineRule="auto"/>
        <w:jc w:val="both"/>
        <w:rPr>
          <w:rFonts w:ascii="Times New Roman" w:eastAsia="Arial Unicode MS" w:hAnsi="Times New Roman" w:cs="Times New Roman"/>
          <w:b/>
          <w:bCs/>
          <w:color w:val="auto"/>
          <w:sz w:val="24"/>
          <w:szCs w:val="24"/>
          <w:lang w:val="es-MX"/>
        </w:rPr>
      </w:pPr>
    </w:p>
    <w:p w14:paraId="56EDFFE8" w14:textId="64A40B99" w:rsidR="00F42BE4" w:rsidRPr="00F42BE4" w:rsidRDefault="00F42BE4" w:rsidP="00551F80">
      <w:pPr>
        <w:spacing w:before="240" w:after="240" w:line="360" w:lineRule="auto"/>
        <w:jc w:val="both"/>
        <w:rPr>
          <w:rFonts w:ascii="Times New Roman" w:eastAsia="Arial Unicode MS" w:hAnsi="Times New Roman" w:cs="Times New Roman"/>
          <w:b/>
          <w:bCs/>
          <w:color w:val="auto"/>
          <w:sz w:val="24"/>
          <w:szCs w:val="24"/>
          <w:lang w:val="en-US"/>
        </w:rPr>
      </w:pPr>
      <w:r w:rsidRPr="00F42BE4">
        <w:rPr>
          <w:rFonts w:ascii="Times New Roman" w:eastAsia="Arial Unicode MS" w:hAnsi="Times New Roman" w:cs="Times New Roman"/>
          <w:b/>
          <w:bCs/>
          <w:color w:val="auto"/>
          <w:sz w:val="24"/>
          <w:szCs w:val="24"/>
          <w:lang w:val="en-US"/>
        </w:rPr>
        <w:t>Abstract</w:t>
      </w:r>
    </w:p>
    <w:p w14:paraId="45C3F5BC" w14:textId="2E095060" w:rsidR="00FC6900" w:rsidRPr="00F42BE4" w:rsidRDefault="00F42BE4" w:rsidP="00551F80">
      <w:pPr>
        <w:spacing w:before="240" w:after="240" w:line="360" w:lineRule="auto"/>
        <w:jc w:val="both"/>
        <w:rPr>
          <w:rFonts w:ascii="Times New Roman" w:eastAsia="Arial Unicode MS" w:hAnsi="Times New Roman" w:cs="Times New Roman"/>
          <w:color w:val="auto"/>
          <w:sz w:val="24"/>
          <w:szCs w:val="24"/>
          <w:lang w:val="en-US"/>
        </w:rPr>
      </w:pPr>
      <w:r w:rsidRPr="6EA125BB">
        <w:rPr>
          <w:rFonts w:ascii="Times New Roman" w:eastAsia="Arial Unicode MS" w:hAnsi="Times New Roman" w:cs="Times New Roman"/>
          <w:b/>
          <w:bCs/>
          <w:color w:val="auto"/>
          <w:sz w:val="24"/>
          <w:szCs w:val="24"/>
          <w:lang w:val="en-US"/>
        </w:rPr>
        <w:t xml:space="preserve">Introduction: </w:t>
      </w:r>
      <w:r w:rsidRPr="6EA125BB">
        <w:rPr>
          <w:rFonts w:ascii="Times New Roman" w:eastAsia="Arial Unicode MS" w:hAnsi="Times New Roman" w:cs="Times New Roman"/>
          <w:color w:val="auto"/>
          <w:sz w:val="24"/>
          <w:szCs w:val="24"/>
          <w:lang w:val="en-US"/>
        </w:rPr>
        <w:t>Obesity is a risk factor in the development of severe complications from SARS-CoV-2, as well as in chronic diseases such as type 2 diabetes mellitus and hypertension. However, the only condition that can be reversed is obesity, which can be reversed by reducing inflammation and strengthening the immune system.</w:t>
      </w:r>
      <w:r w:rsidR="000C5E8A" w:rsidRPr="6EA125BB">
        <w:rPr>
          <w:rFonts w:ascii="Times New Roman" w:eastAsia="Arial Unicode MS" w:hAnsi="Times New Roman" w:cs="Times New Roman"/>
          <w:color w:val="auto"/>
          <w:sz w:val="24"/>
          <w:szCs w:val="24"/>
          <w:lang w:val="en-US"/>
        </w:rPr>
        <w:t xml:space="preserve"> </w:t>
      </w:r>
      <w:r w:rsidRPr="6EA125BB">
        <w:rPr>
          <w:rFonts w:ascii="Times New Roman" w:eastAsia="Arial Unicode MS" w:hAnsi="Times New Roman" w:cs="Times New Roman"/>
          <w:b/>
          <w:bCs/>
          <w:color w:val="auto"/>
          <w:sz w:val="24"/>
          <w:szCs w:val="24"/>
          <w:lang w:val="en-US"/>
        </w:rPr>
        <w:t xml:space="preserve">Objective: </w:t>
      </w:r>
      <w:r w:rsidRPr="6EA125BB">
        <w:rPr>
          <w:rFonts w:ascii="Times New Roman" w:eastAsia="Arial Unicode MS" w:hAnsi="Times New Roman" w:cs="Times New Roman"/>
          <w:color w:val="auto"/>
          <w:sz w:val="24"/>
          <w:szCs w:val="24"/>
          <w:lang w:val="en-US"/>
        </w:rPr>
        <w:t>To know the behavior of overweight-obesity with biochemical parameters before and during the COVID-19 pandemic in young university students.</w:t>
      </w:r>
      <w:r w:rsidR="000C5E8A" w:rsidRPr="6EA125BB">
        <w:rPr>
          <w:rFonts w:ascii="Times New Roman" w:eastAsia="Arial Unicode MS" w:hAnsi="Times New Roman" w:cs="Times New Roman"/>
          <w:color w:val="auto"/>
          <w:sz w:val="24"/>
          <w:szCs w:val="24"/>
          <w:lang w:val="en-US"/>
        </w:rPr>
        <w:t xml:space="preserve"> </w:t>
      </w:r>
      <w:r w:rsidRPr="6EA125BB">
        <w:rPr>
          <w:rFonts w:ascii="Times New Roman" w:eastAsia="Arial Unicode MS" w:hAnsi="Times New Roman" w:cs="Times New Roman"/>
          <w:b/>
          <w:bCs/>
          <w:color w:val="auto"/>
          <w:sz w:val="24"/>
          <w:szCs w:val="24"/>
          <w:lang w:val="en-US"/>
        </w:rPr>
        <w:t xml:space="preserve">Materials and methods: </w:t>
      </w:r>
      <w:r w:rsidRPr="6EA125BB">
        <w:rPr>
          <w:rFonts w:ascii="Times New Roman" w:eastAsia="Arial Unicode MS" w:hAnsi="Times New Roman" w:cs="Times New Roman"/>
          <w:color w:val="auto"/>
          <w:sz w:val="24"/>
          <w:szCs w:val="24"/>
          <w:lang w:val="en-US"/>
        </w:rPr>
        <w:t xml:space="preserve">An analytical cross-sectional observational study was carried out with data from before the pandemic (2015-2017) and during the pandemic (2021) of university students (n= 5886) with an average age of 18 years from the </w:t>
      </w:r>
      <w:proofErr w:type="spellStart"/>
      <w:r w:rsidRPr="6EA125BB">
        <w:rPr>
          <w:rFonts w:ascii="Times New Roman" w:eastAsia="Arial Unicode MS" w:hAnsi="Times New Roman" w:cs="Times New Roman"/>
          <w:color w:val="auto"/>
          <w:sz w:val="24"/>
          <w:szCs w:val="24"/>
          <w:lang w:val="en-US"/>
        </w:rPr>
        <w:t>Chontalpa</w:t>
      </w:r>
      <w:proofErr w:type="spellEnd"/>
      <w:r w:rsidRPr="6EA125BB">
        <w:rPr>
          <w:rFonts w:ascii="Times New Roman" w:eastAsia="Arial Unicode MS" w:hAnsi="Times New Roman" w:cs="Times New Roman"/>
          <w:color w:val="auto"/>
          <w:sz w:val="24"/>
          <w:szCs w:val="24"/>
          <w:lang w:val="en-US"/>
        </w:rPr>
        <w:t xml:space="preserve"> Campus of the Juárez Autonomous University of Tabasco. BMI was calculated based on the criteria established by the WHO.</w:t>
      </w:r>
      <w:r w:rsidR="000C5E8A" w:rsidRPr="6EA125BB">
        <w:rPr>
          <w:rFonts w:ascii="Times New Roman" w:eastAsia="Arial Unicode MS" w:hAnsi="Times New Roman" w:cs="Times New Roman"/>
          <w:color w:val="auto"/>
          <w:sz w:val="24"/>
          <w:szCs w:val="24"/>
          <w:lang w:val="en-US"/>
        </w:rPr>
        <w:t xml:space="preserve"> </w:t>
      </w:r>
      <w:r w:rsidRPr="6EA125BB">
        <w:rPr>
          <w:rFonts w:ascii="Times New Roman" w:eastAsia="Arial Unicode MS" w:hAnsi="Times New Roman" w:cs="Times New Roman"/>
          <w:b/>
          <w:bCs/>
          <w:color w:val="auto"/>
          <w:sz w:val="24"/>
          <w:szCs w:val="24"/>
          <w:lang w:val="en-US"/>
        </w:rPr>
        <w:t>Results</w:t>
      </w:r>
      <w:r w:rsidRPr="6EA125BB">
        <w:rPr>
          <w:rFonts w:ascii="Times New Roman" w:eastAsia="Arial Unicode MS" w:hAnsi="Times New Roman" w:cs="Times New Roman"/>
          <w:color w:val="auto"/>
          <w:sz w:val="24"/>
          <w:szCs w:val="24"/>
          <w:lang w:val="en-US"/>
        </w:rPr>
        <w:t xml:space="preserve">: In the pandemic, the prevalence of overweight-obesity (7.1% in men and 5.5% in women) and that of its AC (14.4% in men and 4.3% in women) were high, with a substantial increase in these two variables in both periods, in both sexes. Moreover, compared to pre-pandemic results, there was a greater increase in pandemics in women (0.088) than in men (0.033). </w:t>
      </w:r>
      <w:r w:rsidR="00FC6900" w:rsidRPr="6EA125BB">
        <w:rPr>
          <w:rFonts w:ascii="Times New Roman" w:eastAsia="Arial Unicode MS" w:hAnsi="Times New Roman" w:cs="Times New Roman"/>
          <w:color w:val="auto"/>
          <w:sz w:val="24"/>
          <w:szCs w:val="24"/>
          <w:lang w:val="en-US"/>
        </w:rPr>
        <w:t xml:space="preserve">An increase in biochemical </w:t>
      </w:r>
      <w:r w:rsidRPr="6EA125BB">
        <w:rPr>
          <w:rFonts w:ascii="Times New Roman" w:eastAsia="Arial Unicode MS" w:hAnsi="Times New Roman" w:cs="Times New Roman"/>
          <w:color w:val="auto"/>
          <w:sz w:val="24"/>
          <w:szCs w:val="24"/>
          <w:lang w:val="en-US"/>
        </w:rPr>
        <w:t xml:space="preserve">parameters were </w:t>
      </w:r>
      <w:r w:rsidR="00FC6900" w:rsidRPr="6EA125BB">
        <w:rPr>
          <w:rFonts w:ascii="Times New Roman" w:eastAsia="Arial Unicode MS" w:hAnsi="Times New Roman" w:cs="Times New Roman"/>
          <w:color w:val="auto"/>
          <w:sz w:val="24"/>
          <w:szCs w:val="24"/>
          <w:lang w:val="en-US"/>
        </w:rPr>
        <w:t xml:space="preserve">observed during the pandemic </w:t>
      </w:r>
      <w:r w:rsidRPr="6EA125BB">
        <w:rPr>
          <w:rFonts w:ascii="Times New Roman" w:eastAsia="Arial Unicode MS" w:hAnsi="Times New Roman" w:cs="Times New Roman"/>
          <w:color w:val="auto"/>
          <w:sz w:val="24"/>
          <w:szCs w:val="24"/>
          <w:lang w:val="en-US"/>
        </w:rPr>
        <w:t>concerning pre-pandemic glucose in women (4%) and cholesterol in men (5.6%); however, there was a decrease in triglycerides in both sexes.</w:t>
      </w:r>
      <w:r w:rsidR="000C5E8A" w:rsidRPr="6EA125BB">
        <w:rPr>
          <w:rFonts w:ascii="Times New Roman" w:eastAsia="Arial Unicode MS" w:hAnsi="Times New Roman" w:cs="Times New Roman"/>
          <w:color w:val="auto"/>
          <w:sz w:val="24"/>
          <w:szCs w:val="24"/>
          <w:lang w:val="en-US"/>
        </w:rPr>
        <w:t xml:space="preserve"> </w:t>
      </w:r>
      <w:r w:rsidRPr="6EA125BB">
        <w:rPr>
          <w:rFonts w:ascii="Times New Roman" w:eastAsia="Arial Unicode MS" w:hAnsi="Times New Roman" w:cs="Times New Roman"/>
          <w:b/>
          <w:bCs/>
          <w:color w:val="auto"/>
          <w:sz w:val="24"/>
          <w:szCs w:val="24"/>
          <w:lang w:val="en-US"/>
        </w:rPr>
        <w:t xml:space="preserve">Conclusion: </w:t>
      </w:r>
      <w:r w:rsidRPr="6EA125BB">
        <w:rPr>
          <w:rFonts w:ascii="Times New Roman" w:eastAsia="Arial Unicode MS" w:hAnsi="Times New Roman" w:cs="Times New Roman"/>
          <w:color w:val="auto"/>
          <w:sz w:val="24"/>
          <w:szCs w:val="24"/>
          <w:lang w:val="en-US"/>
        </w:rPr>
        <w:t xml:space="preserve">The behavior of </w:t>
      </w:r>
      <w:proofErr w:type="gramStart"/>
      <w:r w:rsidRPr="6EA125BB">
        <w:rPr>
          <w:rFonts w:ascii="Times New Roman" w:eastAsia="Arial Unicode MS" w:hAnsi="Times New Roman" w:cs="Times New Roman"/>
          <w:color w:val="auto"/>
          <w:sz w:val="24"/>
          <w:szCs w:val="24"/>
          <w:lang w:val="en-US"/>
        </w:rPr>
        <w:t>overweight-obesity</w:t>
      </w:r>
      <w:proofErr w:type="gramEnd"/>
      <w:r w:rsidRPr="6EA125BB">
        <w:rPr>
          <w:rFonts w:ascii="Times New Roman" w:eastAsia="Arial Unicode MS" w:hAnsi="Times New Roman" w:cs="Times New Roman"/>
          <w:color w:val="auto"/>
          <w:sz w:val="24"/>
          <w:szCs w:val="24"/>
          <w:lang w:val="en-US"/>
        </w:rPr>
        <w:t xml:space="preserve"> indicates an increase in biochemical markers of metabolic risk in the pandemic period compared to the pre-pandemic.</w:t>
      </w:r>
    </w:p>
    <w:p w14:paraId="4885E1B1" w14:textId="77777777" w:rsidR="000C5E8A" w:rsidRPr="000C5E8A" w:rsidRDefault="000C5E8A" w:rsidP="00551F80">
      <w:pPr>
        <w:spacing w:before="240" w:after="240" w:line="360" w:lineRule="auto"/>
        <w:jc w:val="both"/>
        <w:rPr>
          <w:rFonts w:ascii="Times New Roman" w:eastAsia="Arial Unicode MS" w:hAnsi="Times New Roman" w:cs="Times New Roman"/>
          <w:b/>
          <w:bCs/>
          <w:color w:val="auto"/>
          <w:sz w:val="24"/>
          <w:szCs w:val="24"/>
          <w:lang w:val="en-US"/>
        </w:rPr>
      </w:pPr>
      <w:r w:rsidRPr="000C5E8A">
        <w:rPr>
          <w:rFonts w:ascii="Times New Roman" w:eastAsia="Arial Unicode MS" w:hAnsi="Times New Roman" w:cs="Times New Roman"/>
          <w:b/>
          <w:bCs/>
          <w:color w:val="auto"/>
          <w:sz w:val="24"/>
          <w:szCs w:val="24"/>
          <w:lang w:val="en-US"/>
        </w:rPr>
        <w:t>Keywords</w:t>
      </w:r>
    </w:p>
    <w:p w14:paraId="13D60AE2" w14:textId="53300E9A" w:rsidR="00826CA7" w:rsidRPr="000C5E8A" w:rsidRDefault="000C5E8A" w:rsidP="00551F80">
      <w:pPr>
        <w:spacing w:before="240" w:after="240" w:line="360" w:lineRule="auto"/>
        <w:jc w:val="both"/>
        <w:rPr>
          <w:rFonts w:ascii="Times New Roman" w:eastAsia="Arial Unicode MS" w:hAnsi="Times New Roman" w:cs="Times New Roman"/>
          <w:color w:val="auto"/>
          <w:sz w:val="24"/>
          <w:szCs w:val="24"/>
          <w:lang w:val="en-US"/>
        </w:rPr>
      </w:pPr>
      <w:r w:rsidRPr="000C5E8A">
        <w:rPr>
          <w:rFonts w:ascii="Times New Roman" w:eastAsia="Arial Unicode MS" w:hAnsi="Times New Roman" w:cs="Times New Roman"/>
          <w:color w:val="auto"/>
          <w:sz w:val="24"/>
          <w:szCs w:val="24"/>
          <w:lang w:val="en-US"/>
        </w:rPr>
        <w:t>Prevalence, COVID-19, metabolic syndrome, overweight, obesity, young people</w:t>
      </w:r>
    </w:p>
    <w:p w14:paraId="7550CBEC" w14:textId="77777777" w:rsidR="00826CA7" w:rsidRPr="00F42BE4" w:rsidRDefault="00826CA7" w:rsidP="00551F80">
      <w:pPr>
        <w:spacing w:before="240" w:after="240" w:line="360" w:lineRule="auto"/>
        <w:jc w:val="both"/>
        <w:rPr>
          <w:rFonts w:ascii="Times New Roman" w:eastAsia="Arial Unicode MS" w:hAnsi="Times New Roman" w:cs="Times New Roman"/>
          <w:b/>
          <w:bCs/>
          <w:color w:val="auto"/>
          <w:sz w:val="24"/>
          <w:szCs w:val="24"/>
          <w:lang w:val="en-US"/>
        </w:rPr>
      </w:pPr>
    </w:p>
    <w:p w14:paraId="60AE1735" w14:textId="77777777" w:rsidR="00826CA7" w:rsidRPr="00F42BE4" w:rsidRDefault="00826CA7" w:rsidP="00551F80">
      <w:pPr>
        <w:spacing w:before="240" w:after="240" w:line="360" w:lineRule="auto"/>
        <w:jc w:val="both"/>
        <w:rPr>
          <w:rFonts w:ascii="Times New Roman" w:eastAsia="Arial Unicode MS" w:hAnsi="Times New Roman" w:cs="Times New Roman"/>
          <w:b/>
          <w:bCs/>
          <w:color w:val="auto"/>
          <w:sz w:val="24"/>
          <w:szCs w:val="24"/>
          <w:lang w:val="en-US"/>
        </w:rPr>
      </w:pPr>
    </w:p>
    <w:p w14:paraId="2170CCA0" w14:textId="77777777" w:rsidR="00826CA7" w:rsidRPr="00F42BE4" w:rsidRDefault="00826CA7" w:rsidP="00551F80">
      <w:pPr>
        <w:spacing w:before="240" w:after="240" w:line="360" w:lineRule="auto"/>
        <w:jc w:val="both"/>
        <w:rPr>
          <w:rFonts w:ascii="Times New Roman" w:eastAsia="Arial Unicode MS" w:hAnsi="Times New Roman" w:cs="Times New Roman"/>
          <w:b/>
          <w:bCs/>
          <w:color w:val="auto"/>
          <w:sz w:val="24"/>
          <w:szCs w:val="24"/>
          <w:lang w:val="en-US"/>
        </w:rPr>
      </w:pPr>
    </w:p>
    <w:p w14:paraId="3D1638AB" w14:textId="77777777" w:rsidR="00B75F4A" w:rsidRPr="00FC6900" w:rsidRDefault="00B75F4A" w:rsidP="00551F80">
      <w:pPr>
        <w:spacing w:before="240" w:after="240" w:line="360" w:lineRule="auto"/>
        <w:jc w:val="both"/>
        <w:rPr>
          <w:rFonts w:ascii="Times New Roman" w:eastAsia="Arial Unicode MS" w:hAnsi="Times New Roman" w:cs="Times New Roman"/>
          <w:b/>
          <w:bCs/>
          <w:color w:val="auto"/>
          <w:sz w:val="24"/>
          <w:szCs w:val="24"/>
          <w:lang w:val="en-US"/>
        </w:rPr>
      </w:pPr>
    </w:p>
    <w:p w14:paraId="4A19377B" w14:textId="77777777" w:rsidR="000C5E8A" w:rsidRPr="00FC6900" w:rsidRDefault="000C5E8A" w:rsidP="00551F80">
      <w:pPr>
        <w:spacing w:before="240" w:after="240" w:line="360" w:lineRule="auto"/>
        <w:jc w:val="both"/>
        <w:rPr>
          <w:rFonts w:ascii="Times New Roman" w:eastAsia="Arial Unicode MS" w:hAnsi="Times New Roman" w:cs="Times New Roman"/>
          <w:b/>
          <w:bCs/>
          <w:color w:val="auto"/>
          <w:sz w:val="24"/>
          <w:szCs w:val="24"/>
          <w:lang w:val="en-US"/>
        </w:rPr>
      </w:pPr>
    </w:p>
    <w:p w14:paraId="38748C4D" w14:textId="52C77D28" w:rsidR="00092D75" w:rsidRPr="001B5AC3" w:rsidRDefault="000B753D" w:rsidP="00551F80">
      <w:pPr>
        <w:spacing w:before="240" w:after="240" w:line="360" w:lineRule="auto"/>
        <w:jc w:val="both"/>
        <w:rPr>
          <w:rFonts w:ascii="Times New Roman" w:eastAsia="Arial Unicode MS" w:hAnsi="Times New Roman" w:cs="Times New Roman"/>
          <w:b/>
          <w:bCs/>
          <w:color w:val="auto"/>
          <w:sz w:val="24"/>
          <w:szCs w:val="24"/>
        </w:rPr>
      </w:pPr>
      <w:r w:rsidRPr="001B5AC3">
        <w:rPr>
          <w:rFonts w:ascii="Times New Roman" w:eastAsia="Arial Unicode MS" w:hAnsi="Times New Roman" w:cs="Times New Roman"/>
          <w:b/>
          <w:bCs/>
          <w:color w:val="auto"/>
          <w:sz w:val="24"/>
          <w:szCs w:val="24"/>
        </w:rPr>
        <w:t xml:space="preserve">INTRODUCCIÓN </w:t>
      </w:r>
    </w:p>
    <w:p w14:paraId="2032D961" w14:textId="2FDFB373" w:rsidR="00E71DA5" w:rsidRPr="001B5AC3" w:rsidRDefault="009A57DB" w:rsidP="00551F80">
      <w:pPr>
        <w:pStyle w:val="HTMLconformatoprevio"/>
        <w:spacing w:after="240" w:line="360" w:lineRule="auto"/>
        <w:jc w:val="both"/>
        <w:rPr>
          <w:rFonts w:ascii="Times New Roman" w:eastAsia="Arial Unicode MS" w:hAnsi="Times New Roman" w:cs="Times New Roman"/>
          <w:color w:val="000000" w:themeColor="text1"/>
          <w:sz w:val="24"/>
          <w:szCs w:val="24"/>
          <w:lang w:val="es-ES"/>
        </w:rPr>
      </w:pPr>
      <w:r w:rsidRPr="738B6671">
        <w:rPr>
          <w:rFonts w:ascii="Times New Roman" w:eastAsia="Arial Unicode MS" w:hAnsi="Times New Roman" w:cs="Times New Roman"/>
          <w:color w:val="000000" w:themeColor="text1"/>
          <w:sz w:val="24"/>
          <w:szCs w:val="24"/>
          <w:lang w:val="es-ES"/>
        </w:rPr>
        <w:t xml:space="preserve">Actualmente </w:t>
      </w:r>
      <w:r w:rsidR="00036879" w:rsidRPr="738B6671">
        <w:rPr>
          <w:rFonts w:ascii="Times New Roman" w:eastAsia="Arial Unicode MS" w:hAnsi="Times New Roman" w:cs="Times New Roman"/>
          <w:color w:val="000000" w:themeColor="text1"/>
          <w:sz w:val="24"/>
          <w:szCs w:val="24"/>
          <w:lang w:val="es-ES"/>
        </w:rPr>
        <w:t xml:space="preserve">a nivel mundial </w:t>
      </w:r>
      <w:r w:rsidRPr="738B6671">
        <w:rPr>
          <w:rFonts w:ascii="Times New Roman" w:eastAsia="Arial Unicode MS" w:hAnsi="Times New Roman" w:cs="Times New Roman"/>
          <w:color w:val="000000" w:themeColor="text1"/>
          <w:sz w:val="24"/>
          <w:szCs w:val="24"/>
          <w:lang w:val="es-ES"/>
        </w:rPr>
        <w:t xml:space="preserve">la pandemia de COVID-19 representa una crisis de salud </w:t>
      </w:r>
      <w:r w:rsidR="6F46BF9C" w:rsidRPr="738B6671">
        <w:rPr>
          <w:rFonts w:ascii="Times New Roman" w:eastAsia="Arial Unicode MS" w:hAnsi="Times New Roman" w:cs="Times New Roman"/>
          <w:color w:val="000000" w:themeColor="text1"/>
          <w:sz w:val="24"/>
          <w:szCs w:val="24"/>
          <w:lang w:val="es-ES"/>
        </w:rPr>
        <w:t xml:space="preserve">pública </w:t>
      </w:r>
      <w:sdt>
        <w:sdtPr>
          <w:rPr>
            <w:rFonts w:ascii="Times New Roman" w:eastAsia="Arial Unicode MS" w:hAnsi="Times New Roman" w:cs="Times New Roman"/>
            <w:color w:val="000000"/>
            <w:sz w:val="24"/>
            <w:szCs w:val="24"/>
            <w:lang w:val="es-ES"/>
          </w:rPr>
          <w:tag w:val="MENDELEY_CITATION_v3_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"/>
          <w:id w:val="136688091"/>
          <w:placeholder>
            <w:docPart w:val="DefaultPlaceholder_-1854013440"/>
          </w:placeholder>
        </w:sdtPr>
        <w:sdtContent>
          <w:r w:rsidR="00551F80">
            <w:rPr>
              <w:rFonts w:ascii="Times New Roman" w:eastAsia="Arial Unicode MS" w:hAnsi="Times New Roman" w:cs="Times New Roman"/>
              <w:color w:val="000000"/>
              <w:sz w:val="24"/>
              <w:szCs w:val="24"/>
              <w:lang w:val="es-ES"/>
            </w:rPr>
            <w:t>(</w:t>
          </w:r>
          <w:r w:rsidR="00FC6900" w:rsidRPr="00FC6900">
            <w:rPr>
              <w:rFonts w:ascii="Times New Roman" w:eastAsia="Arial Unicode MS" w:hAnsi="Times New Roman" w:cs="Times New Roman"/>
              <w:color w:val="000000"/>
              <w:sz w:val="24"/>
              <w:szCs w:val="24"/>
              <w:lang w:val="es-ES"/>
            </w:rPr>
            <w:t>1</w:t>
          </w:r>
          <w:r w:rsidR="00551F80">
            <w:rPr>
              <w:rFonts w:ascii="Times New Roman" w:eastAsia="Arial Unicode MS" w:hAnsi="Times New Roman" w:cs="Times New Roman"/>
              <w:color w:val="000000"/>
              <w:sz w:val="24"/>
              <w:szCs w:val="24"/>
              <w:lang w:val="es-ES"/>
            </w:rPr>
            <w:t>)</w:t>
          </w:r>
        </w:sdtContent>
      </w:sdt>
      <w:r w:rsidRPr="738B6671">
        <w:rPr>
          <w:rFonts w:ascii="Times New Roman" w:eastAsia="Arial Unicode MS" w:hAnsi="Times New Roman" w:cs="Times New Roman"/>
          <w:color w:val="000000" w:themeColor="text1"/>
          <w:sz w:val="24"/>
          <w:szCs w:val="24"/>
          <w:lang w:val="es-ES"/>
        </w:rPr>
        <w:t xml:space="preserve"> en la que el estilo de vida de las personas</w:t>
      </w:r>
      <w:r w:rsidR="00F04D60" w:rsidRPr="738B6671">
        <w:rPr>
          <w:rFonts w:ascii="Times New Roman" w:eastAsia="Arial Unicode MS" w:hAnsi="Times New Roman" w:cs="Times New Roman"/>
          <w:color w:val="000000" w:themeColor="text1"/>
          <w:sz w:val="24"/>
          <w:szCs w:val="24"/>
          <w:lang w:val="es-ES"/>
        </w:rPr>
        <w:t xml:space="preserve">, especialmente niños y adolescentes, </w:t>
      </w:r>
      <w:r w:rsidRPr="738B6671">
        <w:rPr>
          <w:rFonts w:ascii="Times New Roman" w:eastAsia="Arial Unicode MS" w:hAnsi="Times New Roman" w:cs="Times New Roman"/>
          <w:color w:val="000000" w:themeColor="text1"/>
          <w:sz w:val="24"/>
          <w:szCs w:val="24"/>
          <w:lang w:val="es-ES"/>
        </w:rPr>
        <w:t>se vio afectad</w:t>
      </w:r>
      <w:r w:rsidR="005E41A4" w:rsidRPr="738B6671">
        <w:rPr>
          <w:rFonts w:ascii="Times New Roman" w:eastAsia="Arial Unicode MS" w:hAnsi="Times New Roman" w:cs="Times New Roman"/>
          <w:color w:val="000000" w:themeColor="text1"/>
          <w:sz w:val="24"/>
          <w:szCs w:val="24"/>
          <w:lang w:val="es-ES"/>
        </w:rPr>
        <w:t>a</w:t>
      </w:r>
      <w:r w:rsidR="004648C7" w:rsidRPr="738B6671">
        <w:rPr>
          <w:rFonts w:ascii="Times New Roman" w:eastAsia="Arial Unicode MS" w:hAnsi="Times New Roman" w:cs="Times New Roman"/>
          <w:color w:val="000000" w:themeColor="text1"/>
          <w:sz w:val="24"/>
          <w:szCs w:val="24"/>
          <w:lang w:val="es-ES"/>
        </w:rPr>
        <w:t xml:space="preserve"> </w:t>
      </w:r>
      <w:r w:rsidR="00883D1A" w:rsidRPr="738B6671">
        <w:rPr>
          <w:rFonts w:ascii="Times New Roman" w:eastAsia="Arial Unicode MS" w:hAnsi="Times New Roman" w:cs="Times New Roman"/>
          <w:color w:val="000000" w:themeColor="text1"/>
          <w:sz w:val="24"/>
          <w:szCs w:val="24"/>
          <w:lang w:val="es-ES"/>
        </w:rPr>
        <w:t xml:space="preserve">por meses </w:t>
      </w:r>
      <w:r w:rsidR="005E41A4" w:rsidRPr="738B6671">
        <w:rPr>
          <w:rFonts w:ascii="Times New Roman" w:eastAsia="Arial Unicode MS" w:hAnsi="Times New Roman" w:cs="Times New Roman"/>
          <w:color w:val="000000" w:themeColor="text1"/>
          <w:sz w:val="24"/>
          <w:szCs w:val="24"/>
          <w:lang w:val="es-ES"/>
        </w:rPr>
        <w:t>favoreciendo</w:t>
      </w:r>
      <w:r w:rsidR="00092D75" w:rsidRPr="738B6671">
        <w:rPr>
          <w:rFonts w:ascii="Times New Roman" w:eastAsia="Arial Unicode MS" w:hAnsi="Times New Roman" w:cs="Times New Roman"/>
          <w:color w:val="000000" w:themeColor="text1"/>
          <w:sz w:val="24"/>
          <w:szCs w:val="24"/>
          <w:lang w:val="es-ES"/>
        </w:rPr>
        <w:t xml:space="preserve"> </w:t>
      </w:r>
      <w:r w:rsidR="004648C7" w:rsidRPr="738B6671">
        <w:rPr>
          <w:rFonts w:ascii="Times New Roman" w:eastAsia="Arial Unicode MS" w:hAnsi="Times New Roman" w:cs="Times New Roman"/>
          <w:color w:val="000000" w:themeColor="text1"/>
          <w:sz w:val="24"/>
          <w:szCs w:val="24"/>
          <w:lang w:val="es-ES"/>
        </w:rPr>
        <w:t>el aumento de</w:t>
      </w:r>
      <w:r w:rsidR="00092D75" w:rsidRPr="738B6671">
        <w:rPr>
          <w:rFonts w:ascii="Times New Roman" w:eastAsia="Arial Unicode MS" w:hAnsi="Times New Roman" w:cs="Times New Roman"/>
          <w:color w:val="000000" w:themeColor="text1"/>
          <w:sz w:val="24"/>
          <w:szCs w:val="24"/>
          <w:lang w:val="es-ES"/>
        </w:rPr>
        <w:t xml:space="preserve"> sobrepeso y obesidad</w:t>
      </w:r>
      <w:r w:rsidR="004648C7" w:rsidRPr="738B6671">
        <w:rPr>
          <w:rFonts w:ascii="Times New Roman" w:eastAsia="Arial Unicode MS" w:hAnsi="Times New Roman" w:cs="Times New Roman"/>
          <w:color w:val="000000" w:themeColor="text1"/>
          <w:sz w:val="24"/>
          <w:szCs w:val="24"/>
          <w:lang w:val="es-ES"/>
        </w:rPr>
        <w:t xml:space="preserve"> </w:t>
      </w:r>
      <w:r w:rsidR="00EA6C33" w:rsidRPr="738B6671">
        <w:rPr>
          <w:rFonts w:ascii="Times New Roman" w:eastAsia="Arial Unicode MS" w:hAnsi="Times New Roman" w:cs="Times New Roman"/>
          <w:color w:val="000000" w:themeColor="text1"/>
          <w:sz w:val="24"/>
          <w:szCs w:val="24"/>
          <w:lang w:val="es-ES"/>
        </w:rPr>
        <w:t>como consecuencia</w:t>
      </w:r>
      <w:r w:rsidR="00092D75" w:rsidRPr="738B6671">
        <w:rPr>
          <w:rFonts w:ascii="Times New Roman" w:eastAsia="Arial Unicode MS" w:hAnsi="Times New Roman" w:cs="Times New Roman"/>
          <w:color w:val="000000" w:themeColor="text1"/>
          <w:sz w:val="24"/>
          <w:szCs w:val="24"/>
          <w:lang w:val="es-ES"/>
        </w:rPr>
        <w:t xml:space="preserve"> del sedentarismo propiciado por el confinamiento</w:t>
      </w:r>
      <w:r w:rsidR="005315B8" w:rsidRPr="738B6671">
        <w:rPr>
          <w:rFonts w:ascii="Times New Roman" w:eastAsia="Arial Unicode MS" w:hAnsi="Times New Roman" w:cs="Times New Roman"/>
          <w:color w:val="000000" w:themeColor="text1"/>
          <w:sz w:val="24"/>
          <w:szCs w:val="24"/>
          <w:lang w:val="es-ES"/>
        </w:rPr>
        <w:t xml:space="preserve"> </w:t>
      </w:r>
      <w:sdt>
        <w:sdtPr>
          <w:rPr>
            <w:rFonts w:ascii="Times New Roman" w:eastAsia="Arial Unicode MS" w:hAnsi="Times New Roman" w:cs="Times New Roman"/>
            <w:color w:val="000000"/>
            <w:sz w:val="24"/>
            <w:szCs w:val="24"/>
            <w:lang w:val="es-ES"/>
          </w:rPr>
          <w:tag w:val="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"/>
          <w:id w:val="-1295821806"/>
          <w:placeholder>
            <w:docPart w:val="DefaultPlaceholder_-1854013440"/>
          </w:placeholder>
        </w:sdtPr>
        <w:sdtContent>
          <w:r w:rsidR="00551F80">
            <w:rPr>
              <w:rFonts w:ascii="Times New Roman" w:eastAsia="Arial Unicode MS" w:hAnsi="Times New Roman" w:cs="Times New Roman"/>
              <w:color w:val="000000"/>
              <w:sz w:val="24"/>
              <w:szCs w:val="24"/>
              <w:lang w:val="es-ES"/>
            </w:rPr>
            <w:t>(</w:t>
          </w:r>
          <w:r w:rsidR="00FC6900" w:rsidRPr="00FC6900">
            <w:rPr>
              <w:rFonts w:ascii="Times New Roman" w:eastAsia="Arial Unicode MS" w:hAnsi="Times New Roman" w:cs="Times New Roman"/>
              <w:color w:val="000000"/>
              <w:sz w:val="24"/>
              <w:szCs w:val="24"/>
              <w:lang w:val="es-ES"/>
            </w:rPr>
            <w:t>2–4</w:t>
          </w:r>
          <w:r w:rsidR="00551F80">
            <w:rPr>
              <w:rFonts w:ascii="Times New Roman" w:eastAsia="Arial Unicode MS" w:hAnsi="Times New Roman" w:cs="Times New Roman"/>
              <w:color w:val="000000"/>
              <w:sz w:val="24"/>
              <w:szCs w:val="24"/>
              <w:lang w:val="es-ES"/>
            </w:rPr>
            <w:t>)</w:t>
          </w:r>
        </w:sdtContent>
      </w:sdt>
      <w:r w:rsidR="005E41A4" w:rsidRPr="738B6671">
        <w:rPr>
          <w:rFonts w:ascii="Times New Roman" w:eastAsia="Arial Unicode MS" w:hAnsi="Times New Roman" w:cs="Times New Roman"/>
          <w:color w:val="000000" w:themeColor="text1"/>
          <w:sz w:val="24"/>
          <w:szCs w:val="24"/>
          <w:lang w:val="es-ES"/>
        </w:rPr>
        <w:t>.</w:t>
      </w:r>
      <w:r w:rsidR="00985D78" w:rsidRPr="738B6671">
        <w:rPr>
          <w:rFonts w:ascii="Times New Roman" w:eastAsia="Arial Unicode MS" w:hAnsi="Times New Roman" w:cs="Times New Roman"/>
          <w:color w:val="000000" w:themeColor="text1"/>
          <w:sz w:val="24"/>
          <w:szCs w:val="24"/>
          <w:lang w:val="es-ES"/>
        </w:rPr>
        <w:t xml:space="preserve"> La obesidad </w:t>
      </w:r>
      <w:r w:rsidR="00FC681C" w:rsidRPr="738B6671">
        <w:rPr>
          <w:rFonts w:ascii="Times New Roman" w:eastAsia="Arial Unicode MS" w:hAnsi="Times New Roman" w:cs="Times New Roman"/>
          <w:color w:val="000000" w:themeColor="text1"/>
          <w:sz w:val="24"/>
          <w:szCs w:val="24"/>
          <w:lang w:val="es-ES"/>
        </w:rPr>
        <w:t>implica</w:t>
      </w:r>
      <w:r w:rsidR="00985D78" w:rsidRPr="738B6671">
        <w:rPr>
          <w:rFonts w:ascii="Times New Roman" w:eastAsia="Arial Unicode MS" w:hAnsi="Times New Roman" w:cs="Times New Roman"/>
          <w:color w:val="000000" w:themeColor="text1"/>
          <w:sz w:val="24"/>
          <w:szCs w:val="24"/>
          <w:lang w:val="es-ES"/>
        </w:rPr>
        <w:t xml:space="preserve"> </w:t>
      </w:r>
      <w:r w:rsidR="00742283" w:rsidRPr="738B6671">
        <w:rPr>
          <w:rFonts w:ascii="Times New Roman" w:eastAsia="Arial Unicode MS" w:hAnsi="Times New Roman" w:cs="Times New Roman"/>
          <w:color w:val="000000" w:themeColor="text1"/>
          <w:sz w:val="24"/>
          <w:szCs w:val="24"/>
          <w:lang w:val="es-ES"/>
        </w:rPr>
        <w:t>el</w:t>
      </w:r>
      <w:r w:rsidR="00985D78" w:rsidRPr="738B6671">
        <w:rPr>
          <w:rFonts w:ascii="Times New Roman" w:eastAsia="Arial Unicode MS" w:hAnsi="Times New Roman" w:cs="Times New Roman"/>
          <w:color w:val="000000" w:themeColor="text1"/>
          <w:sz w:val="24"/>
          <w:szCs w:val="24"/>
          <w:lang w:val="es-ES"/>
        </w:rPr>
        <w:t xml:space="preserve"> desarrollo de otros </w:t>
      </w:r>
      <w:r w:rsidR="00742283" w:rsidRPr="738B6671">
        <w:rPr>
          <w:rFonts w:ascii="Times New Roman" w:eastAsia="Arial Unicode MS" w:hAnsi="Times New Roman" w:cs="Times New Roman"/>
          <w:color w:val="000000" w:themeColor="text1"/>
          <w:sz w:val="24"/>
          <w:szCs w:val="24"/>
          <w:lang w:val="es-ES"/>
        </w:rPr>
        <w:t>trastornos</w:t>
      </w:r>
      <w:r w:rsidR="00985D78" w:rsidRPr="738B6671">
        <w:rPr>
          <w:rFonts w:ascii="Times New Roman" w:eastAsia="Arial Unicode MS" w:hAnsi="Times New Roman" w:cs="Times New Roman"/>
          <w:color w:val="000000" w:themeColor="text1"/>
          <w:sz w:val="24"/>
          <w:szCs w:val="24"/>
          <w:lang w:val="es-ES"/>
        </w:rPr>
        <w:t xml:space="preserve"> como dislipidemias, </w:t>
      </w:r>
      <w:r w:rsidR="00742283" w:rsidRPr="738B6671">
        <w:rPr>
          <w:rFonts w:ascii="Times New Roman" w:eastAsia="Arial Unicode MS" w:hAnsi="Times New Roman" w:cs="Times New Roman"/>
          <w:color w:val="000000" w:themeColor="text1"/>
          <w:sz w:val="24"/>
          <w:szCs w:val="24"/>
          <w:lang w:val="es-ES"/>
        </w:rPr>
        <w:t>hipertensión,</w:t>
      </w:r>
      <w:r w:rsidR="00985D78" w:rsidRPr="738B6671">
        <w:rPr>
          <w:rFonts w:ascii="Times New Roman" w:eastAsia="Arial Unicode MS" w:hAnsi="Times New Roman" w:cs="Times New Roman"/>
          <w:color w:val="000000" w:themeColor="text1"/>
          <w:sz w:val="24"/>
          <w:szCs w:val="24"/>
          <w:lang w:val="es-ES"/>
        </w:rPr>
        <w:t xml:space="preserve"> resistencia a la insulina y Diabetes</w:t>
      </w:r>
      <w:r w:rsidR="00742283" w:rsidRPr="738B6671">
        <w:rPr>
          <w:rFonts w:ascii="Times New Roman" w:eastAsia="Arial Unicode MS" w:hAnsi="Times New Roman" w:cs="Times New Roman"/>
          <w:color w:val="000000" w:themeColor="text1"/>
          <w:sz w:val="24"/>
          <w:szCs w:val="24"/>
          <w:lang w:val="es-ES"/>
        </w:rPr>
        <w:t xml:space="preserve">. La presencia de al menos tres de estos factores de riesgo se considera </w:t>
      </w:r>
      <w:r w:rsidR="00985D78" w:rsidRPr="738B6671">
        <w:rPr>
          <w:rFonts w:ascii="Times New Roman" w:eastAsia="Arial Unicode MS" w:hAnsi="Times New Roman" w:cs="Times New Roman"/>
          <w:color w:val="000000" w:themeColor="text1"/>
          <w:sz w:val="24"/>
          <w:szCs w:val="24"/>
          <w:lang w:val="es-ES"/>
        </w:rPr>
        <w:t>Síndrome Metabólico (SM)</w:t>
      </w:r>
      <w:r w:rsidR="008566B1" w:rsidRPr="738B6671">
        <w:rPr>
          <w:rFonts w:ascii="Times New Roman" w:eastAsia="Arial Unicode MS" w:hAnsi="Times New Roman" w:cs="Times New Roman"/>
          <w:color w:val="000000" w:themeColor="text1"/>
          <w:sz w:val="24"/>
          <w:szCs w:val="24"/>
          <w:lang w:val="es-ES"/>
        </w:rPr>
        <w:t xml:space="preserve"> </w:t>
      </w:r>
      <w:sdt>
        <w:sdtPr>
          <w:rPr>
            <w:rFonts w:ascii="Times New Roman" w:eastAsia="Arial Unicode MS" w:hAnsi="Times New Roman" w:cs="Times New Roman"/>
            <w:color w:val="000000"/>
            <w:sz w:val="24"/>
            <w:szCs w:val="24"/>
            <w:lang w:val="es-ES"/>
          </w:rPr>
          <w:tag w:val="MENDELEY_CITATION_v3_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"/>
          <w:id w:val="355777038"/>
          <w:placeholder>
            <w:docPart w:val="DefaultPlaceholder_-1854013440"/>
          </w:placeholder>
        </w:sdtPr>
        <w:sdtContent>
          <w:r w:rsidR="00551F80">
            <w:rPr>
              <w:rFonts w:ascii="Times New Roman" w:eastAsia="Arial Unicode MS" w:hAnsi="Times New Roman" w:cs="Times New Roman"/>
              <w:color w:val="000000"/>
              <w:sz w:val="24"/>
              <w:szCs w:val="24"/>
              <w:lang w:val="es-ES"/>
            </w:rPr>
            <w:t>(</w:t>
          </w:r>
          <w:r w:rsidR="00FC6900" w:rsidRPr="00FC6900">
            <w:rPr>
              <w:rFonts w:ascii="Times New Roman" w:eastAsia="Arial Unicode MS" w:hAnsi="Times New Roman" w:cs="Times New Roman"/>
              <w:color w:val="000000"/>
              <w:sz w:val="24"/>
              <w:szCs w:val="24"/>
              <w:lang w:val="es-ES"/>
            </w:rPr>
            <w:t>5</w:t>
          </w:r>
          <w:r w:rsidR="00551F80">
            <w:rPr>
              <w:rFonts w:ascii="Times New Roman" w:eastAsia="Arial Unicode MS" w:hAnsi="Times New Roman" w:cs="Times New Roman"/>
              <w:color w:val="000000"/>
              <w:sz w:val="24"/>
              <w:szCs w:val="24"/>
              <w:lang w:val="es-ES"/>
            </w:rPr>
            <w:t>)</w:t>
          </w:r>
        </w:sdtContent>
      </w:sdt>
      <w:r w:rsidR="00CF469F">
        <w:rPr>
          <w:rFonts w:ascii="Times New Roman" w:eastAsia="Arial Unicode MS" w:hAnsi="Times New Roman" w:cs="Times New Roman"/>
          <w:color w:val="000000" w:themeColor="text1"/>
          <w:sz w:val="24"/>
          <w:szCs w:val="24"/>
          <w:lang w:val="es-ES"/>
        </w:rPr>
        <w:t>.</w:t>
      </w:r>
      <w:r w:rsidR="008A630C" w:rsidRPr="738B6671">
        <w:rPr>
          <w:rFonts w:ascii="Times New Roman" w:eastAsia="Arial Unicode MS" w:hAnsi="Times New Roman" w:cs="Times New Roman"/>
          <w:color w:val="000000" w:themeColor="text1"/>
          <w:sz w:val="24"/>
          <w:szCs w:val="24"/>
          <w:lang w:val="es-ES"/>
        </w:rPr>
        <w:t>En este sentido, s</w:t>
      </w:r>
      <w:r w:rsidR="0081153B" w:rsidRPr="738B6671">
        <w:rPr>
          <w:rFonts w:ascii="Times New Roman" w:eastAsia="Arial Unicode MS" w:hAnsi="Times New Roman" w:cs="Times New Roman"/>
          <w:color w:val="000000" w:themeColor="text1"/>
          <w:sz w:val="24"/>
          <w:szCs w:val="24"/>
          <w:lang w:val="es-ES"/>
        </w:rPr>
        <w:t xml:space="preserve">e ha reportado </w:t>
      </w:r>
      <w:r w:rsidR="00805045" w:rsidRPr="738B6671">
        <w:rPr>
          <w:rFonts w:ascii="Times New Roman" w:eastAsia="Arial Unicode MS" w:hAnsi="Times New Roman" w:cs="Times New Roman"/>
          <w:color w:val="000000" w:themeColor="text1"/>
          <w:sz w:val="24"/>
          <w:szCs w:val="24"/>
          <w:lang w:val="es-ES"/>
        </w:rPr>
        <w:t xml:space="preserve">que </w:t>
      </w:r>
      <w:r w:rsidR="003E5CDE" w:rsidRPr="738B6671">
        <w:rPr>
          <w:rFonts w:ascii="Times New Roman" w:eastAsia="Arial Unicode MS" w:hAnsi="Times New Roman" w:cs="Times New Roman"/>
          <w:color w:val="000000" w:themeColor="text1"/>
          <w:sz w:val="24"/>
          <w:szCs w:val="24"/>
          <w:lang w:val="es-ES"/>
        </w:rPr>
        <w:t xml:space="preserve">el SM incrementa el riesgo de muerte por </w:t>
      </w:r>
      <w:r w:rsidR="004810A0" w:rsidRPr="738B6671">
        <w:rPr>
          <w:rFonts w:ascii="Times New Roman" w:eastAsia="Arial Unicode MS" w:hAnsi="Times New Roman" w:cs="Times New Roman"/>
          <w:color w:val="000000" w:themeColor="text1"/>
          <w:sz w:val="24"/>
          <w:szCs w:val="24"/>
          <w:lang w:val="es-ES"/>
        </w:rPr>
        <w:t>COVID</w:t>
      </w:r>
      <w:r w:rsidR="003E5CDE" w:rsidRPr="738B6671">
        <w:rPr>
          <w:rFonts w:ascii="Times New Roman" w:eastAsia="Arial Unicode MS" w:hAnsi="Times New Roman" w:cs="Times New Roman"/>
          <w:color w:val="000000" w:themeColor="text1"/>
          <w:sz w:val="24"/>
          <w:szCs w:val="24"/>
          <w:lang w:val="es-ES"/>
        </w:rPr>
        <w:t>-19</w:t>
      </w:r>
      <w:r w:rsidR="00DB07D0" w:rsidRPr="738B6671">
        <w:rPr>
          <w:rFonts w:ascii="Times New Roman" w:eastAsia="Arial Unicode MS" w:hAnsi="Times New Roman" w:cs="Times New Roman"/>
          <w:color w:val="000000" w:themeColor="text1"/>
          <w:sz w:val="24"/>
          <w:szCs w:val="24"/>
          <w:lang w:val="es-ES"/>
        </w:rPr>
        <w:t xml:space="preserve"> </w:t>
      </w:r>
      <w:sdt>
        <w:sdtPr>
          <w:rPr>
            <w:rFonts w:ascii="Times New Roman" w:eastAsia="Arial Unicode MS" w:hAnsi="Times New Roman" w:cs="Times New Roman"/>
            <w:color w:val="000000"/>
            <w:sz w:val="24"/>
            <w:szCs w:val="24"/>
            <w:lang w:val="es-ES"/>
          </w:rPr>
          <w:tag w:val="MENDELEY_CITATION_v3_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"/>
          <w:id w:val="-313720594"/>
          <w:placeholder>
            <w:docPart w:val="DefaultPlaceholder_-1854013440"/>
          </w:placeholder>
        </w:sdtPr>
        <w:sdtContent>
          <w:r w:rsidR="00551F80">
            <w:rPr>
              <w:rFonts w:ascii="Times New Roman" w:eastAsia="Arial Unicode MS" w:hAnsi="Times New Roman" w:cs="Times New Roman"/>
              <w:color w:val="000000"/>
              <w:sz w:val="24"/>
              <w:szCs w:val="24"/>
              <w:lang w:val="es-ES"/>
            </w:rPr>
            <w:t>(</w:t>
          </w:r>
          <w:r w:rsidR="00FC6900" w:rsidRPr="00FC6900">
            <w:rPr>
              <w:rFonts w:ascii="Times New Roman" w:eastAsia="Arial Unicode MS" w:hAnsi="Times New Roman" w:cs="Times New Roman"/>
              <w:color w:val="000000"/>
              <w:sz w:val="24"/>
              <w:szCs w:val="24"/>
              <w:lang w:val="es-ES"/>
            </w:rPr>
            <w:t>6</w:t>
          </w:r>
          <w:r w:rsidR="00551F80">
            <w:rPr>
              <w:rFonts w:ascii="Times New Roman" w:eastAsia="Arial Unicode MS" w:hAnsi="Times New Roman" w:cs="Times New Roman"/>
              <w:color w:val="000000"/>
              <w:sz w:val="24"/>
              <w:szCs w:val="24"/>
              <w:lang w:val="es-ES"/>
            </w:rPr>
            <w:t>)</w:t>
          </w:r>
        </w:sdtContent>
      </w:sdt>
      <w:r w:rsidR="00DB07D0" w:rsidRPr="738B6671">
        <w:rPr>
          <w:rFonts w:ascii="Times New Roman" w:eastAsia="Arial Unicode MS" w:hAnsi="Times New Roman" w:cs="Times New Roman"/>
          <w:color w:val="000000" w:themeColor="text1"/>
          <w:sz w:val="24"/>
          <w:szCs w:val="24"/>
          <w:lang w:val="es-ES"/>
        </w:rPr>
        <w:t xml:space="preserve">. </w:t>
      </w:r>
    </w:p>
    <w:p w14:paraId="51FD0551" w14:textId="38043370" w:rsidR="006D5496" w:rsidRPr="001B5AC3" w:rsidRDefault="00EC7FA0" w:rsidP="00551F80">
      <w:pPr>
        <w:pStyle w:val="HTMLconformatoprevio"/>
        <w:spacing w:line="360" w:lineRule="auto"/>
        <w:jc w:val="both"/>
        <w:rPr>
          <w:rStyle w:val="y2iqfc"/>
          <w:rFonts w:ascii="Times New Roman" w:eastAsia="Arial Unicode MS" w:hAnsi="Times New Roman" w:cs="Times New Roman"/>
          <w:color w:val="000000" w:themeColor="text1"/>
          <w:sz w:val="24"/>
          <w:szCs w:val="24"/>
          <w:lang w:val="es-ES"/>
        </w:rPr>
      </w:pPr>
      <w:r w:rsidRPr="001B5AC3">
        <w:rPr>
          <w:rFonts w:ascii="Times New Roman" w:eastAsia="Arial Unicode MS" w:hAnsi="Times New Roman" w:cs="Times New Roman"/>
          <w:color w:val="000000" w:themeColor="text1"/>
          <w:sz w:val="24"/>
          <w:szCs w:val="24"/>
          <w:lang w:val="es-ES"/>
        </w:rPr>
        <w:t>En las</w:t>
      </w:r>
      <w:r w:rsidR="00E71DA5" w:rsidRPr="001B5AC3">
        <w:rPr>
          <w:rFonts w:ascii="Times New Roman" w:eastAsia="Arial Unicode MS" w:hAnsi="Times New Roman" w:cs="Times New Roman"/>
          <w:color w:val="000000" w:themeColor="text1"/>
          <w:sz w:val="24"/>
          <w:szCs w:val="24"/>
          <w:lang w:val="es-ES"/>
        </w:rPr>
        <w:t xml:space="preserve"> personas con SM</w:t>
      </w:r>
      <w:r w:rsidR="005E41A4" w:rsidRPr="001B5AC3">
        <w:rPr>
          <w:rFonts w:ascii="Times New Roman" w:eastAsia="Arial Unicode MS" w:hAnsi="Times New Roman" w:cs="Times New Roman"/>
          <w:color w:val="000000" w:themeColor="text1"/>
          <w:sz w:val="24"/>
          <w:szCs w:val="24"/>
          <w:lang w:val="es-ES"/>
        </w:rPr>
        <w:t xml:space="preserve"> los casos por </w:t>
      </w:r>
      <w:r w:rsidR="0060601F" w:rsidRPr="001B5AC3">
        <w:rPr>
          <w:rFonts w:ascii="Times New Roman" w:eastAsia="Arial Unicode MS" w:hAnsi="Times New Roman" w:cs="Times New Roman"/>
          <w:color w:val="000000" w:themeColor="text1"/>
          <w:sz w:val="24"/>
          <w:szCs w:val="24"/>
          <w:lang w:val="es-ES"/>
        </w:rPr>
        <w:t>COVID</w:t>
      </w:r>
      <w:r w:rsidR="005E41A4" w:rsidRPr="001B5AC3">
        <w:rPr>
          <w:rFonts w:ascii="Times New Roman" w:eastAsia="Arial Unicode MS" w:hAnsi="Times New Roman" w:cs="Times New Roman"/>
          <w:color w:val="000000" w:themeColor="text1"/>
          <w:sz w:val="24"/>
          <w:szCs w:val="24"/>
          <w:lang w:val="es-ES"/>
        </w:rPr>
        <w:t xml:space="preserve">-19 son de mayor </w:t>
      </w:r>
      <w:r w:rsidR="00E71DA5" w:rsidRPr="001B5AC3">
        <w:rPr>
          <w:rFonts w:ascii="Times New Roman" w:eastAsia="Arial Unicode MS" w:hAnsi="Times New Roman" w:cs="Times New Roman"/>
          <w:color w:val="000000" w:themeColor="text1"/>
          <w:sz w:val="24"/>
          <w:szCs w:val="24"/>
          <w:lang w:val="es-ES"/>
        </w:rPr>
        <w:t xml:space="preserve">severidad debido a el estado inflamatorio previo, que se </w:t>
      </w:r>
      <w:r w:rsidR="005F769F" w:rsidRPr="001B5AC3">
        <w:rPr>
          <w:rFonts w:ascii="Times New Roman" w:eastAsia="Arial Unicode MS" w:hAnsi="Times New Roman" w:cs="Times New Roman"/>
          <w:color w:val="000000" w:themeColor="text1"/>
          <w:sz w:val="24"/>
          <w:szCs w:val="24"/>
          <w:lang w:val="es-ES"/>
        </w:rPr>
        <w:t>exacerba</w:t>
      </w:r>
      <w:r w:rsidR="00E71DA5" w:rsidRPr="001B5AC3">
        <w:rPr>
          <w:rFonts w:ascii="Times New Roman" w:eastAsia="Arial Unicode MS" w:hAnsi="Times New Roman" w:cs="Times New Roman"/>
          <w:color w:val="000000" w:themeColor="text1"/>
          <w:sz w:val="24"/>
          <w:szCs w:val="24"/>
          <w:lang w:val="es-ES"/>
        </w:rPr>
        <w:t xml:space="preserve"> por la tormenta de citocinas asociada a </w:t>
      </w:r>
      <w:r w:rsidRPr="001B5AC3">
        <w:rPr>
          <w:rFonts w:ascii="Times New Roman" w:eastAsia="Arial Unicode MS" w:hAnsi="Times New Roman" w:cs="Times New Roman"/>
          <w:color w:val="000000" w:themeColor="text1"/>
          <w:sz w:val="24"/>
          <w:szCs w:val="24"/>
          <w:lang w:val="es-ES"/>
        </w:rPr>
        <w:t>COVID</w:t>
      </w:r>
      <w:r w:rsidR="00E71DA5" w:rsidRPr="001B5AC3">
        <w:rPr>
          <w:rFonts w:ascii="Times New Roman" w:eastAsia="Arial Unicode MS" w:hAnsi="Times New Roman" w:cs="Times New Roman"/>
          <w:color w:val="000000" w:themeColor="text1"/>
          <w:sz w:val="24"/>
          <w:szCs w:val="24"/>
          <w:lang w:val="es-ES"/>
        </w:rPr>
        <w:t>-19</w:t>
      </w:r>
      <w:r w:rsidR="005E41A4" w:rsidRPr="001B5AC3">
        <w:rPr>
          <w:rFonts w:ascii="Times New Roman" w:eastAsia="Arial Unicode MS" w:hAnsi="Times New Roman" w:cs="Times New Roman"/>
          <w:color w:val="000000" w:themeColor="text1"/>
          <w:sz w:val="24"/>
          <w:szCs w:val="24"/>
          <w:lang w:val="es-ES"/>
        </w:rPr>
        <w:t xml:space="preserve"> </w:t>
      </w:r>
      <w:sdt>
        <w:sdtPr>
          <w:rPr>
            <w:rFonts w:ascii="Times New Roman" w:eastAsia="Arial Unicode MS" w:hAnsi="Times New Roman" w:cs="Times New Roman"/>
            <w:color w:val="000000"/>
            <w:sz w:val="24"/>
            <w:szCs w:val="24"/>
            <w:lang w:val="es-ES"/>
          </w:rPr>
          <w:tag w:val="MENDELEY_CITATION_v3_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"/>
          <w:id w:val="1759870918"/>
          <w:placeholder>
            <w:docPart w:val="DefaultPlaceholder_-1854013440"/>
          </w:placeholder>
        </w:sdtPr>
        <w:sdtContent>
          <w:r w:rsidR="00551F80">
            <w:rPr>
              <w:rFonts w:ascii="Times New Roman" w:eastAsia="Arial Unicode MS" w:hAnsi="Times New Roman" w:cs="Times New Roman"/>
              <w:color w:val="000000"/>
              <w:sz w:val="24"/>
              <w:szCs w:val="24"/>
              <w:lang w:val="es-ES"/>
            </w:rPr>
            <w:t>(</w:t>
          </w:r>
          <w:r w:rsidR="00FC6900" w:rsidRPr="00FC6900">
            <w:rPr>
              <w:rFonts w:ascii="Times New Roman" w:eastAsia="Arial Unicode MS" w:hAnsi="Times New Roman" w:cs="Times New Roman"/>
              <w:color w:val="000000"/>
              <w:sz w:val="24"/>
              <w:szCs w:val="24"/>
              <w:lang w:val="es-ES"/>
            </w:rPr>
            <w:t>6</w:t>
          </w:r>
          <w:r w:rsidR="00551F80">
            <w:rPr>
              <w:rFonts w:ascii="Times New Roman" w:eastAsia="Arial Unicode MS" w:hAnsi="Times New Roman" w:cs="Times New Roman"/>
              <w:color w:val="000000"/>
              <w:sz w:val="24"/>
              <w:szCs w:val="24"/>
              <w:lang w:val="es-ES"/>
            </w:rPr>
            <w:t>)</w:t>
          </w:r>
        </w:sdtContent>
      </w:sdt>
      <w:r w:rsidR="00537F58" w:rsidRPr="001B5AC3">
        <w:rPr>
          <w:rFonts w:ascii="Times New Roman" w:eastAsia="Arial Unicode MS" w:hAnsi="Times New Roman" w:cs="Times New Roman"/>
          <w:color w:val="000000" w:themeColor="text1"/>
          <w:sz w:val="24"/>
          <w:szCs w:val="24"/>
          <w:lang w:val="es-ES"/>
        </w:rPr>
        <w:t>.</w:t>
      </w:r>
      <w:r w:rsidR="00092D75" w:rsidRPr="001B5AC3">
        <w:rPr>
          <w:rFonts w:ascii="Times New Roman" w:eastAsia="Arial Unicode MS" w:hAnsi="Times New Roman" w:cs="Times New Roman"/>
          <w:color w:val="000000" w:themeColor="text1"/>
          <w:sz w:val="24"/>
          <w:szCs w:val="24"/>
          <w:lang w:val="es-ES"/>
        </w:rPr>
        <w:t xml:space="preserve"> </w:t>
      </w:r>
      <w:r w:rsidR="006D5496" w:rsidRPr="001B5AC3">
        <w:rPr>
          <w:rStyle w:val="y2iqfc"/>
          <w:rFonts w:ascii="Times New Roman" w:eastAsia="Arial Unicode MS" w:hAnsi="Times New Roman" w:cs="Times New Roman"/>
          <w:color w:val="000000" w:themeColor="text1"/>
          <w:sz w:val="24"/>
          <w:szCs w:val="24"/>
          <w:lang w:val="es-ES"/>
        </w:rPr>
        <w:t xml:space="preserve">El estilo de vida de las personas en pandemia por </w:t>
      </w:r>
      <w:r w:rsidR="00A71723" w:rsidRPr="001B5AC3">
        <w:rPr>
          <w:rStyle w:val="y2iqfc"/>
          <w:rFonts w:ascii="Times New Roman" w:eastAsia="Arial Unicode MS" w:hAnsi="Times New Roman" w:cs="Times New Roman"/>
          <w:color w:val="000000" w:themeColor="text1"/>
          <w:sz w:val="24"/>
          <w:szCs w:val="24"/>
          <w:lang w:val="es-ES"/>
        </w:rPr>
        <w:t>COVID</w:t>
      </w:r>
      <w:r w:rsidR="006D5496" w:rsidRPr="001B5AC3">
        <w:rPr>
          <w:rStyle w:val="y2iqfc"/>
          <w:rFonts w:ascii="Times New Roman" w:eastAsia="Arial Unicode MS" w:hAnsi="Times New Roman" w:cs="Times New Roman"/>
          <w:color w:val="000000" w:themeColor="text1"/>
          <w:sz w:val="24"/>
          <w:szCs w:val="24"/>
          <w:lang w:val="es-ES"/>
        </w:rPr>
        <w:t xml:space="preserve">-19 acarreo cambios considerables en </w:t>
      </w:r>
      <w:r w:rsidR="002F3291" w:rsidRPr="001B5AC3">
        <w:rPr>
          <w:rStyle w:val="y2iqfc"/>
          <w:rFonts w:ascii="Times New Roman" w:eastAsia="Arial Unicode MS" w:hAnsi="Times New Roman" w:cs="Times New Roman"/>
          <w:color w:val="000000" w:themeColor="text1"/>
          <w:sz w:val="24"/>
          <w:szCs w:val="24"/>
          <w:lang w:val="es-ES"/>
        </w:rPr>
        <w:t>la</w:t>
      </w:r>
      <w:r w:rsidR="006D5496" w:rsidRPr="001B5AC3">
        <w:rPr>
          <w:rStyle w:val="y2iqfc"/>
          <w:rFonts w:ascii="Times New Roman" w:eastAsia="Arial Unicode MS" w:hAnsi="Times New Roman" w:cs="Times New Roman"/>
          <w:color w:val="000000" w:themeColor="text1"/>
          <w:sz w:val="24"/>
          <w:szCs w:val="24"/>
          <w:lang w:val="es-ES"/>
        </w:rPr>
        <w:t xml:space="preserve"> actividad física, ingesta nutricional inadecuada, alteraciones en el sueño y estrés</w:t>
      </w:r>
      <w:r w:rsidR="002F3291" w:rsidRPr="001B5AC3">
        <w:rPr>
          <w:rStyle w:val="y2iqfc"/>
          <w:rFonts w:ascii="Times New Roman" w:eastAsia="Arial Unicode MS" w:hAnsi="Times New Roman" w:cs="Times New Roman"/>
          <w:color w:val="000000" w:themeColor="text1"/>
          <w:sz w:val="24"/>
          <w:szCs w:val="24"/>
          <w:lang w:val="es-ES"/>
        </w:rPr>
        <w:t xml:space="preserve"> </w:t>
      </w:r>
      <w:sdt>
        <w:sdtPr>
          <w:rPr>
            <w:rStyle w:val="y2iqfc"/>
            <w:rFonts w:ascii="Times New Roman" w:eastAsia="Arial Unicode MS" w:hAnsi="Times New Roman" w:cs="Times New Roman"/>
            <w:color w:val="000000"/>
            <w:sz w:val="24"/>
            <w:szCs w:val="24"/>
            <w:lang w:val="es-ES"/>
          </w:rPr>
          <w:tag w:val="MENDELEY_CITATION_v3_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"/>
          <w:id w:val="873738819"/>
          <w:placeholder>
            <w:docPart w:val="DefaultPlaceholder_-1854013440"/>
          </w:placeholder>
        </w:sdtPr>
        <w:sdtContent>
          <w:r w:rsidR="00551F80">
            <w:rPr>
              <w:rStyle w:val="y2iqfc"/>
              <w:rFonts w:ascii="Times New Roman" w:eastAsia="Arial Unicode MS" w:hAnsi="Times New Roman" w:cs="Times New Roman"/>
              <w:color w:val="000000"/>
              <w:sz w:val="24"/>
              <w:szCs w:val="24"/>
              <w:lang w:val="es-ES"/>
            </w:rPr>
            <w:t>(</w:t>
          </w:r>
          <w:r w:rsidR="00FC6900" w:rsidRPr="00FC6900">
            <w:rPr>
              <w:rStyle w:val="y2iqfc"/>
              <w:rFonts w:ascii="Times New Roman" w:eastAsia="Arial Unicode MS" w:hAnsi="Times New Roman" w:cs="Times New Roman"/>
              <w:color w:val="000000"/>
              <w:sz w:val="24"/>
              <w:szCs w:val="24"/>
              <w:lang w:val="es-ES"/>
            </w:rPr>
            <w:t>7,8</w:t>
          </w:r>
          <w:r w:rsidR="00551F80">
            <w:rPr>
              <w:rStyle w:val="y2iqfc"/>
              <w:rFonts w:ascii="Times New Roman" w:eastAsia="Arial Unicode MS" w:hAnsi="Times New Roman" w:cs="Times New Roman"/>
              <w:color w:val="000000"/>
              <w:sz w:val="24"/>
              <w:szCs w:val="24"/>
              <w:lang w:val="es-ES"/>
            </w:rPr>
            <w:t>)</w:t>
          </w:r>
        </w:sdtContent>
      </w:sdt>
      <w:r w:rsidR="006D5496" w:rsidRPr="001B5AC3">
        <w:rPr>
          <w:rStyle w:val="y2iqfc"/>
          <w:rFonts w:ascii="Times New Roman" w:eastAsia="Arial Unicode MS" w:hAnsi="Times New Roman" w:cs="Times New Roman"/>
          <w:color w:val="000000" w:themeColor="text1"/>
          <w:sz w:val="24"/>
          <w:szCs w:val="24"/>
          <w:lang w:val="es-ES"/>
        </w:rPr>
        <w:t xml:space="preserve">. </w:t>
      </w:r>
    </w:p>
    <w:p w14:paraId="10614F88" w14:textId="3D8B84D3" w:rsidR="0092390A" w:rsidRPr="001B5AC3" w:rsidRDefault="00D46FB0" w:rsidP="00551F80">
      <w:pPr>
        <w:pStyle w:val="HTMLconformatoprevio"/>
        <w:spacing w:after="240" w:line="360" w:lineRule="auto"/>
        <w:jc w:val="both"/>
        <w:rPr>
          <w:rStyle w:val="y2iqfc"/>
          <w:rFonts w:ascii="Times New Roman" w:eastAsia="Arial Unicode MS" w:hAnsi="Times New Roman" w:cs="Times New Roman"/>
          <w:color w:val="000000" w:themeColor="text1"/>
          <w:sz w:val="24"/>
          <w:szCs w:val="24"/>
          <w:lang w:val="es-ES"/>
        </w:rPr>
      </w:pPr>
      <w:r w:rsidRPr="001B5AC3">
        <w:rPr>
          <w:rStyle w:val="y2iqfc"/>
          <w:rFonts w:ascii="Times New Roman" w:eastAsia="Arial Unicode MS" w:hAnsi="Times New Roman" w:cs="Times New Roman"/>
          <w:color w:val="000000" w:themeColor="text1"/>
          <w:sz w:val="24"/>
          <w:szCs w:val="24"/>
          <w:lang w:val="es-ES"/>
        </w:rPr>
        <w:t xml:space="preserve">El </w:t>
      </w:r>
      <w:r w:rsidR="006D23A5" w:rsidRPr="001B5AC3">
        <w:rPr>
          <w:rStyle w:val="y2iqfc"/>
          <w:rFonts w:ascii="Times New Roman" w:eastAsia="Arial Unicode MS" w:hAnsi="Times New Roman" w:cs="Times New Roman"/>
          <w:color w:val="000000" w:themeColor="text1"/>
          <w:sz w:val="24"/>
          <w:szCs w:val="24"/>
          <w:lang w:val="es-ES"/>
        </w:rPr>
        <w:t>deseo</w:t>
      </w:r>
      <w:r w:rsidRPr="001B5AC3">
        <w:rPr>
          <w:rStyle w:val="y2iqfc"/>
          <w:rFonts w:ascii="Times New Roman" w:eastAsia="Arial Unicode MS" w:hAnsi="Times New Roman" w:cs="Times New Roman"/>
          <w:color w:val="000000" w:themeColor="text1"/>
          <w:sz w:val="24"/>
          <w:szCs w:val="24"/>
          <w:lang w:val="es-ES"/>
        </w:rPr>
        <w:t xml:space="preserve"> de ingerir carbohidratos estimula la producción de serotonina la cual tiene un efecto positivo en el estado de ánimo. Sin embargo, el </w:t>
      </w:r>
      <w:r w:rsidR="0092390A" w:rsidRPr="001B5AC3">
        <w:rPr>
          <w:rStyle w:val="y2iqfc"/>
          <w:rFonts w:ascii="Times New Roman" w:eastAsia="Arial Unicode MS" w:hAnsi="Times New Roman" w:cs="Times New Roman"/>
          <w:color w:val="000000" w:themeColor="text1"/>
          <w:sz w:val="24"/>
          <w:szCs w:val="24"/>
          <w:lang w:val="es-ES"/>
        </w:rPr>
        <w:t xml:space="preserve">exceso en el </w:t>
      </w:r>
      <w:r w:rsidRPr="001B5AC3">
        <w:rPr>
          <w:rStyle w:val="y2iqfc"/>
          <w:rFonts w:ascii="Times New Roman" w:eastAsia="Arial Unicode MS" w:hAnsi="Times New Roman" w:cs="Times New Roman"/>
          <w:color w:val="000000" w:themeColor="text1"/>
          <w:sz w:val="24"/>
          <w:szCs w:val="24"/>
          <w:lang w:val="es-ES"/>
        </w:rPr>
        <w:t xml:space="preserve">consumo de carbohidratos no saludables aumenta el riesgo de desarrollar obesidad </w:t>
      </w:r>
      <w:r w:rsidR="0092390A" w:rsidRPr="001B5AC3">
        <w:rPr>
          <w:rStyle w:val="y2iqfc"/>
          <w:rFonts w:ascii="Times New Roman" w:eastAsia="Arial Unicode MS" w:hAnsi="Times New Roman" w:cs="Times New Roman"/>
          <w:color w:val="000000" w:themeColor="text1"/>
          <w:sz w:val="24"/>
          <w:szCs w:val="24"/>
          <w:lang w:val="es-ES"/>
        </w:rPr>
        <w:t xml:space="preserve">por su almacenamiento en el tejido adiposo, lo cual es </w:t>
      </w:r>
      <w:r w:rsidRPr="001B5AC3">
        <w:rPr>
          <w:rStyle w:val="y2iqfc"/>
          <w:rFonts w:ascii="Times New Roman" w:eastAsia="Arial Unicode MS" w:hAnsi="Times New Roman" w:cs="Times New Roman"/>
          <w:color w:val="000000" w:themeColor="text1"/>
          <w:sz w:val="24"/>
          <w:szCs w:val="24"/>
          <w:lang w:val="es-ES"/>
        </w:rPr>
        <w:t>acompañada de inflamación</w:t>
      </w:r>
      <w:r w:rsidR="0092390A" w:rsidRPr="001B5AC3">
        <w:rPr>
          <w:rStyle w:val="y2iqfc"/>
          <w:rFonts w:ascii="Times New Roman" w:eastAsia="Arial Unicode MS" w:hAnsi="Times New Roman" w:cs="Times New Roman"/>
          <w:color w:val="000000" w:themeColor="text1"/>
          <w:sz w:val="24"/>
          <w:szCs w:val="24"/>
          <w:lang w:val="es-ES"/>
        </w:rPr>
        <w:t xml:space="preserve"> crónica</w:t>
      </w:r>
      <w:r w:rsidRPr="001B5AC3">
        <w:rPr>
          <w:rStyle w:val="y2iqfc"/>
          <w:rFonts w:ascii="Times New Roman" w:eastAsia="Arial Unicode MS" w:hAnsi="Times New Roman" w:cs="Times New Roman"/>
          <w:color w:val="000000" w:themeColor="text1"/>
          <w:sz w:val="24"/>
          <w:szCs w:val="24"/>
          <w:lang w:val="es-ES"/>
        </w:rPr>
        <w:t xml:space="preserve"> de bajo grado</w:t>
      </w:r>
      <w:r w:rsidR="0092390A" w:rsidRPr="001B5AC3">
        <w:rPr>
          <w:rStyle w:val="y2iqfc"/>
          <w:rFonts w:ascii="Times New Roman" w:eastAsia="Arial Unicode MS" w:hAnsi="Times New Roman" w:cs="Times New Roman"/>
          <w:color w:val="000000" w:themeColor="text1"/>
          <w:sz w:val="24"/>
          <w:szCs w:val="24"/>
          <w:lang w:val="es-ES"/>
        </w:rPr>
        <w:t>.</w:t>
      </w:r>
    </w:p>
    <w:p w14:paraId="1182296A" w14:textId="2BE2BE55" w:rsidR="00E71DA5" w:rsidRPr="001B5AC3" w:rsidRDefault="0092390A" w:rsidP="00551F80">
      <w:pPr>
        <w:pStyle w:val="HTMLconformatoprevio"/>
        <w:spacing w:line="360" w:lineRule="auto"/>
        <w:jc w:val="both"/>
        <w:rPr>
          <w:rStyle w:val="y2iqfc"/>
          <w:rFonts w:ascii="Times New Roman" w:eastAsia="Arial Unicode MS" w:hAnsi="Times New Roman" w:cs="Times New Roman"/>
          <w:color w:val="000000" w:themeColor="text1"/>
          <w:sz w:val="24"/>
          <w:szCs w:val="24"/>
          <w:lang w:val="es-ES"/>
        </w:rPr>
      </w:pPr>
      <w:r w:rsidRPr="001B5AC3">
        <w:rPr>
          <w:rStyle w:val="y2iqfc"/>
          <w:rFonts w:ascii="Times New Roman" w:eastAsia="Arial Unicode MS" w:hAnsi="Times New Roman" w:cs="Times New Roman"/>
          <w:color w:val="000000" w:themeColor="text1"/>
          <w:sz w:val="24"/>
          <w:szCs w:val="24"/>
          <w:lang w:val="es-ES"/>
        </w:rPr>
        <w:t>Desde hace algunas décadas, la búsqueda de estrategias para la prevención de sobrepeso y obesidad son una prioridad en diversos sistemas de salud en el mundo. Sin embargo, desde el 2019 se puso de manifiesto la presencia de grupos vulnerables al sufrir complicaciones pulmonares graves por C</w:t>
      </w:r>
      <w:r w:rsidR="00D56779" w:rsidRPr="001B5AC3">
        <w:rPr>
          <w:rStyle w:val="y2iqfc"/>
          <w:rFonts w:ascii="Times New Roman" w:eastAsia="Arial Unicode MS" w:hAnsi="Times New Roman" w:cs="Times New Roman"/>
          <w:color w:val="000000" w:themeColor="text1"/>
          <w:sz w:val="24"/>
          <w:szCs w:val="24"/>
          <w:lang w:val="es-ES"/>
        </w:rPr>
        <w:t>OVID-19</w:t>
      </w:r>
      <w:r w:rsidR="00854F2C" w:rsidRPr="001B5AC3">
        <w:rPr>
          <w:rStyle w:val="y2iqfc"/>
          <w:rFonts w:ascii="Times New Roman" w:eastAsia="Arial Unicode MS" w:hAnsi="Times New Roman" w:cs="Times New Roman"/>
          <w:color w:val="000000" w:themeColor="text1"/>
          <w:sz w:val="24"/>
          <w:szCs w:val="24"/>
          <w:lang w:val="es-ES"/>
        </w:rPr>
        <w:t xml:space="preserve"> </w:t>
      </w:r>
      <w:sdt>
        <w:sdtPr>
          <w:rPr>
            <w:rStyle w:val="y2iqfc"/>
            <w:rFonts w:ascii="Times New Roman" w:eastAsia="Arial Unicode MS" w:hAnsi="Times New Roman" w:cs="Times New Roman"/>
            <w:color w:val="000000"/>
            <w:sz w:val="24"/>
            <w:szCs w:val="24"/>
            <w:lang w:val="es-ES"/>
          </w:rPr>
          <w:tag w:val="MENDELEY_CITATION_v3_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"/>
          <w:id w:val="1451737719"/>
          <w:placeholder>
            <w:docPart w:val="DefaultPlaceholder_-1854013440"/>
          </w:placeholder>
        </w:sdtPr>
        <w:sdtContent>
          <w:r w:rsidR="00551F80">
            <w:rPr>
              <w:rStyle w:val="y2iqfc"/>
              <w:rFonts w:ascii="Times New Roman" w:eastAsia="Arial Unicode MS" w:hAnsi="Times New Roman" w:cs="Times New Roman"/>
              <w:color w:val="000000"/>
              <w:sz w:val="24"/>
              <w:szCs w:val="24"/>
              <w:lang w:val="es-ES"/>
            </w:rPr>
            <w:t>(</w:t>
          </w:r>
          <w:r w:rsidR="00FC6900" w:rsidRPr="00FC6900">
            <w:rPr>
              <w:rStyle w:val="y2iqfc"/>
              <w:rFonts w:ascii="Times New Roman" w:eastAsia="Arial Unicode MS" w:hAnsi="Times New Roman" w:cs="Times New Roman"/>
              <w:color w:val="000000"/>
              <w:sz w:val="24"/>
              <w:szCs w:val="24"/>
              <w:lang w:val="es-ES"/>
            </w:rPr>
            <w:t>9</w:t>
          </w:r>
          <w:r w:rsidR="00551F80">
            <w:rPr>
              <w:rStyle w:val="y2iqfc"/>
              <w:rFonts w:ascii="Times New Roman" w:eastAsia="Arial Unicode MS" w:hAnsi="Times New Roman" w:cs="Times New Roman"/>
              <w:color w:val="000000"/>
              <w:sz w:val="24"/>
              <w:szCs w:val="24"/>
              <w:lang w:val="es-ES"/>
            </w:rPr>
            <w:t>)</w:t>
          </w:r>
        </w:sdtContent>
      </w:sdt>
      <w:r w:rsidR="00D46FB0" w:rsidRPr="001B5AC3">
        <w:rPr>
          <w:rStyle w:val="y2iqfc"/>
          <w:rFonts w:ascii="Times New Roman" w:eastAsia="Arial Unicode MS" w:hAnsi="Times New Roman" w:cs="Times New Roman"/>
          <w:color w:val="000000" w:themeColor="text1"/>
          <w:sz w:val="24"/>
          <w:szCs w:val="24"/>
          <w:lang w:val="es-ES"/>
        </w:rPr>
        <w:t xml:space="preserve">. </w:t>
      </w:r>
      <w:r w:rsidR="00D56779" w:rsidRPr="001B5AC3">
        <w:rPr>
          <w:rStyle w:val="y2iqfc"/>
          <w:rFonts w:ascii="Times New Roman" w:eastAsia="Arial Unicode MS" w:hAnsi="Times New Roman" w:cs="Times New Roman"/>
          <w:color w:val="000000" w:themeColor="text1"/>
          <w:sz w:val="24"/>
          <w:szCs w:val="24"/>
          <w:lang w:val="es-ES"/>
        </w:rPr>
        <w:t>De hecho, las personas de estos grupos vulnerables la mayor parte de ellos ocuparon o requieren de rehabilitación pulmonar</w:t>
      </w:r>
      <w:r w:rsidR="00AC5122" w:rsidRPr="001B5AC3">
        <w:rPr>
          <w:rStyle w:val="y2iqfc"/>
          <w:rFonts w:ascii="Times New Roman" w:eastAsia="Arial Unicode MS" w:hAnsi="Times New Roman" w:cs="Times New Roman"/>
          <w:color w:val="000000" w:themeColor="text1"/>
          <w:sz w:val="24"/>
          <w:szCs w:val="24"/>
          <w:lang w:val="es-ES"/>
        </w:rPr>
        <w:t xml:space="preserve"> </w:t>
      </w:r>
      <w:sdt>
        <w:sdtPr>
          <w:rPr>
            <w:rStyle w:val="y2iqfc"/>
            <w:rFonts w:ascii="Times New Roman" w:eastAsia="Arial Unicode MS" w:hAnsi="Times New Roman" w:cs="Times New Roman"/>
            <w:color w:val="000000"/>
            <w:sz w:val="24"/>
            <w:szCs w:val="24"/>
            <w:lang w:val="es-ES"/>
          </w:rPr>
          <w:tag w:val="MENDELEY_CITATION_v3_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"/>
          <w:id w:val="-403293313"/>
          <w:placeholder>
            <w:docPart w:val="DefaultPlaceholder_-1854013440"/>
          </w:placeholder>
        </w:sdtPr>
        <w:sdtContent>
          <w:r w:rsidR="00551F80">
            <w:rPr>
              <w:rStyle w:val="y2iqfc"/>
              <w:rFonts w:ascii="Times New Roman" w:eastAsia="Arial Unicode MS" w:hAnsi="Times New Roman" w:cs="Times New Roman"/>
              <w:color w:val="000000"/>
              <w:sz w:val="24"/>
              <w:szCs w:val="24"/>
              <w:lang w:val="es-ES"/>
            </w:rPr>
            <w:t>(</w:t>
          </w:r>
          <w:r w:rsidR="00FC6900" w:rsidRPr="00FC6900">
            <w:rPr>
              <w:rStyle w:val="y2iqfc"/>
              <w:rFonts w:ascii="Times New Roman" w:eastAsia="Arial Unicode MS" w:hAnsi="Times New Roman" w:cs="Times New Roman"/>
              <w:color w:val="000000"/>
              <w:sz w:val="24"/>
              <w:szCs w:val="24"/>
              <w:lang w:val="es-ES"/>
            </w:rPr>
            <w:t>10</w:t>
          </w:r>
          <w:r w:rsidR="00551F80">
            <w:rPr>
              <w:rStyle w:val="y2iqfc"/>
              <w:rFonts w:ascii="Times New Roman" w:eastAsia="Arial Unicode MS" w:hAnsi="Times New Roman" w:cs="Times New Roman"/>
              <w:color w:val="000000"/>
              <w:sz w:val="24"/>
              <w:szCs w:val="24"/>
              <w:lang w:val="es-ES"/>
            </w:rPr>
            <w:t>)</w:t>
          </w:r>
        </w:sdtContent>
      </w:sdt>
      <w:r w:rsidR="00D56779" w:rsidRPr="001B5AC3">
        <w:rPr>
          <w:rStyle w:val="y2iqfc"/>
          <w:rFonts w:ascii="Times New Roman" w:eastAsia="Arial Unicode MS" w:hAnsi="Times New Roman" w:cs="Times New Roman"/>
          <w:color w:val="000000" w:themeColor="text1"/>
          <w:sz w:val="24"/>
          <w:szCs w:val="24"/>
          <w:lang w:val="es-ES"/>
        </w:rPr>
        <w:t>.</w:t>
      </w:r>
    </w:p>
    <w:p w14:paraId="501B21A9" w14:textId="3A9BF77C" w:rsidR="00E4485C" w:rsidRPr="001B5AC3" w:rsidRDefault="00F01E6A" w:rsidP="00551F80">
      <w:pPr>
        <w:pStyle w:val="HTMLconformatoprevio"/>
        <w:spacing w:line="360" w:lineRule="auto"/>
        <w:jc w:val="both"/>
        <w:rPr>
          <w:rFonts w:ascii="Times New Roman" w:eastAsia="Arial Unicode MS" w:hAnsi="Times New Roman" w:cs="Times New Roman"/>
          <w:color w:val="000000" w:themeColor="text1"/>
          <w:sz w:val="24"/>
          <w:szCs w:val="24"/>
          <w:lang w:val="es-ES"/>
        </w:rPr>
      </w:pPr>
      <w:r w:rsidRPr="001B5AC3">
        <w:rPr>
          <w:rStyle w:val="y2iqfc"/>
          <w:rFonts w:ascii="Times New Roman" w:eastAsia="Arial Unicode MS" w:hAnsi="Times New Roman" w:cs="Times New Roman"/>
          <w:color w:val="000000" w:themeColor="text1"/>
          <w:sz w:val="24"/>
          <w:szCs w:val="24"/>
          <w:lang w:val="es-ES"/>
        </w:rPr>
        <w:t>En este sentido el propósito de</w:t>
      </w:r>
      <w:r w:rsidR="00D56779" w:rsidRPr="001B5AC3">
        <w:rPr>
          <w:rStyle w:val="y2iqfc"/>
          <w:rFonts w:ascii="Times New Roman" w:eastAsia="Arial Unicode MS" w:hAnsi="Times New Roman" w:cs="Times New Roman"/>
          <w:color w:val="000000" w:themeColor="text1"/>
          <w:sz w:val="24"/>
          <w:szCs w:val="24"/>
          <w:lang w:val="es-ES"/>
        </w:rPr>
        <w:t>l</w:t>
      </w:r>
      <w:r w:rsidRPr="001B5AC3">
        <w:rPr>
          <w:rStyle w:val="y2iqfc"/>
          <w:rFonts w:ascii="Times New Roman" w:eastAsia="Arial Unicode MS" w:hAnsi="Times New Roman" w:cs="Times New Roman"/>
          <w:color w:val="000000" w:themeColor="text1"/>
          <w:sz w:val="24"/>
          <w:szCs w:val="24"/>
          <w:lang w:val="es-ES"/>
        </w:rPr>
        <w:t xml:space="preserve"> estudio es conocer</w:t>
      </w:r>
      <w:r w:rsidR="00D56779" w:rsidRPr="001B5AC3">
        <w:rPr>
          <w:rStyle w:val="y2iqfc"/>
          <w:rFonts w:ascii="Times New Roman" w:eastAsia="Arial Unicode MS" w:hAnsi="Times New Roman" w:cs="Times New Roman"/>
          <w:color w:val="000000" w:themeColor="text1"/>
          <w:sz w:val="24"/>
          <w:szCs w:val="24"/>
          <w:lang w:val="es-ES"/>
        </w:rPr>
        <w:t xml:space="preserve"> la condición general de salud mediante</w:t>
      </w:r>
      <w:r w:rsidRPr="001B5AC3">
        <w:rPr>
          <w:rStyle w:val="y2iqfc"/>
          <w:rFonts w:ascii="Times New Roman" w:eastAsia="Arial Unicode MS" w:hAnsi="Times New Roman" w:cs="Times New Roman"/>
          <w:color w:val="000000" w:themeColor="text1"/>
          <w:sz w:val="24"/>
          <w:szCs w:val="24"/>
          <w:lang w:val="es-ES"/>
        </w:rPr>
        <w:t xml:space="preserve"> el comportamiento de sobrepeso-obesidad con parámetros bioquímicos antes de la pandemia y en pandemia </w:t>
      </w:r>
      <w:r w:rsidR="004810A0" w:rsidRPr="001B5AC3">
        <w:rPr>
          <w:rStyle w:val="y2iqfc"/>
          <w:rFonts w:ascii="Times New Roman" w:eastAsia="Arial Unicode MS" w:hAnsi="Times New Roman" w:cs="Times New Roman"/>
          <w:color w:val="000000" w:themeColor="text1"/>
          <w:sz w:val="24"/>
          <w:szCs w:val="24"/>
          <w:lang w:val="es-ES"/>
        </w:rPr>
        <w:t>COVID</w:t>
      </w:r>
      <w:r w:rsidRPr="001B5AC3">
        <w:rPr>
          <w:rStyle w:val="y2iqfc"/>
          <w:rFonts w:ascii="Times New Roman" w:eastAsia="Arial Unicode MS" w:hAnsi="Times New Roman" w:cs="Times New Roman"/>
          <w:color w:val="000000" w:themeColor="text1"/>
          <w:sz w:val="24"/>
          <w:szCs w:val="24"/>
          <w:lang w:val="es-ES"/>
        </w:rPr>
        <w:t>-19 en jóvenes universitarios</w:t>
      </w:r>
      <w:r w:rsidR="00D56779" w:rsidRPr="001B5AC3">
        <w:rPr>
          <w:rStyle w:val="y2iqfc"/>
          <w:rFonts w:ascii="Times New Roman" w:eastAsia="Arial Unicode MS" w:hAnsi="Times New Roman" w:cs="Times New Roman"/>
          <w:color w:val="000000" w:themeColor="text1"/>
          <w:sz w:val="24"/>
          <w:szCs w:val="24"/>
          <w:lang w:val="es-ES"/>
        </w:rPr>
        <w:t>.</w:t>
      </w:r>
    </w:p>
    <w:p w14:paraId="3BE7322D" w14:textId="45103F83" w:rsidR="00E4485C" w:rsidRPr="001B5AC3" w:rsidRDefault="000B753D" w:rsidP="00551F80">
      <w:pPr>
        <w:spacing w:before="240" w:after="240" w:line="360" w:lineRule="auto"/>
        <w:jc w:val="both"/>
        <w:rPr>
          <w:rFonts w:ascii="Times New Roman" w:eastAsia="Arial Unicode MS" w:hAnsi="Times New Roman" w:cs="Times New Roman"/>
          <w:b/>
          <w:bCs/>
          <w:color w:val="auto"/>
          <w:sz w:val="24"/>
          <w:szCs w:val="24"/>
        </w:rPr>
      </w:pPr>
      <w:r w:rsidRPr="001B5AC3">
        <w:rPr>
          <w:rFonts w:ascii="Times New Roman" w:eastAsia="Arial Unicode MS" w:hAnsi="Times New Roman" w:cs="Times New Roman"/>
          <w:b/>
          <w:bCs/>
          <w:color w:val="auto"/>
          <w:sz w:val="24"/>
          <w:szCs w:val="24"/>
        </w:rPr>
        <w:t>MATERIAL Y MÉTODOS</w:t>
      </w:r>
    </w:p>
    <w:p w14:paraId="2F7CC3C3" w14:textId="063F00F3" w:rsidR="00E4485C" w:rsidRPr="001B5AC3" w:rsidRDefault="00E4485C" w:rsidP="00551F80">
      <w:pPr>
        <w:spacing w:line="360" w:lineRule="auto"/>
        <w:jc w:val="both"/>
        <w:rPr>
          <w:rFonts w:ascii="Times New Roman" w:eastAsia="Arial Unicode MS" w:hAnsi="Times New Roman" w:cs="Times New Roman"/>
          <w:color w:val="auto"/>
          <w:sz w:val="24"/>
          <w:szCs w:val="24"/>
        </w:rPr>
      </w:pPr>
      <w:r w:rsidRPr="001B5AC3">
        <w:rPr>
          <w:rFonts w:ascii="Times New Roman" w:eastAsia="Arial Unicode MS" w:hAnsi="Times New Roman" w:cs="Times New Roman"/>
          <w:color w:val="auto"/>
          <w:sz w:val="24"/>
          <w:szCs w:val="24"/>
        </w:rPr>
        <w:t>Se realizó un estudio observacional transversal analítico del comportamiento de sobrepeso</w:t>
      </w:r>
      <w:r w:rsidR="00B53B81" w:rsidRPr="001B5AC3">
        <w:rPr>
          <w:rFonts w:ascii="Times New Roman" w:eastAsia="Arial Unicode MS" w:hAnsi="Times New Roman" w:cs="Times New Roman"/>
          <w:color w:val="auto"/>
          <w:sz w:val="24"/>
          <w:szCs w:val="24"/>
        </w:rPr>
        <w:t>-</w:t>
      </w:r>
      <w:r w:rsidRPr="001B5AC3">
        <w:rPr>
          <w:rFonts w:ascii="Times New Roman" w:eastAsia="Arial Unicode MS" w:hAnsi="Times New Roman" w:cs="Times New Roman"/>
          <w:color w:val="auto"/>
          <w:sz w:val="24"/>
          <w:szCs w:val="24"/>
        </w:rPr>
        <w:lastRenderedPageBreak/>
        <w:t xml:space="preserve">obesidad en prepandemia (2015-2017) y pandemia (2021) </w:t>
      </w:r>
      <w:r w:rsidR="00CF4977" w:rsidRPr="001B5AC3">
        <w:rPr>
          <w:rFonts w:ascii="Times New Roman" w:eastAsia="Arial Unicode MS" w:hAnsi="Times New Roman" w:cs="Times New Roman"/>
          <w:color w:val="auto"/>
          <w:sz w:val="24"/>
          <w:szCs w:val="24"/>
        </w:rPr>
        <w:t>de</w:t>
      </w:r>
      <w:r w:rsidRPr="001B5AC3">
        <w:rPr>
          <w:rFonts w:ascii="Times New Roman" w:eastAsia="Arial Unicode MS" w:hAnsi="Times New Roman" w:cs="Times New Roman"/>
          <w:color w:val="auto"/>
          <w:sz w:val="24"/>
          <w:szCs w:val="24"/>
        </w:rPr>
        <w:t xml:space="preserve"> 5886 jóvenes de nuevo ingreso a la universidad, región Chontalpa, que acudieron al Laboratorio Clínico de Ciencias Básicas de la DACB-UJAT, Cunduacán, Tabasco. Este trabajo se realizó de acuerdo con los principios éticos establecidos en la Declaración de Helsinki de 1975, revisada en 1983 y congruente con las guías de las buenas prácticas clínicas. El protocolo de este estudio fue aprobado por el Comité de Ética e Investigación de la Universidad Juárez Autónoma de Tabasco con número de folio UJAT-CIEI-2023-029.</w:t>
      </w:r>
    </w:p>
    <w:p w14:paraId="20B0D98D" w14:textId="77777777" w:rsidR="000C5E8A" w:rsidRDefault="000C5E8A" w:rsidP="00551F80">
      <w:pPr>
        <w:spacing w:before="240" w:after="240" w:line="360" w:lineRule="auto"/>
        <w:jc w:val="both"/>
        <w:rPr>
          <w:rFonts w:ascii="Times New Roman" w:eastAsia="Arial Unicode MS" w:hAnsi="Times New Roman" w:cs="Times New Roman"/>
          <w:i/>
          <w:iCs/>
          <w:color w:val="auto"/>
          <w:sz w:val="24"/>
          <w:szCs w:val="24"/>
        </w:rPr>
      </w:pPr>
    </w:p>
    <w:p w14:paraId="606EDA64" w14:textId="25B15FB1" w:rsidR="00E4485C" w:rsidRPr="001B5AC3" w:rsidRDefault="00F01E6A" w:rsidP="00551F80">
      <w:pPr>
        <w:spacing w:before="240" w:after="240" w:line="360" w:lineRule="auto"/>
        <w:jc w:val="both"/>
        <w:rPr>
          <w:rFonts w:ascii="Times New Roman" w:eastAsia="Arial Unicode MS" w:hAnsi="Times New Roman" w:cs="Times New Roman"/>
          <w:i/>
          <w:iCs/>
          <w:color w:val="auto"/>
          <w:sz w:val="24"/>
          <w:szCs w:val="24"/>
        </w:rPr>
      </w:pPr>
      <w:r w:rsidRPr="001B5AC3">
        <w:rPr>
          <w:rFonts w:ascii="Times New Roman" w:eastAsia="Arial Unicode MS" w:hAnsi="Times New Roman" w:cs="Times New Roman"/>
          <w:i/>
          <w:iCs/>
          <w:color w:val="auto"/>
          <w:sz w:val="24"/>
          <w:szCs w:val="24"/>
        </w:rPr>
        <w:t>Parámetros Antropométricos</w:t>
      </w:r>
    </w:p>
    <w:p w14:paraId="17BD2445" w14:textId="591F6812" w:rsidR="00E4485C" w:rsidRPr="001B5AC3" w:rsidRDefault="00E4485C" w:rsidP="00551F80">
      <w:pPr>
        <w:spacing w:line="360" w:lineRule="auto"/>
        <w:jc w:val="both"/>
        <w:rPr>
          <w:rFonts w:ascii="Times New Roman" w:eastAsia="Arial Unicode MS" w:hAnsi="Times New Roman" w:cs="Times New Roman"/>
          <w:color w:val="auto"/>
          <w:sz w:val="24"/>
          <w:szCs w:val="24"/>
        </w:rPr>
      </w:pPr>
      <w:r w:rsidRPr="001B5AC3">
        <w:rPr>
          <w:rFonts w:ascii="Times New Roman" w:eastAsia="Arial Unicode MS" w:hAnsi="Times New Roman" w:cs="Times New Roman"/>
          <w:color w:val="auto"/>
          <w:sz w:val="24"/>
          <w:szCs w:val="24"/>
        </w:rPr>
        <w:t>Se obtuvieron edad</w:t>
      </w:r>
      <w:r w:rsidR="004810A0" w:rsidRPr="001B5AC3">
        <w:rPr>
          <w:rFonts w:ascii="Times New Roman" w:eastAsia="Arial Unicode MS" w:hAnsi="Times New Roman" w:cs="Times New Roman"/>
          <w:color w:val="auto"/>
          <w:sz w:val="24"/>
          <w:szCs w:val="24"/>
        </w:rPr>
        <w:t xml:space="preserve"> y </w:t>
      </w:r>
      <w:r w:rsidRPr="001B5AC3">
        <w:rPr>
          <w:rFonts w:ascii="Times New Roman" w:eastAsia="Arial Unicode MS" w:hAnsi="Times New Roman" w:cs="Times New Roman"/>
          <w:color w:val="auto"/>
          <w:sz w:val="24"/>
          <w:szCs w:val="24"/>
        </w:rPr>
        <w:t>circunferencia abdominal</w:t>
      </w:r>
      <w:r w:rsidR="00F17EC5" w:rsidRPr="001B5AC3">
        <w:rPr>
          <w:rFonts w:ascii="Times New Roman" w:eastAsia="Arial Unicode MS" w:hAnsi="Times New Roman" w:cs="Times New Roman"/>
          <w:color w:val="auto"/>
          <w:sz w:val="24"/>
          <w:szCs w:val="24"/>
        </w:rPr>
        <w:t xml:space="preserve"> (CA)</w:t>
      </w:r>
      <w:r w:rsidR="004810A0" w:rsidRPr="001B5AC3">
        <w:rPr>
          <w:rFonts w:ascii="Times New Roman" w:eastAsia="Arial Unicode MS" w:hAnsi="Times New Roman" w:cs="Times New Roman"/>
          <w:color w:val="auto"/>
          <w:sz w:val="24"/>
          <w:szCs w:val="24"/>
        </w:rPr>
        <w:t xml:space="preserve">, la </w:t>
      </w:r>
      <w:r w:rsidRPr="001B5AC3">
        <w:rPr>
          <w:rFonts w:ascii="Times New Roman" w:eastAsia="Arial Unicode MS" w:hAnsi="Times New Roman" w:cs="Times New Roman"/>
          <w:color w:val="auto"/>
          <w:sz w:val="24"/>
          <w:szCs w:val="24"/>
        </w:rPr>
        <w:t>talla y</w:t>
      </w:r>
      <w:r w:rsidR="004810A0" w:rsidRPr="001B5AC3">
        <w:rPr>
          <w:rFonts w:ascii="Times New Roman" w:eastAsia="Arial Unicode MS" w:hAnsi="Times New Roman" w:cs="Times New Roman"/>
          <w:color w:val="auto"/>
          <w:sz w:val="24"/>
          <w:szCs w:val="24"/>
        </w:rPr>
        <w:t xml:space="preserve"> el</w:t>
      </w:r>
      <w:r w:rsidRPr="001B5AC3">
        <w:rPr>
          <w:rFonts w:ascii="Times New Roman" w:eastAsia="Arial Unicode MS" w:hAnsi="Times New Roman" w:cs="Times New Roman"/>
          <w:color w:val="auto"/>
          <w:sz w:val="24"/>
          <w:szCs w:val="24"/>
        </w:rPr>
        <w:t xml:space="preserve"> peso </w:t>
      </w:r>
      <w:r w:rsidR="00B53B81" w:rsidRPr="001B5AC3">
        <w:rPr>
          <w:rFonts w:ascii="Times New Roman" w:eastAsia="Arial Unicode MS" w:hAnsi="Times New Roman" w:cs="Times New Roman"/>
          <w:color w:val="auto"/>
          <w:sz w:val="24"/>
          <w:szCs w:val="24"/>
        </w:rPr>
        <w:t xml:space="preserve">se midieron </w:t>
      </w:r>
      <w:r w:rsidRPr="001B5AC3">
        <w:rPr>
          <w:rFonts w:ascii="Times New Roman" w:eastAsia="Arial Unicode MS" w:hAnsi="Times New Roman" w:cs="Times New Roman"/>
          <w:color w:val="auto"/>
          <w:sz w:val="24"/>
          <w:szCs w:val="24"/>
        </w:rPr>
        <w:t>en la báscula mecánica con altímetro de uso médico marca BAME, modelo 425 con capacidad máxima de 160 Kg y mínima de 2 Kg. La prevalencia de sobrepeso</w:t>
      </w:r>
      <w:r w:rsidR="00B53B81" w:rsidRPr="001B5AC3">
        <w:rPr>
          <w:rFonts w:ascii="Times New Roman" w:eastAsia="Arial Unicode MS" w:hAnsi="Times New Roman" w:cs="Times New Roman"/>
          <w:color w:val="auto"/>
          <w:sz w:val="24"/>
          <w:szCs w:val="24"/>
        </w:rPr>
        <w:t>-</w:t>
      </w:r>
      <w:r w:rsidRPr="001B5AC3">
        <w:rPr>
          <w:rFonts w:ascii="Times New Roman" w:eastAsia="Arial Unicode MS" w:hAnsi="Times New Roman" w:cs="Times New Roman"/>
          <w:color w:val="auto"/>
          <w:sz w:val="24"/>
          <w:szCs w:val="24"/>
        </w:rPr>
        <w:t>obesidad se calculó mediante el IMC</w:t>
      </w:r>
      <w:r w:rsidR="00F17EC5" w:rsidRPr="001B5AC3">
        <w:rPr>
          <w:rFonts w:ascii="Times New Roman" w:eastAsia="Arial Unicode MS" w:hAnsi="Times New Roman" w:cs="Times New Roman"/>
          <w:color w:val="auto"/>
          <w:sz w:val="24"/>
          <w:szCs w:val="24"/>
        </w:rPr>
        <w:t xml:space="preserve"> (índice de masa corporal)</w:t>
      </w:r>
      <w:r w:rsidRPr="001B5AC3">
        <w:rPr>
          <w:rFonts w:ascii="Times New Roman" w:eastAsia="Arial Unicode MS" w:hAnsi="Times New Roman" w:cs="Times New Roman"/>
          <w:color w:val="auto"/>
          <w:sz w:val="24"/>
          <w:szCs w:val="24"/>
        </w:rPr>
        <w:t xml:space="preserve"> según la OMS (sobrepeso </w:t>
      </w:r>
      <w:r w:rsidRPr="001B5AC3">
        <w:rPr>
          <w:rFonts w:ascii="Times New Roman" w:eastAsia="Arial Unicode MS" w:hAnsi="Times New Roman" w:cs="Times New Roman"/>
          <w:sz w:val="24"/>
          <w:szCs w:val="24"/>
        </w:rPr>
        <w:t>≥</w:t>
      </w:r>
      <w:r w:rsidRPr="001B5AC3">
        <w:rPr>
          <w:rFonts w:ascii="Times New Roman" w:eastAsia="Arial Unicode MS" w:hAnsi="Times New Roman" w:cs="Times New Roman"/>
          <w:color w:val="auto"/>
          <w:sz w:val="24"/>
          <w:szCs w:val="24"/>
        </w:rPr>
        <w:t>25</w:t>
      </w:r>
      <w:r w:rsidRPr="001B5AC3">
        <w:rPr>
          <w:rFonts w:ascii="Times New Roman" w:eastAsia="Arial Unicode MS" w:hAnsi="Times New Roman" w:cs="Times New Roman"/>
          <w:color w:val="auto"/>
          <w:sz w:val="24"/>
          <w:szCs w:val="24"/>
        </w:rPr>
        <w:t>＜</w:t>
      </w:r>
      <w:r w:rsidRPr="001B5AC3">
        <w:rPr>
          <w:rFonts w:ascii="Times New Roman" w:eastAsia="Arial Unicode MS" w:hAnsi="Times New Roman" w:cs="Times New Roman"/>
          <w:color w:val="auto"/>
          <w:sz w:val="24"/>
          <w:szCs w:val="24"/>
        </w:rPr>
        <w:t>30</w:t>
      </w:r>
      <w:r w:rsidR="00F17EC5" w:rsidRPr="001B5AC3">
        <w:rPr>
          <w:rFonts w:ascii="Times New Roman" w:eastAsia="Arial Unicode MS" w:hAnsi="Times New Roman" w:cs="Times New Roman"/>
          <w:color w:val="auto"/>
          <w:sz w:val="24"/>
          <w:szCs w:val="24"/>
        </w:rPr>
        <w:t>;</w:t>
      </w:r>
      <w:r w:rsidRPr="001B5AC3">
        <w:rPr>
          <w:rFonts w:ascii="Times New Roman" w:eastAsia="Arial Unicode MS" w:hAnsi="Times New Roman" w:cs="Times New Roman"/>
          <w:color w:val="auto"/>
          <w:sz w:val="24"/>
          <w:szCs w:val="24"/>
        </w:rPr>
        <w:t xml:space="preserve"> obesidad </w:t>
      </w:r>
      <w:r w:rsidRPr="001B5AC3">
        <w:rPr>
          <w:rFonts w:ascii="Times New Roman" w:eastAsia="Arial Unicode MS" w:hAnsi="Times New Roman" w:cs="Times New Roman"/>
          <w:sz w:val="24"/>
          <w:szCs w:val="24"/>
        </w:rPr>
        <w:t>≥</w:t>
      </w:r>
      <w:r w:rsidRPr="001B5AC3">
        <w:rPr>
          <w:rFonts w:ascii="Times New Roman" w:eastAsia="Arial Unicode MS" w:hAnsi="Times New Roman" w:cs="Times New Roman"/>
          <w:color w:val="auto"/>
          <w:sz w:val="24"/>
          <w:szCs w:val="24"/>
        </w:rPr>
        <w:t>30)</w:t>
      </w:r>
      <w:r w:rsidR="00F17EC5" w:rsidRPr="001B5AC3">
        <w:rPr>
          <w:rFonts w:ascii="Times New Roman" w:eastAsia="Arial Unicode MS" w:hAnsi="Times New Roman" w:cs="Times New Roman"/>
          <w:color w:val="auto"/>
          <w:sz w:val="24"/>
          <w:szCs w:val="24"/>
        </w:rPr>
        <w:t>.</w:t>
      </w:r>
    </w:p>
    <w:p w14:paraId="4E251ACC" w14:textId="60957A6B" w:rsidR="00E4485C" w:rsidRPr="001B5AC3" w:rsidRDefault="00F01E6A" w:rsidP="00551F80">
      <w:pPr>
        <w:spacing w:before="240" w:after="240" w:line="360" w:lineRule="auto"/>
        <w:jc w:val="both"/>
        <w:rPr>
          <w:rFonts w:ascii="Times New Roman" w:eastAsia="Arial Unicode MS" w:hAnsi="Times New Roman" w:cs="Times New Roman"/>
          <w:i/>
          <w:iCs/>
          <w:color w:val="auto"/>
          <w:sz w:val="24"/>
          <w:szCs w:val="24"/>
        </w:rPr>
      </w:pPr>
      <w:r w:rsidRPr="001B5AC3">
        <w:rPr>
          <w:rFonts w:ascii="Times New Roman" w:eastAsia="Arial Unicode MS" w:hAnsi="Times New Roman" w:cs="Times New Roman"/>
          <w:i/>
          <w:iCs/>
          <w:color w:val="auto"/>
          <w:sz w:val="24"/>
          <w:szCs w:val="24"/>
        </w:rPr>
        <w:t>Parámetros Bioquímicos</w:t>
      </w:r>
    </w:p>
    <w:p w14:paraId="0081D2A3" w14:textId="118347F2" w:rsidR="00E4485C" w:rsidRPr="001B5AC3" w:rsidRDefault="00E4485C" w:rsidP="00551F80">
      <w:pPr>
        <w:spacing w:line="360" w:lineRule="auto"/>
        <w:jc w:val="both"/>
        <w:rPr>
          <w:rFonts w:ascii="Times New Roman" w:eastAsia="Arial Unicode MS" w:hAnsi="Times New Roman" w:cs="Times New Roman"/>
          <w:color w:val="auto"/>
          <w:sz w:val="24"/>
          <w:szCs w:val="24"/>
        </w:rPr>
      </w:pPr>
      <w:r w:rsidRPr="001B5AC3">
        <w:rPr>
          <w:rFonts w:ascii="Times New Roman" w:eastAsia="Arial Unicode MS" w:hAnsi="Times New Roman" w:cs="Times New Roman"/>
          <w:color w:val="auto"/>
          <w:sz w:val="24"/>
          <w:szCs w:val="24"/>
        </w:rPr>
        <w:t xml:space="preserve">Las mediciones fueron realizadas </w:t>
      </w:r>
      <w:r w:rsidR="00F17EC5" w:rsidRPr="001B5AC3">
        <w:rPr>
          <w:rFonts w:ascii="Times New Roman" w:eastAsia="Arial Unicode MS" w:hAnsi="Times New Roman" w:cs="Times New Roman"/>
          <w:color w:val="auto"/>
          <w:sz w:val="24"/>
          <w:szCs w:val="24"/>
        </w:rPr>
        <w:t>en</w:t>
      </w:r>
      <w:r w:rsidRPr="001B5AC3">
        <w:rPr>
          <w:rFonts w:ascii="Times New Roman" w:eastAsia="Arial Unicode MS" w:hAnsi="Times New Roman" w:cs="Times New Roman"/>
          <w:color w:val="auto"/>
          <w:sz w:val="24"/>
          <w:szCs w:val="24"/>
        </w:rPr>
        <w:t xml:space="preserve"> sangre obtenida por punción venosa y analizadas en el equipo BS-120 de </w:t>
      </w:r>
      <w:proofErr w:type="spellStart"/>
      <w:r w:rsidRPr="001B5AC3">
        <w:rPr>
          <w:rFonts w:ascii="Times New Roman" w:eastAsia="Arial Unicode MS" w:hAnsi="Times New Roman" w:cs="Times New Roman"/>
          <w:color w:val="auto"/>
          <w:sz w:val="24"/>
          <w:szCs w:val="24"/>
        </w:rPr>
        <w:t>Mindray</w:t>
      </w:r>
      <w:proofErr w:type="spellEnd"/>
      <w:r w:rsidRPr="001B5AC3">
        <w:rPr>
          <w:rFonts w:ascii="Times New Roman" w:eastAsia="Arial Unicode MS" w:hAnsi="Times New Roman" w:cs="Times New Roman"/>
          <w:color w:val="auto"/>
          <w:sz w:val="24"/>
          <w:szCs w:val="24"/>
        </w:rPr>
        <w:t xml:space="preserve"> (precisión de 0.1%) mediante reacciones colorimétricas-enzimáticas utilizando los kits de Wiener </w:t>
      </w:r>
      <w:proofErr w:type="spellStart"/>
      <w:r w:rsidRPr="001B5AC3">
        <w:rPr>
          <w:rFonts w:ascii="Times New Roman" w:eastAsia="Arial Unicode MS" w:hAnsi="Times New Roman" w:cs="Times New Roman"/>
          <w:color w:val="auto"/>
          <w:sz w:val="24"/>
          <w:szCs w:val="24"/>
        </w:rPr>
        <w:t>Lab</w:t>
      </w:r>
      <w:proofErr w:type="spellEnd"/>
      <w:r w:rsidRPr="001B5AC3">
        <w:rPr>
          <w:rFonts w:ascii="Times New Roman" w:eastAsia="Arial Unicode MS" w:hAnsi="Times New Roman" w:cs="Times New Roman"/>
          <w:color w:val="auto"/>
          <w:sz w:val="24"/>
          <w:szCs w:val="24"/>
        </w:rPr>
        <w:t xml:space="preserve"> (glucosa GOD-POD, Triglicéridos GOD-POD, colesterol CHOD-POD).</w:t>
      </w:r>
    </w:p>
    <w:p w14:paraId="0F7A787B" w14:textId="6AD77E97" w:rsidR="00E4485C" w:rsidRPr="001B5AC3" w:rsidRDefault="00F01E6A" w:rsidP="00551F80">
      <w:pPr>
        <w:spacing w:before="240" w:after="240" w:line="360" w:lineRule="auto"/>
        <w:jc w:val="both"/>
        <w:rPr>
          <w:rFonts w:ascii="Times New Roman" w:eastAsia="Arial Unicode MS" w:hAnsi="Times New Roman" w:cs="Times New Roman"/>
          <w:i/>
          <w:iCs/>
          <w:color w:val="auto"/>
          <w:sz w:val="24"/>
          <w:szCs w:val="24"/>
        </w:rPr>
      </w:pPr>
      <w:r w:rsidRPr="001B5AC3">
        <w:rPr>
          <w:rFonts w:ascii="Times New Roman" w:eastAsia="Arial Unicode MS" w:hAnsi="Times New Roman" w:cs="Times New Roman"/>
          <w:i/>
          <w:iCs/>
          <w:color w:val="auto"/>
          <w:sz w:val="24"/>
          <w:szCs w:val="24"/>
        </w:rPr>
        <w:t>Análisis Estadístico</w:t>
      </w:r>
    </w:p>
    <w:p w14:paraId="686CC22D" w14:textId="3AFA1DE6" w:rsidR="00E4485C" w:rsidRPr="001B5AC3" w:rsidRDefault="006C3995" w:rsidP="00551F80">
      <w:pPr>
        <w:spacing w:line="360" w:lineRule="auto"/>
        <w:jc w:val="both"/>
        <w:rPr>
          <w:rFonts w:ascii="Times New Roman" w:eastAsia="Arial Unicode MS" w:hAnsi="Times New Roman" w:cs="Times New Roman"/>
          <w:color w:val="auto"/>
          <w:sz w:val="24"/>
          <w:szCs w:val="24"/>
        </w:rPr>
      </w:pPr>
      <w:r w:rsidRPr="738B6671">
        <w:rPr>
          <w:rFonts w:ascii="Times New Roman" w:eastAsia="Arial Unicode MS" w:hAnsi="Times New Roman" w:cs="Times New Roman"/>
          <w:color w:val="auto"/>
          <w:sz w:val="24"/>
          <w:szCs w:val="24"/>
        </w:rPr>
        <w:t>Se realizó un análisis descriptivo de las vari</w:t>
      </w:r>
      <w:r w:rsidR="0035275A" w:rsidRPr="738B6671">
        <w:rPr>
          <w:rFonts w:ascii="Times New Roman" w:eastAsia="Arial Unicode MS" w:hAnsi="Times New Roman" w:cs="Times New Roman"/>
          <w:color w:val="auto"/>
          <w:sz w:val="24"/>
          <w:szCs w:val="24"/>
        </w:rPr>
        <w:t>a</w:t>
      </w:r>
      <w:r w:rsidRPr="738B6671">
        <w:rPr>
          <w:rFonts w:ascii="Times New Roman" w:eastAsia="Arial Unicode MS" w:hAnsi="Times New Roman" w:cs="Times New Roman"/>
          <w:color w:val="auto"/>
          <w:sz w:val="24"/>
          <w:szCs w:val="24"/>
        </w:rPr>
        <w:t>bles</w:t>
      </w:r>
      <w:r w:rsidR="0035275A" w:rsidRPr="738B6671">
        <w:rPr>
          <w:rFonts w:ascii="Times New Roman" w:eastAsia="Arial Unicode MS" w:hAnsi="Times New Roman" w:cs="Times New Roman"/>
          <w:color w:val="auto"/>
          <w:sz w:val="24"/>
          <w:szCs w:val="24"/>
        </w:rPr>
        <w:t xml:space="preserve"> antropométricas para determinar la prevalencia de </w:t>
      </w:r>
      <w:r w:rsidR="000423A4" w:rsidRPr="738B6671">
        <w:rPr>
          <w:rFonts w:ascii="Times New Roman" w:eastAsia="Arial Unicode MS" w:hAnsi="Times New Roman" w:cs="Times New Roman"/>
          <w:color w:val="auto"/>
          <w:sz w:val="24"/>
          <w:szCs w:val="24"/>
        </w:rPr>
        <w:t>sobrepeso-obesidad y CA</w:t>
      </w:r>
      <w:r w:rsidR="00380A5D" w:rsidRPr="738B6671">
        <w:rPr>
          <w:rFonts w:ascii="Times New Roman" w:eastAsia="Arial Unicode MS" w:hAnsi="Times New Roman" w:cs="Times New Roman"/>
          <w:color w:val="auto"/>
          <w:sz w:val="24"/>
          <w:szCs w:val="24"/>
        </w:rPr>
        <w:t xml:space="preserve">. </w:t>
      </w:r>
      <w:r w:rsidR="00EC144B" w:rsidRPr="738B6671">
        <w:rPr>
          <w:rFonts w:ascii="Times New Roman" w:eastAsia="Arial Unicode MS" w:hAnsi="Times New Roman" w:cs="Times New Roman"/>
          <w:color w:val="auto"/>
          <w:sz w:val="24"/>
          <w:szCs w:val="24"/>
        </w:rPr>
        <w:t>La</w:t>
      </w:r>
      <w:r w:rsidR="00E83FB2" w:rsidRPr="738B6671">
        <w:rPr>
          <w:rFonts w:ascii="Times New Roman" w:eastAsia="Arial Unicode MS" w:hAnsi="Times New Roman" w:cs="Times New Roman"/>
          <w:color w:val="auto"/>
          <w:sz w:val="24"/>
          <w:szCs w:val="24"/>
        </w:rPr>
        <w:t>s</w:t>
      </w:r>
      <w:r w:rsidR="00EC144B" w:rsidRPr="738B6671">
        <w:rPr>
          <w:rFonts w:ascii="Times New Roman" w:eastAsia="Arial Unicode MS" w:hAnsi="Times New Roman" w:cs="Times New Roman"/>
          <w:color w:val="auto"/>
          <w:sz w:val="24"/>
          <w:szCs w:val="24"/>
        </w:rPr>
        <w:t xml:space="preserve"> </w:t>
      </w:r>
      <w:r w:rsidR="00F159B7" w:rsidRPr="738B6671">
        <w:rPr>
          <w:rFonts w:ascii="Times New Roman" w:eastAsia="Arial Unicode MS" w:hAnsi="Times New Roman" w:cs="Times New Roman"/>
          <w:color w:val="auto"/>
          <w:sz w:val="24"/>
          <w:szCs w:val="24"/>
        </w:rPr>
        <w:t>cor</w:t>
      </w:r>
      <w:r w:rsidR="00EC144B" w:rsidRPr="738B6671">
        <w:rPr>
          <w:rFonts w:ascii="Times New Roman" w:eastAsia="Arial Unicode MS" w:hAnsi="Times New Roman" w:cs="Times New Roman"/>
          <w:color w:val="auto"/>
          <w:sz w:val="24"/>
          <w:szCs w:val="24"/>
        </w:rPr>
        <w:t>relaci</w:t>
      </w:r>
      <w:r w:rsidR="00E83FB2" w:rsidRPr="738B6671">
        <w:rPr>
          <w:rFonts w:ascii="Times New Roman" w:eastAsia="Arial Unicode MS" w:hAnsi="Times New Roman" w:cs="Times New Roman"/>
          <w:color w:val="auto"/>
          <w:sz w:val="24"/>
          <w:szCs w:val="24"/>
        </w:rPr>
        <w:t>ones</w:t>
      </w:r>
      <w:r w:rsidR="00EC144B" w:rsidRPr="738B6671">
        <w:rPr>
          <w:rFonts w:ascii="Times New Roman" w:eastAsia="Arial Unicode MS" w:hAnsi="Times New Roman" w:cs="Times New Roman"/>
          <w:color w:val="auto"/>
          <w:sz w:val="24"/>
          <w:szCs w:val="24"/>
        </w:rPr>
        <w:t xml:space="preserve"> del</w:t>
      </w:r>
      <w:r w:rsidR="00380A5D" w:rsidRPr="738B6671">
        <w:rPr>
          <w:rFonts w:ascii="Times New Roman" w:eastAsia="Arial Unicode MS" w:hAnsi="Times New Roman" w:cs="Times New Roman"/>
          <w:color w:val="auto"/>
          <w:sz w:val="24"/>
          <w:szCs w:val="24"/>
        </w:rPr>
        <w:t xml:space="preserve"> </w:t>
      </w:r>
      <w:r w:rsidR="00EC144B" w:rsidRPr="738B6671">
        <w:rPr>
          <w:rFonts w:ascii="Times New Roman" w:eastAsia="Arial Unicode MS" w:hAnsi="Times New Roman" w:cs="Times New Roman"/>
          <w:color w:val="auto"/>
          <w:sz w:val="24"/>
          <w:szCs w:val="24"/>
        </w:rPr>
        <w:t xml:space="preserve">IMC </w:t>
      </w:r>
      <w:r w:rsidR="00E83FB2" w:rsidRPr="738B6671">
        <w:rPr>
          <w:rFonts w:ascii="Times New Roman" w:eastAsia="Arial Unicode MS" w:hAnsi="Times New Roman" w:cs="Times New Roman"/>
          <w:color w:val="auto"/>
          <w:sz w:val="24"/>
          <w:szCs w:val="24"/>
        </w:rPr>
        <w:t>con</w:t>
      </w:r>
      <w:r w:rsidR="00EC144B" w:rsidRPr="738B6671">
        <w:rPr>
          <w:rFonts w:ascii="Times New Roman" w:eastAsia="Arial Unicode MS" w:hAnsi="Times New Roman" w:cs="Times New Roman"/>
          <w:color w:val="auto"/>
          <w:sz w:val="24"/>
          <w:szCs w:val="24"/>
        </w:rPr>
        <w:t xml:space="preserve"> CA </w:t>
      </w:r>
      <w:r w:rsidR="00E83FB2" w:rsidRPr="738B6671">
        <w:rPr>
          <w:rFonts w:ascii="Times New Roman" w:eastAsia="Arial Unicode MS" w:hAnsi="Times New Roman" w:cs="Times New Roman"/>
          <w:color w:val="auto"/>
          <w:sz w:val="24"/>
          <w:szCs w:val="24"/>
        </w:rPr>
        <w:t xml:space="preserve">y de sobrepeso-obesidad con parámetros bioquímicos </w:t>
      </w:r>
      <w:r w:rsidR="00EC144B" w:rsidRPr="738B6671">
        <w:rPr>
          <w:rFonts w:ascii="Times New Roman" w:eastAsia="Arial Unicode MS" w:hAnsi="Times New Roman" w:cs="Times New Roman"/>
          <w:color w:val="auto"/>
          <w:sz w:val="24"/>
          <w:szCs w:val="24"/>
        </w:rPr>
        <w:t xml:space="preserve">se </w:t>
      </w:r>
      <w:r w:rsidR="00184C88" w:rsidRPr="738B6671">
        <w:rPr>
          <w:rFonts w:ascii="Times New Roman" w:eastAsia="Arial Unicode MS" w:hAnsi="Times New Roman" w:cs="Times New Roman"/>
          <w:color w:val="auto"/>
          <w:sz w:val="24"/>
          <w:szCs w:val="24"/>
        </w:rPr>
        <w:t>determin</w:t>
      </w:r>
      <w:r w:rsidR="00081698" w:rsidRPr="738B6671">
        <w:rPr>
          <w:rFonts w:ascii="Times New Roman" w:eastAsia="Arial Unicode MS" w:hAnsi="Times New Roman" w:cs="Times New Roman"/>
          <w:color w:val="auto"/>
          <w:sz w:val="24"/>
          <w:szCs w:val="24"/>
        </w:rPr>
        <w:t>aron</w:t>
      </w:r>
      <w:r w:rsidR="00184C88" w:rsidRPr="738B6671">
        <w:rPr>
          <w:rFonts w:ascii="Times New Roman" w:eastAsia="Arial Unicode MS" w:hAnsi="Times New Roman" w:cs="Times New Roman"/>
          <w:color w:val="auto"/>
          <w:sz w:val="24"/>
          <w:szCs w:val="24"/>
        </w:rPr>
        <w:t xml:space="preserve"> </w:t>
      </w:r>
      <w:r w:rsidR="00081698" w:rsidRPr="738B6671">
        <w:rPr>
          <w:rFonts w:ascii="Times New Roman" w:eastAsia="Arial Unicode MS" w:hAnsi="Times New Roman" w:cs="Times New Roman"/>
          <w:color w:val="auto"/>
          <w:sz w:val="24"/>
          <w:szCs w:val="24"/>
        </w:rPr>
        <w:t xml:space="preserve">utilizando el estimador de correlación </w:t>
      </w:r>
      <w:r w:rsidR="00081698" w:rsidRPr="005944BB">
        <w:rPr>
          <w:rFonts w:ascii="Times New Roman" w:eastAsia="Arial Unicode MS" w:hAnsi="Times New Roman" w:cs="Times New Roman"/>
          <w:color w:val="auto"/>
          <w:sz w:val="24"/>
          <w:szCs w:val="24"/>
        </w:rPr>
        <w:t>Rho</w:t>
      </w:r>
      <w:r w:rsidR="00081698" w:rsidRPr="738B6671">
        <w:rPr>
          <w:rFonts w:ascii="Times New Roman" w:eastAsia="Arial Unicode MS" w:hAnsi="Times New Roman" w:cs="Times New Roman"/>
          <w:color w:val="auto"/>
          <w:sz w:val="24"/>
          <w:szCs w:val="24"/>
        </w:rPr>
        <w:t xml:space="preserve"> de Spearman </w:t>
      </w:r>
      <w:r w:rsidR="00246564" w:rsidRPr="738B6671">
        <w:rPr>
          <w:rFonts w:ascii="Times New Roman" w:eastAsia="Arial Unicode MS" w:hAnsi="Times New Roman" w:cs="Times New Roman"/>
          <w:color w:val="auto"/>
          <w:sz w:val="24"/>
          <w:szCs w:val="24"/>
        </w:rPr>
        <w:t xml:space="preserve">con un </w:t>
      </w:r>
      <w:r w:rsidR="00480F98" w:rsidRPr="738B6671">
        <w:rPr>
          <w:rFonts w:ascii="Times New Roman" w:eastAsia="Arial Unicode MS" w:hAnsi="Times New Roman" w:cs="Times New Roman"/>
          <w:color w:val="auto"/>
          <w:sz w:val="24"/>
          <w:szCs w:val="24"/>
        </w:rPr>
        <w:t>valor de p</w:t>
      </w:r>
      <w:r w:rsidR="004E2A74" w:rsidRPr="738B6671">
        <w:rPr>
          <w:rFonts w:ascii="Times New Roman" w:eastAsia="Arial Unicode MS" w:hAnsi="Times New Roman" w:cs="Times New Roman"/>
          <w:color w:val="auto"/>
          <w:sz w:val="24"/>
          <w:szCs w:val="24"/>
        </w:rPr>
        <w:t xml:space="preserve"> </w:t>
      </w:r>
      <w:r w:rsidR="002A739B" w:rsidRPr="738B6671">
        <w:rPr>
          <w:rFonts w:ascii="Symbol" w:eastAsia="Symbol" w:hAnsi="Symbol" w:cs="Symbol"/>
          <w:color w:val="auto"/>
          <w:sz w:val="24"/>
          <w:szCs w:val="24"/>
        </w:rPr>
        <w:t>£</w:t>
      </w:r>
      <w:r w:rsidR="002A739B" w:rsidRPr="738B6671">
        <w:rPr>
          <w:rFonts w:ascii="Times New Roman" w:eastAsia="Arial Unicode MS" w:hAnsi="Times New Roman" w:cs="Times New Roman"/>
          <w:color w:val="auto"/>
          <w:sz w:val="24"/>
          <w:szCs w:val="24"/>
        </w:rPr>
        <w:t xml:space="preserve"> 0.001</w:t>
      </w:r>
      <w:r w:rsidR="00016D9F" w:rsidRPr="738B6671">
        <w:rPr>
          <w:rFonts w:ascii="Times New Roman" w:eastAsia="Arial Unicode MS" w:hAnsi="Times New Roman" w:cs="Times New Roman"/>
          <w:color w:val="auto"/>
          <w:sz w:val="24"/>
          <w:szCs w:val="24"/>
        </w:rPr>
        <w:t>.</w:t>
      </w:r>
      <w:r w:rsidR="00412A29" w:rsidRPr="738B6671">
        <w:rPr>
          <w:rFonts w:ascii="Times New Roman" w:eastAsia="Arial Unicode MS" w:hAnsi="Times New Roman" w:cs="Times New Roman"/>
          <w:color w:val="auto"/>
          <w:sz w:val="24"/>
          <w:szCs w:val="24"/>
        </w:rPr>
        <w:t xml:space="preserve"> El programa estadístico SPSS </w:t>
      </w:r>
      <w:proofErr w:type="spellStart"/>
      <w:r w:rsidR="00412A29" w:rsidRPr="738B6671">
        <w:rPr>
          <w:rFonts w:ascii="Times New Roman" w:eastAsia="Arial Unicode MS" w:hAnsi="Times New Roman" w:cs="Times New Roman"/>
          <w:color w:val="auto"/>
          <w:sz w:val="24"/>
          <w:szCs w:val="24"/>
        </w:rPr>
        <w:t>Statics</w:t>
      </w:r>
      <w:proofErr w:type="spellEnd"/>
      <w:r w:rsidR="00412A29" w:rsidRPr="738B6671">
        <w:rPr>
          <w:rFonts w:ascii="Times New Roman" w:eastAsia="Arial Unicode MS" w:hAnsi="Times New Roman" w:cs="Times New Roman"/>
          <w:color w:val="auto"/>
          <w:sz w:val="24"/>
          <w:szCs w:val="24"/>
        </w:rPr>
        <w:t xml:space="preserve"> 25 fue utilizado para el proceso y análisis de l</w:t>
      </w:r>
      <w:r w:rsidR="00BD6E32" w:rsidRPr="738B6671">
        <w:rPr>
          <w:rFonts w:ascii="Times New Roman" w:eastAsia="Arial Unicode MS" w:hAnsi="Times New Roman" w:cs="Times New Roman"/>
          <w:color w:val="auto"/>
          <w:sz w:val="24"/>
          <w:szCs w:val="24"/>
        </w:rPr>
        <w:t>os datos</w:t>
      </w:r>
      <w:r w:rsidR="001F021C" w:rsidRPr="738B6671">
        <w:rPr>
          <w:rFonts w:ascii="Times New Roman" w:eastAsia="Arial Unicode MS" w:hAnsi="Times New Roman" w:cs="Times New Roman"/>
          <w:color w:val="auto"/>
          <w:sz w:val="24"/>
          <w:szCs w:val="24"/>
        </w:rPr>
        <w:t>.</w:t>
      </w:r>
      <w:r w:rsidR="00EB1E1F" w:rsidRPr="738B6671">
        <w:rPr>
          <w:rFonts w:ascii="Times New Roman" w:eastAsia="Arial Unicode MS" w:hAnsi="Times New Roman" w:cs="Times New Roman"/>
          <w:color w:val="auto"/>
          <w:sz w:val="24"/>
          <w:szCs w:val="24"/>
        </w:rPr>
        <w:t xml:space="preserve"> </w:t>
      </w:r>
    </w:p>
    <w:p w14:paraId="2F62263B" w14:textId="00E3B0FA" w:rsidR="00E4485C" w:rsidRPr="001B5AC3" w:rsidRDefault="000B753D" w:rsidP="00551F80">
      <w:pPr>
        <w:spacing w:before="240" w:after="240" w:line="360" w:lineRule="auto"/>
        <w:jc w:val="both"/>
        <w:rPr>
          <w:rFonts w:ascii="Times New Roman" w:eastAsia="Arial Unicode MS" w:hAnsi="Times New Roman" w:cs="Times New Roman"/>
          <w:b/>
          <w:bCs/>
          <w:color w:val="auto"/>
          <w:sz w:val="24"/>
          <w:szCs w:val="24"/>
        </w:rPr>
      </w:pPr>
      <w:r w:rsidRPr="001B5AC3">
        <w:rPr>
          <w:rFonts w:ascii="Times New Roman" w:eastAsia="Arial Unicode MS" w:hAnsi="Times New Roman" w:cs="Times New Roman"/>
          <w:b/>
          <w:bCs/>
          <w:color w:val="auto"/>
          <w:sz w:val="24"/>
          <w:szCs w:val="24"/>
        </w:rPr>
        <w:t>RESULTADOS</w:t>
      </w:r>
    </w:p>
    <w:p w14:paraId="63617A8D" w14:textId="77777777" w:rsidR="00E4485C" w:rsidRDefault="00E4485C" w:rsidP="00551F80">
      <w:pPr>
        <w:spacing w:line="360" w:lineRule="auto"/>
        <w:jc w:val="both"/>
        <w:rPr>
          <w:rFonts w:ascii="Times New Roman" w:eastAsia="Arial Unicode MS" w:hAnsi="Times New Roman" w:cs="Times New Roman"/>
          <w:color w:val="auto"/>
          <w:sz w:val="24"/>
          <w:szCs w:val="24"/>
          <w:lang w:eastAsia="en-US"/>
        </w:rPr>
      </w:pPr>
      <w:r w:rsidRPr="001B5AC3">
        <w:rPr>
          <w:rFonts w:ascii="Times New Roman" w:eastAsia="Arial Unicode MS" w:hAnsi="Times New Roman" w:cs="Times New Roman"/>
          <w:color w:val="auto"/>
          <w:sz w:val="24"/>
          <w:szCs w:val="24"/>
          <w:lang w:eastAsia="en-US"/>
        </w:rPr>
        <w:lastRenderedPageBreak/>
        <w:t xml:space="preserve">El promedio de edad de los grupos analizados fue de 18 años. En los valores de peso y CA se nota incremento en el grupo de pandemia, derivando en aumento del IMC en ambos sexos, comparado con el grupo de prepandemia (Tabla 1). </w:t>
      </w:r>
    </w:p>
    <w:p w14:paraId="071FC145" w14:textId="77777777" w:rsidR="005944BB" w:rsidRDefault="005944BB" w:rsidP="00551F80">
      <w:pPr>
        <w:spacing w:line="360" w:lineRule="auto"/>
        <w:jc w:val="both"/>
        <w:rPr>
          <w:rFonts w:ascii="Times New Roman" w:eastAsia="Arial Unicode MS" w:hAnsi="Times New Roman" w:cs="Times New Roman"/>
          <w:color w:val="auto"/>
          <w:sz w:val="24"/>
          <w:szCs w:val="24"/>
          <w:lang w:eastAsia="en-US"/>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05"/>
        <w:gridCol w:w="2205"/>
        <w:gridCol w:w="2205"/>
        <w:gridCol w:w="2220"/>
      </w:tblGrid>
      <w:tr w:rsidR="005944BB" w:rsidRPr="005944BB" w14:paraId="3CFEFB22" w14:textId="77777777" w:rsidTr="005944BB">
        <w:trPr>
          <w:trHeight w:val="300"/>
        </w:trPr>
        <w:tc>
          <w:tcPr>
            <w:tcW w:w="8835" w:type="dxa"/>
            <w:gridSpan w:val="4"/>
            <w:tcBorders>
              <w:top w:val="nil"/>
              <w:left w:val="nil"/>
              <w:bottom w:val="single" w:sz="6" w:space="0" w:color="auto"/>
              <w:right w:val="nil"/>
            </w:tcBorders>
            <w:shd w:val="clear" w:color="auto" w:fill="auto"/>
            <w:hideMark/>
          </w:tcPr>
          <w:p w14:paraId="37D68D7E" w14:textId="77777777" w:rsidR="005944BB" w:rsidRPr="005944BB" w:rsidRDefault="005944BB" w:rsidP="00551F80">
            <w:pPr>
              <w:widowControl/>
              <w:autoSpaceDE/>
              <w:autoSpaceDN/>
              <w:adjustRightInd/>
              <w:spacing w:line="360" w:lineRule="auto"/>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Tabla 1. Datos antropométricos por sexo en prepandemia y en pandemia por SARS-CoV2.</w:t>
            </w:r>
            <w:r w:rsidRPr="005944BB">
              <w:rPr>
                <w:rFonts w:ascii="Times New Roman" w:hAnsi="Times New Roman" w:cs="Times New Roman"/>
                <w:color w:val="auto"/>
                <w:sz w:val="24"/>
                <w:szCs w:val="24"/>
                <w:lang w:val="es-MX" w:eastAsia="es-MX"/>
              </w:rPr>
              <w:t> </w:t>
            </w:r>
          </w:p>
        </w:tc>
      </w:tr>
      <w:tr w:rsidR="005944BB" w:rsidRPr="005944BB" w14:paraId="6B2B3227" w14:textId="77777777" w:rsidTr="005944BB">
        <w:trPr>
          <w:trHeight w:val="360"/>
        </w:trPr>
        <w:tc>
          <w:tcPr>
            <w:tcW w:w="2205" w:type="dxa"/>
            <w:tcBorders>
              <w:top w:val="single" w:sz="6" w:space="0" w:color="auto"/>
              <w:left w:val="nil"/>
              <w:bottom w:val="single" w:sz="6" w:space="0" w:color="auto"/>
              <w:right w:val="nil"/>
            </w:tcBorders>
            <w:shd w:val="clear" w:color="auto" w:fill="auto"/>
            <w:vAlign w:val="center"/>
            <w:hideMark/>
          </w:tcPr>
          <w:p w14:paraId="1CF51175"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Variable</w:t>
            </w:r>
            <w:r w:rsidRPr="005944BB">
              <w:rPr>
                <w:rFonts w:ascii="Times New Roman" w:hAnsi="Times New Roman" w:cs="Times New Roman"/>
                <w:color w:val="auto"/>
                <w:sz w:val="24"/>
                <w:szCs w:val="24"/>
                <w:lang w:val="es-MX" w:eastAsia="es-MX"/>
              </w:rPr>
              <w:t> </w:t>
            </w:r>
          </w:p>
        </w:tc>
        <w:tc>
          <w:tcPr>
            <w:tcW w:w="2205" w:type="dxa"/>
            <w:tcBorders>
              <w:top w:val="single" w:sz="6" w:space="0" w:color="auto"/>
              <w:left w:val="nil"/>
              <w:bottom w:val="single" w:sz="6" w:space="0" w:color="auto"/>
              <w:right w:val="nil"/>
            </w:tcBorders>
            <w:shd w:val="clear" w:color="auto" w:fill="auto"/>
            <w:vAlign w:val="center"/>
            <w:hideMark/>
          </w:tcPr>
          <w:p w14:paraId="00AB81A3"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Sexo</w:t>
            </w:r>
            <w:r w:rsidRPr="005944BB">
              <w:rPr>
                <w:rFonts w:ascii="Times New Roman" w:hAnsi="Times New Roman" w:cs="Times New Roman"/>
                <w:color w:val="auto"/>
                <w:sz w:val="24"/>
                <w:szCs w:val="24"/>
                <w:lang w:val="es-MX" w:eastAsia="es-MX"/>
              </w:rPr>
              <w:t> </w:t>
            </w:r>
          </w:p>
        </w:tc>
        <w:tc>
          <w:tcPr>
            <w:tcW w:w="2205" w:type="dxa"/>
            <w:tcBorders>
              <w:top w:val="single" w:sz="6" w:space="0" w:color="auto"/>
              <w:left w:val="nil"/>
              <w:bottom w:val="single" w:sz="6" w:space="0" w:color="auto"/>
              <w:right w:val="nil"/>
            </w:tcBorders>
            <w:shd w:val="clear" w:color="auto" w:fill="auto"/>
            <w:vAlign w:val="center"/>
            <w:hideMark/>
          </w:tcPr>
          <w:p w14:paraId="4E98EC4F"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Prepandemia</w:t>
            </w:r>
            <w:r w:rsidRPr="005944BB">
              <w:rPr>
                <w:rFonts w:ascii="Times New Roman" w:hAnsi="Times New Roman" w:cs="Times New Roman"/>
                <w:color w:val="auto"/>
                <w:sz w:val="24"/>
                <w:szCs w:val="24"/>
                <w:lang w:val="es-MX" w:eastAsia="es-MX"/>
              </w:rPr>
              <w:t> </w:t>
            </w:r>
          </w:p>
          <w:p w14:paraId="5BAE5EFA"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(2015-2017)</w:t>
            </w:r>
            <w:r w:rsidRPr="005944BB">
              <w:rPr>
                <w:rFonts w:ascii="Times New Roman" w:hAnsi="Times New Roman" w:cs="Times New Roman"/>
                <w:color w:val="auto"/>
                <w:sz w:val="24"/>
                <w:szCs w:val="24"/>
                <w:lang w:val="es-MX" w:eastAsia="es-MX"/>
              </w:rPr>
              <w:t> </w:t>
            </w:r>
          </w:p>
          <w:p w14:paraId="4B7E7EAD"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n=4755</w:t>
            </w:r>
            <w:r w:rsidRPr="005944BB">
              <w:rPr>
                <w:rFonts w:ascii="Times New Roman" w:hAnsi="Times New Roman" w:cs="Times New Roman"/>
                <w:color w:val="auto"/>
                <w:sz w:val="24"/>
                <w:szCs w:val="24"/>
                <w:lang w:val="es-MX" w:eastAsia="es-MX"/>
              </w:rPr>
              <w:t> </w:t>
            </w:r>
          </w:p>
        </w:tc>
        <w:tc>
          <w:tcPr>
            <w:tcW w:w="2205" w:type="dxa"/>
            <w:tcBorders>
              <w:top w:val="single" w:sz="6" w:space="0" w:color="auto"/>
              <w:left w:val="nil"/>
              <w:bottom w:val="single" w:sz="6" w:space="0" w:color="auto"/>
              <w:right w:val="nil"/>
            </w:tcBorders>
            <w:shd w:val="clear" w:color="auto" w:fill="auto"/>
            <w:vAlign w:val="center"/>
            <w:hideMark/>
          </w:tcPr>
          <w:p w14:paraId="4ECE953A"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Pandemia</w:t>
            </w:r>
            <w:r w:rsidRPr="005944BB">
              <w:rPr>
                <w:rFonts w:ascii="Times New Roman" w:hAnsi="Times New Roman" w:cs="Times New Roman"/>
                <w:color w:val="auto"/>
                <w:sz w:val="24"/>
                <w:szCs w:val="24"/>
                <w:lang w:val="es-MX" w:eastAsia="es-MX"/>
              </w:rPr>
              <w:t> </w:t>
            </w:r>
          </w:p>
          <w:p w14:paraId="663FBEDD"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(2021)</w:t>
            </w:r>
            <w:r w:rsidRPr="005944BB">
              <w:rPr>
                <w:rFonts w:ascii="Times New Roman" w:hAnsi="Times New Roman" w:cs="Times New Roman"/>
                <w:color w:val="auto"/>
                <w:sz w:val="24"/>
                <w:szCs w:val="24"/>
                <w:lang w:val="es-MX" w:eastAsia="es-MX"/>
              </w:rPr>
              <w:t> </w:t>
            </w:r>
          </w:p>
          <w:p w14:paraId="368A1A99"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n=1131</w:t>
            </w:r>
            <w:r w:rsidRPr="005944BB">
              <w:rPr>
                <w:rFonts w:ascii="Times New Roman" w:hAnsi="Times New Roman" w:cs="Times New Roman"/>
                <w:color w:val="auto"/>
                <w:sz w:val="24"/>
                <w:szCs w:val="24"/>
                <w:lang w:val="es-MX" w:eastAsia="es-MX"/>
              </w:rPr>
              <w:t> </w:t>
            </w:r>
          </w:p>
        </w:tc>
      </w:tr>
      <w:tr w:rsidR="005944BB" w:rsidRPr="005944BB" w14:paraId="48C6CE28" w14:textId="77777777" w:rsidTr="005944BB">
        <w:trPr>
          <w:trHeight w:val="360"/>
        </w:trPr>
        <w:tc>
          <w:tcPr>
            <w:tcW w:w="2205" w:type="dxa"/>
            <w:vMerge w:val="restart"/>
            <w:tcBorders>
              <w:top w:val="single" w:sz="6" w:space="0" w:color="auto"/>
              <w:left w:val="nil"/>
              <w:bottom w:val="nil"/>
              <w:right w:val="nil"/>
            </w:tcBorders>
            <w:shd w:val="clear" w:color="auto" w:fill="auto"/>
            <w:vAlign w:val="center"/>
            <w:hideMark/>
          </w:tcPr>
          <w:p w14:paraId="732FE273"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Edad (años)</w:t>
            </w:r>
            <w:r w:rsidRPr="005944BB">
              <w:rPr>
                <w:rFonts w:ascii="Times New Roman" w:hAnsi="Times New Roman" w:cs="Times New Roman"/>
                <w:color w:val="auto"/>
                <w:sz w:val="24"/>
                <w:szCs w:val="24"/>
                <w:lang w:val="es-MX" w:eastAsia="es-MX"/>
              </w:rPr>
              <w:t> </w:t>
            </w:r>
          </w:p>
        </w:tc>
        <w:tc>
          <w:tcPr>
            <w:tcW w:w="2205" w:type="dxa"/>
            <w:tcBorders>
              <w:top w:val="single" w:sz="6" w:space="0" w:color="auto"/>
              <w:left w:val="nil"/>
              <w:bottom w:val="nil"/>
              <w:right w:val="nil"/>
            </w:tcBorders>
            <w:shd w:val="clear" w:color="auto" w:fill="F2F2F2"/>
            <w:vAlign w:val="center"/>
            <w:hideMark/>
          </w:tcPr>
          <w:p w14:paraId="0F0F3F5B"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M</w:t>
            </w:r>
            <w:r w:rsidRPr="005944BB">
              <w:rPr>
                <w:rFonts w:ascii="Times New Roman" w:hAnsi="Times New Roman" w:cs="Times New Roman"/>
                <w:color w:val="auto"/>
                <w:sz w:val="24"/>
                <w:szCs w:val="24"/>
                <w:lang w:val="es-MX" w:eastAsia="es-MX"/>
              </w:rPr>
              <w:t> </w:t>
            </w:r>
          </w:p>
        </w:tc>
        <w:tc>
          <w:tcPr>
            <w:tcW w:w="2205" w:type="dxa"/>
            <w:tcBorders>
              <w:top w:val="single" w:sz="6" w:space="0" w:color="auto"/>
              <w:left w:val="nil"/>
              <w:bottom w:val="nil"/>
              <w:right w:val="nil"/>
            </w:tcBorders>
            <w:shd w:val="clear" w:color="auto" w:fill="F2F2F2"/>
            <w:vAlign w:val="center"/>
            <w:hideMark/>
          </w:tcPr>
          <w:p w14:paraId="56FE36FC"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18.72</w:t>
            </w:r>
            <w:r w:rsidRPr="005944BB">
              <w:rPr>
                <w:rFonts w:ascii="Times New Roman" w:hAnsi="Times New Roman" w:cs="Times New Roman"/>
                <w:color w:val="auto"/>
                <w:sz w:val="24"/>
                <w:szCs w:val="24"/>
                <w:lang w:val="es-MX" w:eastAsia="es-MX"/>
              </w:rPr>
              <w:t> </w:t>
            </w:r>
          </w:p>
        </w:tc>
        <w:tc>
          <w:tcPr>
            <w:tcW w:w="2205" w:type="dxa"/>
            <w:tcBorders>
              <w:top w:val="single" w:sz="6" w:space="0" w:color="auto"/>
              <w:left w:val="nil"/>
              <w:bottom w:val="nil"/>
              <w:right w:val="nil"/>
            </w:tcBorders>
            <w:shd w:val="clear" w:color="auto" w:fill="F2F2F2"/>
            <w:vAlign w:val="center"/>
            <w:hideMark/>
          </w:tcPr>
          <w:p w14:paraId="719052D6"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18.5</w:t>
            </w:r>
            <w:r w:rsidRPr="005944BB">
              <w:rPr>
                <w:rFonts w:ascii="Times New Roman" w:hAnsi="Times New Roman" w:cs="Times New Roman"/>
                <w:color w:val="auto"/>
                <w:sz w:val="24"/>
                <w:szCs w:val="24"/>
                <w:lang w:val="es-MX" w:eastAsia="es-MX"/>
              </w:rPr>
              <w:t> </w:t>
            </w:r>
          </w:p>
        </w:tc>
      </w:tr>
      <w:tr w:rsidR="005944BB" w:rsidRPr="005944BB" w14:paraId="34980CA1" w14:textId="77777777" w:rsidTr="005944BB">
        <w:trPr>
          <w:trHeight w:val="360"/>
        </w:trPr>
        <w:tc>
          <w:tcPr>
            <w:tcW w:w="0" w:type="auto"/>
            <w:vMerge/>
            <w:tcBorders>
              <w:top w:val="single" w:sz="6" w:space="0" w:color="auto"/>
              <w:left w:val="nil"/>
              <w:bottom w:val="nil"/>
              <w:right w:val="nil"/>
            </w:tcBorders>
            <w:shd w:val="clear" w:color="auto" w:fill="auto"/>
            <w:vAlign w:val="center"/>
            <w:hideMark/>
          </w:tcPr>
          <w:p w14:paraId="0DDFBC76" w14:textId="77777777" w:rsidR="005944BB" w:rsidRPr="005944BB" w:rsidRDefault="005944BB" w:rsidP="00551F80">
            <w:pPr>
              <w:widowControl/>
              <w:autoSpaceDE/>
              <w:autoSpaceDN/>
              <w:adjustRightInd/>
              <w:spacing w:line="360" w:lineRule="auto"/>
              <w:rPr>
                <w:rFonts w:ascii="Segoe UI" w:hAnsi="Segoe UI" w:cs="Segoe UI"/>
                <w:sz w:val="18"/>
                <w:szCs w:val="18"/>
                <w:lang w:val="es-MX" w:eastAsia="es-MX"/>
              </w:rPr>
            </w:pPr>
          </w:p>
        </w:tc>
        <w:tc>
          <w:tcPr>
            <w:tcW w:w="2205" w:type="dxa"/>
            <w:tcBorders>
              <w:top w:val="nil"/>
              <w:left w:val="nil"/>
              <w:bottom w:val="nil"/>
              <w:right w:val="nil"/>
            </w:tcBorders>
            <w:shd w:val="clear" w:color="auto" w:fill="auto"/>
            <w:vAlign w:val="center"/>
            <w:hideMark/>
          </w:tcPr>
          <w:p w14:paraId="5B4DABDE"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F</w:t>
            </w:r>
            <w:r w:rsidRPr="005944BB">
              <w:rPr>
                <w:rFonts w:ascii="Times New Roman" w:hAnsi="Times New Roman" w:cs="Times New Roman"/>
                <w:color w:val="auto"/>
                <w:sz w:val="24"/>
                <w:szCs w:val="24"/>
                <w:lang w:val="es-MX" w:eastAsia="es-MX"/>
              </w:rPr>
              <w:t> </w:t>
            </w:r>
          </w:p>
        </w:tc>
        <w:tc>
          <w:tcPr>
            <w:tcW w:w="2205" w:type="dxa"/>
            <w:tcBorders>
              <w:top w:val="nil"/>
              <w:left w:val="nil"/>
              <w:bottom w:val="nil"/>
              <w:right w:val="nil"/>
            </w:tcBorders>
            <w:shd w:val="clear" w:color="auto" w:fill="auto"/>
            <w:vAlign w:val="center"/>
            <w:hideMark/>
          </w:tcPr>
          <w:p w14:paraId="4DC75BE8"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18.52</w:t>
            </w:r>
            <w:r w:rsidRPr="005944BB">
              <w:rPr>
                <w:rFonts w:ascii="Times New Roman" w:hAnsi="Times New Roman" w:cs="Times New Roman"/>
                <w:color w:val="auto"/>
                <w:sz w:val="24"/>
                <w:szCs w:val="24"/>
                <w:lang w:val="es-MX" w:eastAsia="es-MX"/>
              </w:rPr>
              <w:t> </w:t>
            </w:r>
          </w:p>
        </w:tc>
        <w:tc>
          <w:tcPr>
            <w:tcW w:w="2205" w:type="dxa"/>
            <w:tcBorders>
              <w:top w:val="nil"/>
              <w:left w:val="nil"/>
              <w:bottom w:val="nil"/>
              <w:right w:val="nil"/>
            </w:tcBorders>
            <w:shd w:val="clear" w:color="auto" w:fill="auto"/>
            <w:vAlign w:val="center"/>
            <w:hideMark/>
          </w:tcPr>
          <w:p w14:paraId="741DC193"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18.4</w:t>
            </w:r>
            <w:r w:rsidRPr="005944BB">
              <w:rPr>
                <w:rFonts w:ascii="Times New Roman" w:hAnsi="Times New Roman" w:cs="Times New Roman"/>
                <w:color w:val="auto"/>
                <w:sz w:val="24"/>
                <w:szCs w:val="24"/>
                <w:lang w:val="es-MX" w:eastAsia="es-MX"/>
              </w:rPr>
              <w:t> </w:t>
            </w:r>
          </w:p>
        </w:tc>
      </w:tr>
      <w:tr w:rsidR="005944BB" w:rsidRPr="005944BB" w14:paraId="0C41C1C2" w14:textId="77777777" w:rsidTr="005944BB">
        <w:trPr>
          <w:trHeight w:val="360"/>
        </w:trPr>
        <w:tc>
          <w:tcPr>
            <w:tcW w:w="2205" w:type="dxa"/>
            <w:vMerge w:val="restart"/>
            <w:tcBorders>
              <w:top w:val="single" w:sz="6" w:space="0" w:color="auto"/>
              <w:left w:val="nil"/>
              <w:bottom w:val="nil"/>
              <w:right w:val="nil"/>
            </w:tcBorders>
            <w:shd w:val="clear" w:color="auto" w:fill="auto"/>
            <w:vAlign w:val="center"/>
            <w:hideMark/>
          </w:tcPr>
          <w:p w14:paraId="48294971"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Peso (Kg)</w:t>
            </w:r>
            <w:r w:rsidRPr="005944BB">
              <w:rPr>
                <w:rFonts w:ascii="Times New Roman" w:hAnsi="Times New Roman" w:cs="Times New Roman"/>
                <w:color w:val="auto"/>
                <w:sz w:val="24"/>
                <w:szCs w:val="24"/>
                <w:lang w:val="es-MX" w:eastAsia="es-MX"/>
              </w:rPr>
              <w:t> </w:t>
            </w:r>
          </w:p>
        </w:tc>
        <w:tc>
          <w:tcPr>
            <w:tcW w:w="2205" w:type="dxa"/>
            <w:tcBorders>
              <w:top w:val="single" w:sz="6" w:space="0" w:color="auto"/>
              <w:left w:val="nil"/>
              <w:bottom w:val="nil"/>
              <w:right w:val="nil"/>
            </w:tcBorders>
            <w:shd w:val="clear" w:color="auto" w:fill="F2F2F2"/>
            <w:vAlign w:val="center"/>
            <w:hideMark/>
          </w:tcPr>
          <w:p w14:paraId="72F33C6E"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M</w:t>
            </w:r>
            <w:r w:rsidRPr="005944BB">
              <w:rPr>
                <w:rFonts w:ascii="Times New Roman" w:hAnsi="Times New Roman" w:cs="Times New Roman"/>
                <w:color w:val="auto"/>
                <w:sz w:val="24"/>
                <w:szCs w:val="24"/>
                <w:lang w:val="es-MX" w:eastAsia="es-MX"/>
              </w:rPr>
              <w:t> </w:t>
            </w:r>
          </w:p>
        </w:tc>
        <w:tc>
          <w:tcPr>
            <w:tcW w:w="2205" w:type="dxa"/>
            <w:tcBorders>
              <w:top w:val="single" w:sz="6" w:space="0" w:color="auto"/>
              <w:left w:val="nil"/>
              <w:bottom w:val="nil"/>
              <w:right w:val="nil"/>
            </w:tcBorders>
            <w:shd w:val="clear" w:color="auto" w:fill="F2F2F2"/>
            <w:vAlign w:val="center"/>
            <w:hideMark/>
          </w:tcPr>
          <w:p w14:paraId="786233A1"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73.95</w:t>
            </w:r>
            <w:r w:rsidRPr="005944BB">
              <w:rPr>
                <w:rFonts w:ascii="Times New Roman" w:hAnsi="Times New Roman" w:cs="Times New Roman"/>
                <w:color w:val="auto"/>
                <w:sz w:val="24"/>
                <w:szCs w:val="24"/>
                <w:lang w:val="es-MX" w:eastAsia="es-MX"/>
              </w:rPr>
              <w:t> </w:t>
            </w:r>
          </w:p>
        </w:tc>
        <w:tc>
          <w:tcPr>
            <w:tcW w:w="2205" w:type="dxa"/>
            <w:tcBorders>
              <w:top w:val="single" w:sz="6" w:space="0" w:color="auto"/>
              <w:left w:val="nil"/>
              <w:bottom w:val="nil"/>
              <w:right w:val="nil"/>
            </w:tcBorders>
            <w:shd w:val="clear" w:color="auto" w:fill="F2F2F2"/>
            <w:vAlign w:val="center"/>
            <w:hideMark/>
          </w:tcPr>
          <w:p w14:paraId="6A63A870"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75.76</w:t>
            </w:r>
            <w:r w:rsidRPr="005944BB">
              <w:rPr>
                <w:rFonts w:ascii="Times New Roman" w:hAnsi="Times New Roman" w:cs="Times New Roman"/>
                <w:color w:val="auto"/>
                <w:sz w:val="24"/>
                <w:szCs w:val="24"/>
                <w:lang w:val="es-MX" w:eastAsia="es-MX"/>
              </w:rPr>
              <w:t> </w:t>
            </w:r>
          </w:p>
        </w:tc>
      </w:tr>
      <w:tr w:rsidR="005944BB" w:rsidRPr="005944BB" w14:paraId="49F8FCFB" w14:textId="77777777" w:rsidTr="005944BB">
        <w:trPr>
          <w:trHeight w:val="360"/>
        </w:trPr>
        <w:tc>
          <w:tcPr>
            <w:tcW w:w="0" w:type="auto"/>
            <w:vMerge/>
            <w:tcBorders>
              <w:top w:val="single" w:sz="6" w:space="0" w:color="auto"/>
              <w:left w:val="nil"/>
              <w:bottom w:val="nil"/>
              <w:right w:val="nil"/>
            </w:tcBorders>
            <w:shd w:val="clear" w:color="auto" w:fill="auto"/>
            <w:vAlign w:val="center"/>
            <w:hideMark/>
          </w:tcPr>
          <w:p w14:paraId="51B2E69F" w14:textId="77777777" w:rsidR="005944BB" w:rsidRPr="005944BB" w:rsidRDefault="005944BB" w:rsidP="00551F80">
            <w:pPr>
              <w:widowControl/>
              <w:autoSpaceDE/>
              <w:autoSpaceDN/>
              <w:adjustRightInd/>
              <w:spacing w:line="360" w:lineRule="auto"/>
              <w:rPr>
                <w:rFonts w:ascii="Segoe UI" w:hAnsi="Segoe UI" w:cs="Segoe UI"/>
                <w:sz w:val="18"/>
                <w:szCs w:val="18"/>
                <w:lang w:val="es-MX" w:eastAsia="es-MX"/>
              </w:rPr>
            </w:pPr>
          </w:p>
        </w:tc>
        <w:tc>
          <w:tcPr>
            <w:tcW w:w="2205" w:type="dxa"/>
            <w:tcBorders>
              <w:top w:val="nil"/>
              <w:left w:val="nil"/>
              <w:bottom w:val="nil"/>
              <w:right w:val="nil"/>
            </w:tcBorders>
            <w:shd w:val="clear" w:color="auto" w:fill="auto"/>
            <w:vAlign w:val="center"/>
            <w:hideMark/>
          </w:tcPr>
          <w:p w14:paraId="574655F9"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F</w:t>
            </w:r>
            <w:r w:rsidRPr="005944BB">
              <w:rPr>
                <w:rFonts w:ascii="Times New Roman" w:hAnsi="Times New Roman" w:cs="Times New Roman"/>
                <w:color w:val="auto"/>
                <w:sz w:val="24"/>
                <w:szCs w:val="24"/>
                <w:lang w:val="es-MX" w:eastAsia="es-MX"/>
              </w:rPr>
              <w:t> </w:t>
            </w:r>
          </w:p>
        </w:tc>
        <w:tc>
          <w:tcPr>
            <w:tcW w:w="2205" w:type="dxa"/>
            <w:tcBorders>
              <w:top w:val="nil"/>
              <w:left w:val="nil"/>
              <w:bottom w:val="nil"/>
              <w:right w:val="nil"/>
            </w:tcBorders>
            <w:shd w:val="clear" w:color="auto" w:fill="auto"/>
            <w:vAlign w:val="center"/>
            <w:hideMark/>
          </w:tcPr>
          <w:p w14:paraId="405D2718"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61.87</w:t>
            </w:r>
            <w:r w:rsidRPr="005944BB">
              <w:rPr>
                <w:rFonts w:ascii="Times New Roman" w:hAnsi="Times New Roman" w:cs="Times New Roman"/>
                <w:color w:val="auto"/>
                <w:sz w:val="24"/>
                <w:szCs w:val="24"/>
                <w:lang w:val="es-MX" w:eastAsia="es-MX"/>
              </w:rPr>
              <w:t> </w:t>
            </w:r>
          </w:p>
        </w:tc>
        <w:tc>
          <w:tcPr>
            <w:tcW w:w="2205" w:type="dxa"/>
            <w:tcBorders>
              <w:top w:val="nil"/>
              <w:left w:val="nil"/>
              <w:bottom w:val="nil"/>
              <w:right w:val="nil"/>
            </w:tcBorders>
            <w:shd w:val="clear" w:color="auto" w:fill="auto"/>
            <w:vAlign w:val="center"/>
            <w:hideMark/>
          </w:tcPr>
          <w:p w14:paraId="50B1A44D"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62.31</w:t>
            </w:r>
            <w:r w:rsidRPr="005944BB">
              <w:rPr>
                <w:rFonts w:ascii="Times New Roman" w:hAnsi="Times New Roman" w:cs="Times New Roman"/>
                <w:color w:val="auto"/>
                <w:sz w:val="24"/>
                <w:szCs w:val="24"/>
                <w:lang w:val="es-MX" w:eastAsia="es-MX"/>
              </w:rPr>
              <w:t> </w:t>
            </w:r>
          </w:p>
        </w:tc>
      </w:tr>
      <w:tr w:rsidR="005944BB" w:rsidRPr="005944BB" w14:paraId="4E52FCE4" w14:textId="77777777" w:rsidTr="005944BB">
        <w:trPr>
          <w:trHeight w:val="360"/>
        </w:trPr>
        <w:tc>
          <w:tcPr>
            <w:tcW w:w="2205" w:type="dxa"/>
            <w:vMerge w:val="restart"/>
            <w:tcBorders>
              <w:top w:val="single" w:sz="6" w:space="0" w:color="auto"/>
              <w:left w:val="nil"/>
              <w:bottom w:val="nil"/>
              <w:right w:val="nil"/>
            </w:tcBorders>
            <w:shd w:val="clear" w:color="auto" w:fill="auto"/>
            <w:vAlign w:val="center"/>
            <w:hideMark/>
          </w:tcPr>
          <w:p w14:paraId="700E0F4F"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Talla (metros)</w:t>
            </w:r>
            <w:r w:rsidRPr="005944BB">
              <w:rPr>
                <w:rFonts w:ascii="Times New Roman" w:hAnsi="Times New Roman" w:cs="Times New Roman"/>
                <w:color w:val="auto"/>
                <w:sz w:val="24"/>
                <w:szCs w:val="24"/>
                <w:lang w:val="es-MX" w:eastAsia="es-MX"/>
              </w:rPr>
              <w:t> </w:t>
            </w:r>
          </w:p>
        </w:tc>
        <w:tc>
          <w:tcPr>
            <w:tcW w:w="2205" w:type="dxa"/>
            <w:tcBorders>
              <w:top w:val="single" w:sz="6" w:space="0" w:color="auto"/>
              <w:left w:val="nil"/>
              <w:bottom w:val="nil"/>
              <w:right w:val="nil"/>
            </w:tcBorders>
            <w:shd w:val="clear" w:color="auto" w:fill="F2F2F2"/>
            <w:vAlign w:val="center"/>
            <w:hideMark/>
          </w:tcPr>
          <w:p w14:paraId="666E39A4"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M</w:t>
            </w:r>
            <w:r w:rsidRPr="005944BB">
              <w:rPr>
                <w:rFonts w:ascii="Times New Roman" w:hAnsi="Times New Roman" w:cs="Times New Roman"/>
                <w:color w:val="auto"/>
                <w:sz w:val="24"/>
                <w:szCs w:val="24"/>
                <w:lang w:val="es-MX" w:eastAsia="es-MX"/>
              </w:rPr>
              <w:t> </w:t>
            </w:r>
          </w:p>
        </w:tc>
        <w:tc>
          <w:tcPr>
            <w:tcW w:w="2205" w:type="dxa"/>
            <w:tcBorders>
              <w:top w:val="single" w:sz="6" w:space="0" w:color="auto"/>
              <w:left w:val="nil"/>
              <w:bottom w:val="nil"/>
              <w:right w:val="nil"/>
            </w:tcBorders>
            <w:shd w:val="clear" w:color="auto" w:fill="F2F2F2"/>
            <w:vAlign w:val="center"/>
            <w:hideMark/>
          </w:tcPr>
          <w:p w14:paraId="2DA630CE"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1.70</w:t>
            </w:r>
            <w:r w:rsidRPr="005944BB">
              <w:rPr>
                <w:rFonts w:ascii="Times New Roman" w:hAnsi="Times New Roman" w:cs="Times New Roman"/>
                <w:color w:val="auto"/>
                <w:sz w:val="24"/>
                <w:szCs w:val="24"/>
                <w:lang w:val="es-MX" w:eastAsia="es-MX"/>
              </w:rPr>
              <w:t> </w:t>
            </w:r>
          </w:p>
        </w:tc>
        <w:tc>
          <w:tcPr>
            <w:tcW w:w="2205" w:type="dxa"/>
            <w:tcBorders>
              <w:top w:val="single" w:sz="6" w:space="0" w:color="auto"/>
              <w:left w:val="nil"/>
              <w:bottom w:val="nil"/>
              <w:right w:val="nil"/>
            </w:tcBorders>
            <w:shd w:val="clear" w:color="auto" w:fill="F2F2F2"/>
            <w:vAlign w:val="center"/>
            <w:hideMark/>
          </w:tcPr>
          <w:p w14:paraId="5BAB1BB6"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1.68</w:t>
            </w:r>
            <w:r w:rsidRPr="005944BB">
              <w:rPr>
                <w:rFonts w:ascii="Times New Roman" w:hAnsi="Times New Roman" w:cs="Times New Roman"/>
                <w:color w:val="auto"/>
                <w:sz w:val="24"/>
                <w:szCs w:val="24"/>
                <w:lang w:val="es-MX" w:eastAsia="es-MX"/>
              </w:rPr>
              <w:t> </w:t>
            </w:r>
          </w:p>
        </w:tc>
      </w:tr>
      <w:tr w:rsidR="005944BB" w:rsidRPr="005944BB" w14:paraId="0171B680" w14:textId="77777777" w:rsidTr="005944BB">
        <w:trPr>
          <w:trHeight w:val="360"/>
        </w:trPr>
        <w:tc>
          <w:tcPr>
            <w:tcW w:w="0" w:type="auto"/>
            <w:vMerge/>
            <w:tcBorders>
              <w:top w:val="single" w:sz="6" w:space="0" w:color="auto"/>
              <w:left w:val="nil"/>
              <w:bottom w:val="nil"/>
              <w:right w:val="nil"/>
            </w:tcBorders>
            <w:shd w:val="clear" w:color="auto" w:fill="auto"/>
            <w:vAlign w:val="center"/>
            <w:hideMark/>
          </w:tcPr>
          <w:p w14:paraId="60BCA69F" w14:textId="77777777" w:rsidR="005944BB" w:rsidRPr="005944BB" w:rsidRDefault="005944BB" w:rsidP="00551F80">
            <w:pPr>
              <w:widowControl/>
              <w:autoSpaceDE/>
              <w:autoSpaceDN/>
              <w:adjustRightInd/>
              <w:spacing w:line="360" w:lineRule="auto"/>
              <w:rPr>
                <w:rFonts w:ascii="Segoe UI" w:hAnsi="Segoe UI" w:cs="Segoe UI"/>
                <w:sz w:val="18"/>
                <w:szCs w:val="18"/>
                <w:lang w:val="es-MX" w:eastAsia="es-MX"/>
              </w:rPr>
            </w:pPr>
          </w:p>
        </w:tc>
        <w:tc>
          <w:tcPr>
            <w:tcW w:w="2205" w:type="dxa"/>
            <w:tcBorders>
              <w:top w:val="nil"/>
              <w:left w:val="nil"/>
              <w:bottom w:val="nil"/>
              <w:right w:val="nil"/>
            </w:tcBorders>
            <w:shd w:val="clear" w:color="auto" w:fill="auto"/>
            <w:vAlign w:val="center"/>
            <w:hideMark/>
          </w:tcPr>
          <w:p w14:paraId="4050FBE7"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F</w:t>
            </w:r>
            <w:r w:rsidRPr="005944BB">
              <w:rPr>
                <w:rFonts w:ascii="Times New Roman" w:hAnsi="Times New Roman" w:cs="Times New Roman"/>
                <w:color w:val="auto"/>
                <w:sz w:val="24"/>
                <w:szCs w:val="24"/>
                <w:lang w:val="es-MX" w:eastAsia="es-MX"/>
              </w:rPr>
              <w:t> </w:t>
            </w:r>
          </w:p>
        </w:tc>
        <w:tc>
          <w:tcPr>
            <w:tcW w:w="2205" w:type="dxa"/>
            <w:tcBorders>
              <w:top w:val="nil"/>
              <w:left w:val="nil"/>
              <w:bottom w:val="nil"/>
              <w:right w:val="nil"/>
            </w:tcBorders>
            <w:shd w:val="clear" w:color="auto" w:fill="auto"/>
            <w:vAlign w:val="center"/>
            <w:hideMark/>
          </w:tcPr>
          <w:p w14:paraId="7DDC9419"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1.58</w:t>
            </w:r>
            <w:r w:rsidRPr="005944BB">
              <w:rPr>
                <w:rFonts w:ascii="Times New Roman" w:hAnsi="Times New Roman" w:cs="Times New Roman"/>
                <w:color w:val="auto"/>
                <w:sz w:val="24"/>
                <w:szCs w:val="24"/>
                <w:lang w:val="es-MX" w:eastAsia="es-MX"/>
              </w:rPr>
              <w:t> </w:t>
            </w:r>
          </w:p>
        </w:tc>
        <w:tc>
          <w:tcPr>
            <w:tcW w:w="2205" w:type="dxa"/>
            <w:tcBorders>
              <w:top w:val="nil"/>
              <w:left w:val="nil"/>
              <w:bottom w:val="nil"/>
              <w:right w:val="nil"/>
            </w:tcBorders>
            <w:shd w:val="clear" w:color="auto" w:fill="auto"/>
            <w:vAlign w:val="center"/>
            <w:hideMark/>
          </w:tcPr>
          <w:p w14:paraId="122A725B"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1.56</w:t>
            </w:r>
            <w:r w:rsidRPr="005944BB">
              <w:rPr>
                <w:rFonts w:ascii="Times New Roman" w:hAnsi="Times New Roman" w:cs="Times New Roman"/>
                <w:color w:val="auto"/>
                <w:sz w:val="24"/>
                <w:szCs w:val="24"/>
                <w:lang w:val="es-MX" w:eastAsia="es-MX"/>
              </w:rPr>
              <w:t> </w:t>
            </w:r>
          </w:p>
        </w:tc>
      </w:tr>
      <w:tr w:rsidR="005944BB" w:rsidRPr="005944BB" w14:paraId="196CD04C" w14:textId="77777777" w:rsidTr="005944BB">
        <w:trPr>
          <w:trHeight w:val="360"/>
        </w:trPr>
        <w:tc>
          <w:tcPr>
            <w:tcW w:w="2205" w:type="dxa"/>
            <w:vMerge w:val="restart"/>
            <w:tcBorders>
              <w:top w:val="single" w:sz="6" w:space="0" w:color="auto"/>
              <w:left w:val="nil"/>
              <w:bottom w:val="nil"/>
              <w:right w:val="nil"/>
            </w:tcBorders>
            <w:shd w:val="clear" w:color="auto" w:fill="auto"/>
            <w:vAlign w:val="center"/>
            <w:hideMark/>
          </w:tcPr>
          <w:p w14:paraId="0272EAC6"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CA (cm)</w:t>
            </w:r>
            <w:r w:rsidRPr="005944BB">
              <w:rPr>
                <w:rFonts w:ascii="Times New Roman" w:hAnsi="Times New Roman" w:cs="Times New Roman"/>
                <w:color w:val="auto"/>
                <w:sz w:val="24"/>
                <w:szCs w:val="24"/>
                <w:lang w:val="es-MX" w:eastAsia="es-MX"/>
              </w:rPr>
              <w:t> </w:t>
            </w:r>
          </w:p>
        </w:tc>
        <w:tc>
          <w:tcPr>
            <w:tcW w:w="2205" w:type="dxa"/>
            <w:tcBorders>
              <w:top w:val="single" w:sz="6" w:space="0" w:color="auto"/>
              <w:left w:val="nil"/>
              <w:bottom w:val="nil"/>
              <w:right w:val="nil"/>
            </w:tcBorders>
            <w:shd w:val="clear" w:color="auto" w:fill="F2F2F2"/>
            <w:vAlign w:val="center"/>
            <w:hideMark/>
          </w:tcPr>
          <w:p w14:paraId="0DA57019"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M</w:t>
            </w:r>
            <w:r w:rsidRPr="005944BB">
              <w:rPr>
                <w:rFonts w:ascii="Times New Roman" w:hAnsi="Times New Roman" w:cs="Times New Roman"/>
                <w:color w:val="auto"/>
                <w:sz w:val="24"/>
                <w:szCs w:val="24"/>
                <w:lang w:val="es-MX" w:eastAsia="es-MX"/>
              </w:rPr>
              <w:t> </w:t>
            </w:r>
          </w:p>
        </w:tc>
        <w:tc>
          <w:tcPr>
            <w:tcW w:w="2205" w:type="dxa"/>
            <w:tcBorders>
              <w:top w:val="single" w:sz="6" w:space="0" w:color="auto"/>
              <w:left w:val="nil"/>
              <w:bottom w:val="nil"/>
              <w:right w:val="nil"/>
            </w:tcBorders>
            <w:shd w:val="clear" w:color="auto" w:fill="F2F2F2"/>
            <w:vAlign w:val="center"/>
            <w:hideMark/>
          </w:tcPr>
          <w:p w14:paraId="1ECA169B"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87.48</w:t>
            </w:r>
            <w:r w:rsidRPr="005944BB">
              <w:rPr>
                <w:rFonts w:ascii="Times New Roman" w:hAnsi="Times New Roman" w:cs="Times New Roman"/>
                <w:color w:val="auto"/>
                <w:sz w:val="24"/>
                <w:szCs w:val="24"/>
                <w:lang w:val="es-MX" w:eastAsia="es-MX"/>
              </w:rPr>
              <w:t> </w:t>
            </w:r>
          </w:p>
        </w:tc>
        <w:tc>
          <w:tcPr>
            <w:tcW w:w="2205" w:type="dxa"/>
            <w:tcBorders>
              <w:top w:val="single" w:sz="6" w:space="0" w:color="auto"/>
              <w:left w:val="nil"/>
              <w:bottom w:val="nil"/>
              <w:right w:val="nil"/>
            </w:tcBorders>
            <w:shd w:val="clear" w:color="auto" w:fill="F2F2F2"/>
            <w:vAlign w:val="center"/>
            <w:hideMark/>
          </w:tcPr>
          <w:p w14:paraId="49D2073F"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91.24</w:t>
            </w:r>
            <w:r w:rsidRPr="005944BB">
              <w:rPr>
                <w:rFonts w:ascii="Times New Roman" w:hAnsi="Times New Roman" w:cs="Times New Roman"/>
                <w:color w:val="auto"/>
                <w:sz w:val="24"/>
                <w:szCs w:val="24"/>
                <w:lang w:val="es-MX" w:eastAsia="es-MX"/>
              </w:rPr>
              <w:t> </w:t>
            </w:r>
          </w:p>
        </w:tc>
      </w:tr>
      <w:tr w:rsidR="005944BB" w:rsidRPr="005944BB" w14:paraId="431F6410" w14:textId="77777777" w:rsidTr="005944BB">
        <w:trPr>
          <w:trHeight w:val="360"/>
        </w:trPr>
        <w:tc>
          <w:tcPr>
            <w:tcW w:w="0" w:type="auto"/>
            <w:vMerge/>
            <w:tcBorders>
              <w:top w:val="single" w:sz="6" w:space="0" w:color="auto"/>
              <w:left w:val="nil"/>
              <w:bottom w:val="nil"/>
              <w:right w:val="nil"/>
            </w:tcBorders>
            <w:shd w:val="clear" w:color="auto" w:fill="auto"/>
            <w:vAlign w:val="center"/>
            <w:hideMark/>
          </w:tcPr>
          <w:p w14:paraId="7E7FABA7" w14:textId="77777777" w:rsidR="005944BB" w:rsidRPr="005944BB" w:rsidRDefault="005944BB" w:rsidP="00551F80">
            <w:pPr>
              <w:widowControl/>
              <w:autoSpaceDE/>
              <w:autoSpaceDN/>
              <w:adjustRightInd/>
              <w:spacing w:line="360" w:lineRule="auto"/>
              <w:rPr>
                <w:rFonts w:ascii="Segoe UI" w:hAnsi="Segoe UI" w:cs="Segoe UI"/>
                <w:sz w:val="18"/>
                <w:szCs w:val="18"/>
                <w:lang w:val="es-MX" w:eastAsia="es-MX"/>
              </w:rPr>
            </w:pPr>
          </w:p>
        </w:tc>
        <w:tc>
          <w:tcPr>
            <w:tcW w:w="2205" w:type="dxa"/>
            <w:tcBorders>
              <w:top w:val="nil"/>
              <w:left w:val="nil"/>
              <w:bottom w:val="nil"/>
              <w:right w:val="nil"/>
            </w:tcBorders>
            <w:shd w:val="clear" w:color="auto" w:fill="auto"/>
            <w:vAlign w:val="center"/>
            <w:hideMark/>
          </w:tcPr>
          <w:p w14:paraId="02E920C7"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F</w:t>
            </w:r>
            <w:r w:rsidRPr="005944BB">
              <w:rPr>
                <w:rFonts w:ascii="Times New Roman" w:hAnsi="Times New Roman" w:cs="Times New Roman"/>
                <w:color w:val="auto"/>
                <w:sz w:val="24"/>
                <w:szCs w:val="24"/>
                <w:lang w:val="es-MX" w:eastAsia="es-MX"/>
              </w:rPr>
              <w:t> </w:t>
            </w:r>
          </w:p>
        </w:tc>
        <w:tc>
          <w:tcPr>
            <w:tcW w:w="2205" w:type="dxa"/>
            <w:tcBorders>
              <w:top w:val="nil"/>
              <w:left w:val="nil"/>
              <w:bottom w:val="nil"/>
              <w:right w:val="nil"/>
            </w:tcBorders>
            <w:shd w:val="clear" w:color="auto" w:fill="auto"/>
            <w:vAlign w:val="center"/>
            <w:hideMark/>
          </w:tcPr>
          <w:p w14:paraId="449B368D"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81.48</w:t>
            </w:r>
            <w:r w:rsidRPr="005944BB">
              <w:rPr>
                <w:rFonts w:ascii="Times New Roman" w:hAnsi="Times New Roman" w:cs="Times New Roman"/>
                <w:color w:val="auto"/>
                <w:sz w:val="24"/>
                <w:szCs w:val="24"/>
                <w:lang w:val="es-MX" w:eastAsia="es-MX"/>
              </w:rPr>
              <w:t> </w:t>
            </w:r>
          </w:p>
        </w:tc>
        <w:tc>
          <w:tcPr>
            <w:tcW w:w="2205" w:type="dxa"/>
            <w:tcBorders>
              <w:top w:val="nil"/>
              <w:left w:val="nil"/>
              <w:bottom w:val="nil"/>
              <w:right w:val="nil"/>
            </w:tcBorders>
            <w:shd w:val="clear" w:color="auto" w:fill="auto"/>
            <w:vAlign w:val="center"/>
            <w:hideMark/>
          </w:tcPr>
          <w:p w14:paraId="1188AB46"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85.22</w:t>
            </w:r>
            <w:r w:rsidRPr="005944BB">
              <w:rPr>
                <w:rFonts w:ascii="Times New Roman" w:hAnsi="Times New Roman" w:cs="Times New Roman"/>
                <w:color w:val="auto"/>
                <w:sz w:val="24"/>
                <w:szCs w:val="24"/>
                <w:lang w:val="es-MX" w:eastAsia="es-MX"/>
              </w:rPr>
              <w:t> </w:t>
            </w:r>
          </w:p>
        </w:tc>
      </w:tr>
      <w:tr w:rsidR="005944BB" w:rsidRPr="005944BB" w14:paraId="4B2B9C9E" w14:textId="77777777" w:rsidTr="005944BB">
        <w:trPr>
          <w:trHeight w:val="360"/>
        </w:trPr>
        <w:tc>
          <w:tcPr>
            <w:tcW w:w="2205" w:type="dxa"/>
            <w:vMerge w:val="restart"/>
            <w:tcBorders>
              <w:top w:val="single" w:sz="6" w:space="0" w:color="auto"/>
              <w:left w:val="nil"/>
              <w:bottom w:val="nil"/>
              <w:right w:val="nil"/>
            </w:tcBorders>
            <w:shd w:val="clear" w:color="auto" w:fill="auto"/>
            <w:vAlign w:val="center"/>
            <w:hideMark/>
          </w:tcPr>
          <w:p w14:paraId="264E862B"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IMC (</w:t>
            </w:r>
            <w:r w:rsidRPr="005944BB">
              <w:rPr>
                <w:rFonts w:ascii="Times New Roman" w:hAnsi="Times New Roman" w:cs="Times New Roman"/>
                <w:sz w:val="24"/>
                <w:szCs w:val="24"/>
                <w:lang w:val="es-MX" w:eastAsia="es-MX"/>
              </w:rPr>
              <w:t>Kg/m</w:t>
            </w:r>
            <w:r w:rsidRPr="005944BB">
              <w:rPr>
                <w:rFonts w:ascii="Times New Roman" w:hAnsi="Times New Roman" w:cs="Times New Roman"/>
                <w:sz w:val="19"/>
                <w:szCs w:val="19"/>
                <w:vertAlign w:val="superscript"/>
                <w:lang w:val="es-MX" w:eastAsia="es-MX"/>
              </w:rPr>
              <w:t>2</w:t>
            </w:r>
            <w:r w:rsidRPr="005944BB">
              <w:rPr>
                <w:rFonts w:ascii="Times New Roman" w:hAnsi="Times New Roman" w:cs="Times New Roman"/>
                <w:color w:val="auto"/>
                <w:sz w:val="24"/>
                <w:szCs w:val="24"/>
                <w:lang w:val="es-ES" w:eastAsia="es-MX"/>
              </w:rPr>
              <w:t>)</w:t>
            </w:r>
            <w:r w:rsidRPr="005944BB">
              <w:rPr>
                <w:rFonts w:ascii="Times New Roman" w:hAnsi="Times New Roman" w:cs="Times New Roman"/>
                <w:color w:val="auto"/>
                <w:sz w:val="24"/>
                <w:szCs w:val="24"/>
                <w:lang w:val="es-MX" w:eastAsia="es-MX"/>
              </w:rPr>
              <w:t> </w:t>
            </w:r>
          </w:p>
        </w:tc>
        <w:tc>
          <w:tcPr>
            <w:tcW w:w="2205" w:type="dxa"/>
            <w:tcBorders>
              <w:top w:val="single" w:sz="6" w:space="0" w:color="auto"/>
              <w:left w:val="nil"/>
              <w:bottom w:val="nil"/>
              <w:right w:val="nil"/>
            </w:tcBorders>
            <w:shd w:val="clear" w:color="auto" w:fill="F2F2F2"/>
            <w:vAlign w:val="center"/>
            <w:hideMark/>
          </w:tcPr>
          <w:p w14:paraId="2D7DD69F"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M</w:t>
            </w:r>
            <w:r w:rsidRPr="005944BB">
              <w:rPr>
                <w:rFonts w:ascii="Times New Roman" w:hAnsi="Times New Roman" w:cs="Times New Roman"/>
                <w:color w:val="auto"/>
                <w:sz w:val="24"/>
                <w:szCs w:val="24"/>
                <w:lang w:val="es-MX" w:eastAsia="es-MX"/>
              </w:rPr>
              <w:t> </w:t>
            </w:r>
          </w:p>
        </w:tc>
        <w:tc>
          <w:tcPr>
            <w:tcW w:w="2205" w:type="dxa"/>
            <w:tcBorders>
              <w:top w:val="single" w:sz="6" w:space="0" w:color="auto"/>
              <w:left w:val="nil"/>
              <w:bottom w:val="nil"/>
              <w:right w:val="nil"/>
            </w:tcBorders>
            <w:shd w:val="clear" w:color="auto" w:fill="F2F2F2"/>
            <w:vAlign w:val="center"/>
            <w:hideMark/>
          </w:tcPr>
          <w:p w14:paraId="4F9F51AD"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25.40</w:t>
            </w:r>
            <w:r w:rsidRPr="005944BB">
              <w:rPr>
                <w:rFonts w:ascii="Times New Roman" w:hAnsi="Times New Roman" w:cs="Times New Roman"/>
                <w:color w:val="auto"/>
                <w:sz w:val="24"/>
                <w:szCs w:val="24"/>
                <w:lang w:val="es-MX" w:eastAsia="es-MX"/>
              </w:rPr>
              <w:t> </w:t>
            </w:r>
          </w:p>
        </w:tc>
        <w:tc>
          <w:tcPr>
            <w:tcW w:w="2205" w:type="dxa"/>
            <w:tcBorders>
              <w:top w:val="single" w:sz="6" w:space="0" w:color="auto"/>
              <w:left w:val="nil"/>
              <w:bottom w:val="nil"/>
              <w:right w:val="nil"/>
            </w:tcBorders>
            <w:shd w:val="clear" w:color="auto" w:fill="F2F2F2"/>
            <w:vAlign w:val="center"/>
            <w:hideMark/>
          </w:tcPr>
          <w:p w14:paraId="2E0D315E"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26.59</w:t>
            </w:r>
            <w:r w:rsidRPr="005944BB">
              <w:rPr>
                <w:rFonts w:ascii="Times New Roman" w:hAnsi="Times New Roman" w:cs="Times New Roman"/>
                <w:color w:val="auto"/>
                <w:sz w:val="24"/>
                <w:szCs w:val="24"/>
                <w:lang w:val="es-MX" w:eastAsia="es-MX"/>
              </w:rPr>
              <w:t> </w:t>
            </w:r>
          </w:p>
        </w:tc>
      </w:tr>
      <w:tr w:rsidR="005944BB" w:rsidRPr="005944BB" w14:paraId="1808DB26" w14:textId="77777777" w:rsidTr="005944BB">
        <w:trPr>
          <w:trHeight w:val="360"/>
        </w:trPr>
        <w:tc>
          <w:tcPr>
            <w:tcW w:w="0" w:type="auto"/>
            <w:vMerge/>
            <w:tcBorders>
              <w:top w:val="single" w:sz="6" w:space="0" w:color="auto"/>
              <w:left w:val="nil"/>
              <w:bottom w:val="nil"/>
              <w:right w:val="nil"/>
            </w:tcBorders>
            <w:shd w:val="clear" w:color="auto" w:fill="auto"/>
            <w:vAlign w:val="center"/>
            <w:hideMark/>
          </w:tcPr>
          <w:p w14:paraId="63243F73" w14:textId="77777777" w:rsidR="005944BB" w:rsidRPr="005944BB" w:rsidRDefault="005944BB" w:rsidP="00551F80">
            <w:pPr>
              <w:widowControl/>
              <w:autoSpaceDE/>
              <w:autoSpaceDN/>
              <w:adjustRightInd/>
              <w:spacing w:line="360" w:lineRule="auto"/>
              <w:rPr>
                <w:rFonts w:ascii="Segoe UI" w:hAnsi="Segoe UI" w:cs="Segoe UI"/>
                <w:sz w:val="18"/>
                <w:szCs w:val="18"/>
                <w:lang w:val="es-MX" w:eastAsia="es-MX"/>
              </w:rPr>
            </w:pPr>
          </w:p>
        </w:tc>
        <w:tc>
          <w:tcPr>
            <w:tcW w:w="2205" w:type="dxa"/>
            <w:tcBorders>
              <w:top w:val="nil"/>
              <w:left w:val="nil"/>
              <w:bottom w:val="single" w:sz="6" w:space="0" w:color="auto"/>
              <w:right w:val="nil"/>
            </w:tcBorders>
            <w:shd w:val="clear" w:color="auto" w:fill="auto"/>
            <w:vAlign w:val="center"/>
            <w:hideMark/>
          </w:tcPr>
          <w:p w14:paraId="00A307C2"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F</w:t>
            </w:r>
            <w:r w:rsidRPr="005944BB">
              <w:rPr>
                <w:rFonts w:ascii="Times New Roman" w:hAnsi="Times New Roman" w:cs="Times New Roman"/>
                <w:color w:val="auto"/>
                <w:sz w:val="24"/>
                <w:szCs w:val="24"/>
                <w:lang w:val="es-MX" w:eastAsia="es-MX"/>
              </w:rPr>
              <w:t> </w:t>
            </w:r>
          </w:p>
        </w:tc>
        <w:tc>
          <w:tcPr>
            <w:tcW w:w="2205" w:type="dxa"/>
            <w:tcBorders>
              <w:top w:val="nil"/>
              <w:left w:val="nil"/>
              <w:bottom w:val="single" w:sz="6" w:space="0" w:color="auto"/>
              <w:right w:val="nil"/>
            </w:tcBorders>
            <w:shd w:val="clear" w:color="auto" w:fill="auto"/>
            <w:vAlign w:val="center"/>
            <w:hideMark/>
          </w:tcPr>
          <w:p w14:paraId="096D3CF3"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24.56</w:t>
            </w:r>
            <w:r w:rsidRPr="005944BB">
              <w:rPr>
                <w:rFonts w:ascii="Times New Roman" w:hAnsi="Times New Roman" w:cs="Times New Roman"/>
                <w:color w:val="auto"/>
                <w:sz w:val="24"/>
                <w:szCs w:val="24"/>
                <w:lang w:val="es-MX" w:eastAsia="es-MX"/>
              </w:rPr>
              <w:t> </w:t>
            </w:r>
          </w:p>
        </w:tc>
        <w:tc>
          <w:tcPr>
            <w:tcW w:w="2205" w:type="dxa"/>
            <w:tcBorders>
              <w:top w:val="nil"/>
              <w:left w:val="nil"/>
              <w:bottom w:val="single" w:sz="6" w:space="0" w:color="auto"/>
              <w:right w:val="nil"/>
            </w:tcBorders>
            <w:shd w:val="clear" w:color="auto" w:fill="auto"/>
            <w:vAlign w:val="center"/>
            <w:hideMark/>
          </w:tcPr>
          <w:p w14:paraId="3EC7F4D8"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25.28</w:t>
            </w:r>
            <w:r w:rsidRPr="005944BB">
              <w:rPr>
                <w:rFonts w:ascii="Times New Roman" w:hAnsi="Times New Roman" w:cs="Times New Roman"/>
                <w:color w:val="auto"/>
                <w:sz w:val="24"/>
                <w:szCs w:val="24"/>
                <w:lang w:val="es-MX" w:eastAsia="es-MX"/>
              </w:rPr>
              <w:t> </w:t>
            </w:r>
          </w:p>
        </w:tc>
      </w:tr>
    </w:tbl>
    <w:p w14:paraId="65DAF781" w14:textId="77777777" w:rsidR="005944BB" w:rsidRDefault="005944BB" w:rsidP="00551F80">
      <w:pPr>
        <w:spacing w:line="360" w:lineRule="auto"/>
        <w:jc w:val="both"/>
        <w:rPr>
          <w:rFonts w:ascii="Times New Roman" w:eastAsia="Arial Unicode MS" w:hAnsi="Times New Roman" w:cs="Times New Roman"/>
          <w:color w:val="auto"/>
          <w:sz w:val="24"/>
          <w:szCs w:val="24"/>
          <w:lang w:eastAsia="en-US"/>
        </w:rPr>
      </w:pPr>
    </w:p>
    <w:p w14:paraId="14F44205" w14:textId="77777777" w:rsidR="005944BB" w:rsidRPr="001B5AC3" w:rsidRDefault="005944BB" w:rsidP="00551F80">
      <w:pPr>
        <w:spacing w:line="360" w:lineRule="auto"/>
        <w:jc w:val="both"/>
        <w:rPr>
          <w:rFonts w:ascii="Times New Roman" w:eastAsia="Arial Unicode MS" w:hAnsi="Times New Roman" w:cs="Times New Roman"/>
          <w:color w:val="auto"/>
          <w:sz w:val="24"/>
          <w:szCs w:val="24"/>
          <w:lang w:eastAsia="en-US"/>
        </w:rPr>
      </w:pPr>
    </w:p>
    <w:p w14:paraId="7374F497" w14:textId="77777777" w:rsidR="005944BB" w:rsidRDefault="00E4485C" w:rsidP="00551F80">
      <w:pPr>
        <w:spacing w:line="360" w:lineRule="auto"/>
        <w:jc w:val="both"/>
        <w:rPr>
          <w:rFonts w:ascii="Times New Roman" w:eastAsia="Arial Unicode MS" w:hAnsi="Times New Roman" w:cs="Times New Roman"/>
          <w:color w:val="auto"/>
          <w:sz w:val="24"/>
          <w:szCs w:val="24"/>
        </w:rPr>
      </w:pPr>
      <w:r w:rsidRPr="001B5AC3">
        <w:rPr>
          <w:rFonts w:ascii="Times New Roman" w:eastAsia="Arial Unicode MS" w:hAnsi="Times New Roman" w:cs="Times New Roman"/>
          <w:color w:val="auto"/>
          <w:sz w:val="24"/>
          <w:szCs w:val="24"/>
        </w:rPr>
        <w:t>De 5886 estudiantes, la prevalencia de sobrepeso</w:t>
      </w:r>
      <w:r w:rsidR="00F17EC5" w:rsidRPr="001B5AC3">
        <w:rPr>
          <w:rFonts w:ascii="Times New Roman" w:eastAsia="Arial Unicode MS" w:hAnsi="Times New Roman" w:cs="Times New Roman"/>
          <w:color w:val="auto"/>
          <w:sz w:val="24"/>
          <w:szCs w:val="24"/>
        </w:rPr>
        <w:t>-</w:t>
      </w:r>
      <w:r w:rsidRPr="001B5AC3">
        <w:rPr>
          <w:rFonts w:ascii="Times New Roman" w:eastAsia="Arial Unicode MS" w:hAnsi="Times New Roman" w:cs="Times New Roman"/>
          <w:color w:val="auto"/>
          <w:sz w:val="24"/>
          <w:szCs w:val="24"/>
        </w:rPr>
        <w:t>obesidad durante la pandemia por SARS-CoV2 se incrementó 6.7% (</w:t>
      </w:r>
      <w:r w:rsidR="0014767A" w:rsidRPr="001B5AC3">
        <w:rPr>
          <w:rFonts w:ascii="Times New Roman" w:eastAsia="Arial Unicode MS" w:hAnsi="Times New Roman" w:cs="Times New Roman"/>
          <w:color w:val="auto"/>
          <w:sz w:val="24"/>
          <w:szCs w:val="24"/>
        </w:rPr>
        <w:t>hombres 7.1 y %</w:t>
      </w:r>
      <w:r w:rsidRPr="001B5AC3">
        <w:rPr>
          <w:rFonts w:ascii="Times New Roman" w:eastAsia="Arial Unicode MS" w:hAnsi="Times New Roman" w:cs="Times New Roman"/>
          <w:color w:val="auto"/>
          <w:sz w:val="24"/>
          <w:szCs w:val="24"/>
        </w:rPr>
        <w:t xml:space="preserve">mujeres </w:t>
      </w:r>
      <w:r w:rsidR="005A235F" w:rsidRPr="001B5AC3">
        <w:rPr>
          <w:rFonts w:ascii="Times New Roman" w:eastAsia="Arial Unicode MS" w:hAnsi="Times New Roman" w:cs="Times New Roman"/>
          <w:color w:val="auto"/>
          <w:sz w:val="24"/>
          <w:szCs w:val="24"/>
        </w:rPr>
        <w:t>5.5</w:t>
      </w:r>
      <w:r w:rsidRPr="001B5AC3">
        <w:rPr>
          <w:rFonts w:ascii="Times New Roman" w:eastAsia="Arial Unicode MS" w:hAnsi="Times New Roman" w:cs="Times New Roman"/>
          <w:color w:val="auto"/>
          <w:sz w:val="24"/>
          <w:szCs w:val="24"/>
        </w:rPr>
        <w:t xml:space="preserve">%) (Tabla 2). </w:t>
      </w:r>
    </w:p>
    <w:p w14:paraId="49154245" w14:textId="77777777" w:rsidR="005944BB" w:rsidRDefault="005944BB" w:rsidP="00551F80">
      <w:pPr>
        <w:spacing w:line="360" w:lineRule="auto"/>
        <w:jc w:val="both"/>
        <w:rPr>
          <w:rFonts w:ascii="Times New Roman" w:eastAsia="Arial Unicode MS" w:hAnsi="Times New Roman" w:cs="Times New Roman"/>
          <w:color w:val="auto"/>
          <w:sz w:val="24"/>
          <w:szCs w:val="24"/>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05"/>
        <w:gridCol w:w="3371"/>
        <w:gridCol w:w="3962"/>
      </w:tblGrid>
      <w:tr w:rsidR="005944BB" w:rsidRPr="005944BB" w14:paraId="7C758DFC" w14:textId="77777777" w:rsidTr="005944BB">
        <w:trPr>
          <w:trHeight w:val="555"/>
        </w:trPr>
        <w:tc>
          <w:tcPr>
            <w:tcW w:w="8895" w:type="dxa"/>
            <w:gridSpan w:val="3"/>
            <w:tcBorders>
              <w:top w:val="nil"/>
              <w:left w:val="nil"/>
              <w:bottom w:val="single" w:sz="6" w:space="0" w:color="auto"/>
              <w:right w:val="nil"/>
            </w:tcBorders>
            <w:shd w:val="clear" w:color="auto" w:fill="auto"/>
            <w:hideMark/>
          </w:tcPr>
          <w:p w14:paraId="0FE6DAB6" w14:textId="77777777" w:rsidR="005944BB" w:rsidRPr="005944BB" w:rsidRDefault="005944BB" w:rsidP="00551F80">
            <w:pPr>
              <w:widowControl/>
              <w:autoSpaceDE/>
              <w:autoSpaceDN/>
              <w:adjustRightInd/>
              <w:spacing w:line="360" w:lineRule="auto"/>
              <w:jc w:val="both"/>
              <w:textAlignment w:val="baseline"/>
              <w:rPr>
                <w:rFonts w:ascii="Segoe UI" w:hAnsi="Segoe UI" w:cs="Segoe UI"/>
                <w:sz w:val="18"/>
                <w:szCs w:val="18"/>
                <w:lang w:val="es-MX" w:eastAsia="es-MX"/>
              </w:rPr>
            </w:pPr>
            <w:r w:rsidRPr="005944BB">
              <w:rPr>
                <w:rFonts w:ascii="Times New Roman" w:hAnsi="Times New Roman" w:cs="Times New Roman"/>
                <w:b/>
                <w:bCs/>
                <w:sz w:val="24"/>
                <w:szCs w:val="24"/>
                <w:lang w:val="es-ES" w:eastAsia="es-MX"/>
              </w:rPr>
              <w:t>Tabla 2.</w:t>
            </w:r>
            <w:r w:rsidRPr="005944BB">
              <w:rPr>
                <w:rFonts w:ascii="Times New Roman" w:hAnsi="Times New Roman" w:cs="Times New Roman"/>
                <w:sz w:val="24"/>
                <w:szCs w:val="24"/>
                <w:lang w:val="es-ES" w:eastAsia="es-MX"/>
              </w:rPr>
              <w:t> </w:t>
            </w:r>
            <w:r w:rsidRPr="005944BB">
              <w:rPr>
                <w:rFonts w:ascii="Times New Roman" w:hAnsi="Times New Roman" w:cs="Times New Roman"/>
                <w:sz w:val="24"/>
                <w:szCs w:val="24"/>
                <w:lang w:val="es-MX" w:eastAsia="es-MX"/>
              </w:rPr>
              <w:t> </w:t>
            </w:r>
          </w:p>
          <w:p w14:paraId="266143DF" w14:textId="77777777" w:rsidR="005944BB" w:rsidRPr="005944BB" w:rsidRDefault="005944BB" w:rsidP="00551F80">
            <w:pPr>
              <w:widowControl/>
              <w:autoSpaceDE/>
              <w:autoSpaceDN/>
              <w:adjustRightInd/>
              <w:spacing w:line="360" w:lineRule="auto"/>
              <w:jc w:val="both"/>
              <w:textAlignment w:val="baseline"/>
              <w:rPr>
                <w:rFonts w:ascii="Segoe UI" w:hAnsi="Segoe UI" w:cs="Segoe UI"/>
                <w:sz w:val="18"/>
                <w:szCs w:val="18"/>
                <w:lang w:val="es-MX" w:eastAsia="es-MX"/>
              </w:rPr>
            </w:pPr>
            <w:r w:rsidRPr="005944BB">
              <w:rPr>
                <w:rFonts w:ascii="Times New Roman" w:hAnsi="Times New Roman" w:cs="Times New Roman"/>
                <w:i/>
                <w:iCs/>
                <w:sz w:val="24"/>
                <w:szCs w:val="24"/>
                <w:lang w:val="es-ES" w:eastAsia="es-MX"/>
              </w:rPr>
              <w:t>Prevalencia de sobrepeso-obesidad por sexo y periodo de jóvenes de nuevo ingreso la UJAT Unidad Chontalpa.</w:t>
            </w:r>
            <w:r w:rsidRPr="005944BB">
              <w:rPr>
                <w:rFonts w:ascii="Times New Roman" w:hAnsi="Times New Roman" w:cs="Times New Roman"/>
                <w:sz w:val="24"/>
                <w:szCs w:val="24"/>
                <w:lang w:val="es-MX" w:eastAsia="es-MX"/>
              </w:rPr>
              <w:t> </w:t>
            </w:r>
          </w:p>
        </w:tc>
      </w:tr>
      <w:tr w:rsidR="005944BB" w:rsidRPr="005944BB" w14:paraId="70C68137" w14:textId="77777777" w:rsidTr="005944BB">
        <w:trPr>
          <w:trHeight w:val="315"/>
        </w:trPr>
        <w:tc>
          <w:tcPr>
            <w:tcW w:w="1515" w:type="dxa"/>
            <w:tcBorders>
              <w:top w:val="single" w:sz="6" w:space="0" w:color="auto"/>
              <w:left w:val="nil"/>
              <w:bottom w:val="nil"/>
              <w:right w:val="nil"/>
            </w:tcBorders>
            <w:shd w:val="clear" w:color="auto" w:fill="auto"/>
            <w:hideMark/>
          </w:tcPr>
          <w:p w14:paraId="44D503CB" w14:textId="77777777" w:rsidR="005944BB" w:rsidRPr="005944BB" w:rsidRDefault="005944BB" w:rsidP="00551F80">
            <w:pPr>
              <w:widowControl/>
              <w:autoSpaceDE/>
              <w:autoSpaceDN/>
              <w:adjustRightInd/>
              <w:spacing w:line="360" w:lineRule="auto"/>
              <w:textAlignment w:val="baseline"/>
              <w:rPr>
                <w:rFonts w:ascii="Segoe UI" w:hAnsi="Segoe UI" w:cs="Segoe UI"/>
                <w:sz w:val="18"/>
                <w:szCs w:val="18"/>
                <w:lang w:val="es-MX" w:eastAsia="es-MX"/>
              </w:rPr>
            </w:pPr>
            <w:r w:rsidRPr="005944BB">
              <w:rPr>
                <w:rFonts w:ascii="Times New Roman" w:hAnsi="Times New Roman" w:cs="Times New Roman"/>
                <w:sz w:val="24"/>
                <w:szCs w:val="24"/>
                <w:lang w:val="es-MX" w:eastAsia="es-MX"/>
              </w:rPr>
              <w:t> </w:t>
            </w:r>
          </w:p>
        </w:tc>
        <w:tc>
          <w:tcPr>
            <w:tcW w:w="7365" w:type="dxa"/>
            <w:gridSpan w:val="2"/>
            <w:tcBorders>
              <w:top w:val="single" w:sz="6" w:space="0" w:color="auto"/>
              <w:left w:val="nil"/>
              <w:bottom w:val="single" w:sz="6" w:space="0" w:color="auto"/>
              <w:right w:val="nil"/>
            </w:tcBorders>
            <w:shd w:val="clear" w:color="auto" w:fill="auto"/>
            <w:hideMark/>
          </w:tcPr>
          <w:p w14:paraId="3AFF5757"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Periodo </w:t>
            </w:r>
            <w:r w:rsidRPr="005944BB">
              <w:rPr>
                <w:rFonts w:ascii="Times New Roman" w:hAnsi="Times New Roman" w:cs="Times New Roman"/>
                <w:sz w:val="24"/>
                <w:szCs w:val="24"/>
                <w:lang w:val="es-MX" w:eastAsia="es-MX"/>
              </w:rPr>
              <w:t> </w:t>
            </w:r>
          </w:p>
        </w:tc>
      </w:tr>
      <w:tr w:rsidR="005944BB" w:rsidRPr="005944BB" w14:paraId="26F61F89" w14:textId="77777777" w:rsidTr="005944BB">
        <w:trPr>
          <w:trHeight w:val="555"/>
        </w:trPr>
        <w:tc>
          <w:tcPr>
            <w:tcW w:w="1515" w:type="dxa"/>
            <w:tcBorders>
              <w:top w:val="nil"/>
              <w:left w:val="nil"/>
              <w:bottom w:val="single" w:sz="6" w:space="0" w:color="auto"/>
              <w:right w:val="nil"/>
            </w:tcBorders>
            <w:shd w:val="clear" w:color="auto" w:fill="auto"/>
            <w:vAlign w:val="bottom"/>
            <w:hideMark/>
          </w:tcPr>
          <w:p w14:paraId="0A58084E"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Sexo</w:t>
            </w:r>
            <w:r w:rsidRPr="005944BB">
              <w:rPr>
                <w:rFonts w:ascii="Times New Roman" w:hAnsi="Times New Roman" w:cs="Times New Roman"/>
                <w:sz w:val="24"/>
                <w:szCs w:val="24"/>
                <w:lang w:val="es-MX" w:eastAsia="es-MX"/>
              </w:rPr>
              <w:t> </w:t>
            </w:r>
          </w:p>
        </w:tc>
        <w:tc>
          <w:tcPr>
            <w:tcW w:w="3390" w:type="dxa"/>
            <w:tcBorders>
              <w:top w:val="single" w:sz="6" w:space="0" w:color="auto"/>
              <w:left w:val="nil"/>
              <w:bottom w:val="single" w:sz="6" w:space="0" w:color="auto"/>
              <w:right w:val="nil"/>
            </w:tcBorders>
            <w:shd w:val="clear" w:color="auto" w:fill="auto"/>
            <w:hideMark/>
          </w:tcPr>
          <w:p w14:paraId="6E434C69"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Prepandemia </w:t>
            </w:r>
            <w:r w:rsidRPr="005944BB">
              <w:rPr>
                <w:rFonts w:ascii="Times New Roman" w:hAnsi="Times New Roman" w:cs="Times New Roman"/>
                <w:sz w:val="24"/>
                <w:szCs w:val="24"/>
                <w:lang w:val="es-MX" w:eastAsia="es-MX"/>
              </w:rPr>
              <w:t> </w:t>
            </w:r>
          </w:p>
          <w:p w14:paraId="26D73B34"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(2015-2017)</w:t>
            </w:r>
            <w:r w:rsidRPr="005944BB">
              <w:rPr>
                <w:rFonts w:ascii="Times New Roman" w:hAnsi="Times New Roman" w:cs="Times New Roman"/>
                <w:sz w:val="24"/>
                <w:szCs w:val="24"/>
                <w:lang w:val="es-MX" w:eastAsia="es-MX"/>
              </w:rPr>
              <w:t> </w:t>
            </w:r>
          </w:p>
          <w:p w14:paraId="2A06F277"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n=4755</w:t>
            </w:r>
            <w:r w:rsidRPr="005944BB">
              <w:rPr>
                <w:rFonts w:ascii="Times New Roman" w:hAnsi="Times New Roman" w:cs="Times New Roman"/>
                <w:sz w:val="24"/>
                <w:szCs w:val="24"/>
                <w:lang w:val="es-MX" w:eastAsia="es-MX"/>
              </w:rPr>
              <w:t> </w:t>
            </w:r>
          </w:p>
        </w:tc>
        <w:tc>
          <w:tcPr>
            <w:tcW w:w="3960" w:type="dxa"/>
            <w:tcBorders>
              <w:top w:val="single" w:sz="6" w:space="0" w:color="auto"/>
              <w:left w:val="nil"/>
              <w:bottom w:val="single" w:sz="6" w:space="0" w:color="auto"/>
              <w:right w:val="nil"/>
            </w:tcBorders>
            <w:shd w:val="clear" w:color="auto" w:fill="auto"/>
            <w:hideMark/>
          </w:tcPr>
          <w:p w14:paraId="67907806"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Pandemia</w:t>
            </w:r>
            <w:r w:rsidRPr="005944BB">
              <w:rPr>
                <w:rFonts w:ascii="Times New Roman" w:hAnsi="Times New Roman" w:cs="Times New Roman"/>
                <w:sz w:val="24"/>
                <w:szCs w:val="24"/>
                <w:lang w:val="es-MX" w:eastAsia="es-MX"/>
              </w:rPr>
              <w:t> </w:t>
            </w:r>
          </w:p>
          <w:p w14:paraId="2C59723F"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(2021)</w:t>
            </w:r>
            <w:r w:rsidRPr="005944BB">
              <w:rPr>
                <w:rFonts w:ascii="Times New Roman" w:hAnsi="Times New Roman" w:cs="Times New Roman"/>
                <w:sz w:val="24"/>
                <w:szCs w:val="24"/>
                <w:lang w:val="es-MX" w:eastAsia="es-MX"/>
              </w:rPr>
              <w:t> </w:t>
            </w:r>
          </w:p>
          <w:p w14:paraId="7E809C38"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n=1131</w:t>
            </w:r>
            <w:r w:rsidRPr="005944BB">
              <w:rPr>
                <w:rFonts w:ascii="Times New Roman" w:hAnsi="Times New Roman" w:cs="Times New Roman"/>
                <w:sz w:val="24"/>
                <w:szCs w:val="24"/>
                <w:lang w:val="es-MX" w:eastAsia="es-MX"/>
              </w:rPr>
              <w:t> </w:t>
            </w:r>
          </w:p>
        </w:tc>
      </w:tr>
      <w:tr w:rsidR="005944BB" w:rsidRPr="005944BB" w14:paraId="1854B700" w14:textId="77777777" w:rsidTr="005944BB">
        <w:trPr>
          <w:trHeight w:val="330"/>
        </w:trPr>
        <w:tc>
          <w:tcPr>
            <w:tcW w:w="1515" w:type="dxa"/>
            <w:tcBorders>
              <w:top w:val="single" w:sz="6" w:space="0" w:color="auto"/>
              <w:left w:val="nil"/>
              <w:bottom w:val="nil"/>
              <w:right w:val="nil"/>
            </w:tcBorders>
            <w:shd w:val="clear" w:color="auto" w:fill="auto"/>
            <w:vAlign w:val="center"/>
            <w:hideMark/>
          </w:tcPr>
          <w:p w14:paraId="4B2482BE"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lastRenderedPageBreak/>
              <w:t>M</w:t>
            </w:r>
            <w:r w:rsidRPr="005944BB">
              <w:rPr>
                <w:rFonts w:ascii="Times New Roman" w:hAnsi="Times New Roman" w:cs="Times New Roman"/>
                <w:sz w:val="24"/>
                <w:szCs w:val="24"/>
                <w:lang w:val="es-MX" w:eastAsia="es-MX"/>
              </w:rPr>
              <w:t> </w:t>
            </w:r>
          </w:p>
        </w:tc>
        <w:tc>
          <w:tcPr>
            <w:tcW w:w="3390" w:type="dxa"/>
            <w:tcBorders>
              <w:top w:val="single" w:sz="6" w:space="0" w:color="auto"/>
              <w:left w:val="nil"/>
              <w:bottom w:val="nil"/>
              <w:right w:val="nil"/>
            </w:tcBorders>
            <w:shd w:val="clear" w:color="auto" w:fill="auto"/>
            <w:vAlign w:val="center"/>
            <w:hideMark/>
          </w:tcPr>
          <w:p w14:paraId="52B880CC"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45.5% (1388)</w:t>
            </w:r>
            <w:r w:rsidRPr="005944BB">
              <w:rPr>
                <w:rFonts w:ascii="Times New Roman" w:hAnsi="Times New Roman" w:cs="Times New Roman"/>
                <w:sz w:val="24"/>
                <w:szCs w:val="24"/>
                <w:lang w:val="es-MX" w:eastAsia="es-MX"/>
              </w:rPr>
              <w:t> </w:t>
            </w:r>
          </w:p>
        </w:tc>
        <w:tc>
          <w:tcPr>
            <w:tcW w:w="3960" w:type="dxa"/>
            <w:tcBorders>
              <w:top w:val="single" w:sz="6" w:space="0" w:color="auto"/>
              <w:left w:val="nil"/>
              <w:bottom w:val="nil"/>
              <w:right w:val="nil"/>
            </w:tcBorders>
            <w:shd w:val="clear" w:color="auto" w:fill="auto"/>
            <w:vAlign w:val="center"/>
            <w:hideMark/>
          </w:tcPr>
          <w:p w14:paraId="0B3200C8"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52.6% (387)</w:t>
            </w:r>
            <w:r w:rsidRPr="005944BB">
              <w:rPr>
                <w:rFonts w:ascii="Times New Roman" w:hAnsi="Times New Roman" w:cs="Times New Roman"/>
                <w:sz w:val="24"/>
                <w:szCs w:val="24"/>
                <w:lang w:val="es-MX" w:eastAsia="es-MX"/>
              </w:rPr>
              <w:t> </w:t>
            </w:r>
          </w:p>
        </w:tc>
      </w:tr>
      <w:tr w:rsidR="005944BB" w:rsidRPr="005944BB" w14:paraId="151080F7" w14:textId="77777777" w:rsidTr="005944BB">
        <w:trPr>
          <w:trHeight w:val="330"/>
        </w:trPr>
        <w:tc>
          <w:tcPr>
            <w:tcW w:w="1515" w:type="dxa"/>
            <w:tcBorders>
              <w:top w:val="nil"/>
              <w:left w:val="nil"/>
              <w:bottom w:val="single" w:sz="6" w:space="0" w:color="auto"/>
              <w:right w:val="nil"/>
            </w:tcBorders>
            <w:shd w:val="clear" w:color="auto" w:fill="auto"/>
            <w:vAlign w:val="center"/>
            <w:hideMark/>
          </w:tcPr>
          <w:p w14:paraId="04FD3346"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F</w:t>
            </w:r>
            <w:r w:rsidRPr="005944BB">
              <w:rPr>
                <w:rFonts w:ascii="Times New Roman" w:hAnsi="Times New Roman" w:cs="Times New Roman"/>
                <w:sz w:val="24"/>
                <w:szCs w:val="24"/>
                <w:lang w:val="es-MX" w:eastAsia="es-MX"/>
              </w:rPr>
              <w:t> </w:t>
            </w:r>
          </w:p>
        </w:tc>
        <w:tc>
          <w:tcPr>
            <w:tcW w:w="3390" w:type="dxa"/>
            <w:tcBorders>
              <w:top w:val="nil"/>
              <w:left w:val="nil"/>
              <w:bottom w:val="single" w:sz="6" w:space="0" w:color="auto"/>
              <w:right w:val="nil"/>
            </w:tcBorders>
            <w:shd w:val="clear" w:color="auto" w:fill="auto"/>
            <w:vAlign w:val="center"/>
            <w:hideMark/>
          </w:tcPr>
          <w:p w14:paraId="00A4C7B8"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39.1% (663)</w:t>
            </w:r>
            <w:r w:rsidRPr="005944BB">
              <w:rPr>
                <w:rFonts w:ascii="Times New Roman" w:hAnsi="Times New Roman" w:cs="Times New Roman"/>
                <w:sz w:val="24"/>
                <w:szCs w:val="24"/>
                <w:lang w:val="es-MX" w:eastAsia="es-MX"/>
              </w:rPr>
              <w:t> </w:t>
            </w:r>
          </w:p>
        </w:tc>
        <w:tc>
          <w:tcPr>
            <w:tcW w:w="3960" w:type="dxa"/>
            <w:tcBorders>
              <w:top w:val="nil"/>
              <w:left w:val="nil"/>
              <w:bottom w:val="single" w:sz="6" w:space="0" w:color="auto"/>
              <w:right w:val="nil"/>
            </w:tcBorders>
            <w:shd w:val="clear" w:color="auto" w:fill="auto"/>
            <w:vAlign w:val="center"/>
            <w:hideMark/>
          </w:tcPr>
          <w:p w14:paraId="4C8E95AA"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44.6% (176)</w:t>
            </w:r>
            <w:r w:rsidRPr="005944BB">
              <w:rPr>
                <w:rFonts w:ascii="Times New Roman" w:hAnsi="Times New Roman" w:cs="Times New Roman"/>
                <w:sz w:val="24"/>
                <w:szCs w:val="24"/>
                <w:lang w:val="es-MX" w:eastAsia="es-MX"/>
              </w:rPr>
              <w:t> </w:t>
            </w:r>
          </w:p>
        </w:tc>
      </w:tr>
    </w:tbl>
    <w:p w14:paraId="34100480" w14:textId="77777777" w:rsidR="005944BB" w:rsidRDefault="005944BB" w:rsidP="00551F80">
      <w:pPr>
        <w:spacing w:line="360" w:lineRule="auto"/>
        <w:jc w:val="both"/>
        <w:rPr>
          <w:rFonts w:ascii="Times New Roman" w:eastAsia="Arial Unicode MS" w:hAnsi="Times New Roman" w:cs="Times New Roman"/>
          <w:color w:val="auto"/>
          <w:sz w:val="24"/>
          <w:szCs w:val="24"/>
        </w:rPr>
      </w:pPr>
    </w:p>
    <w:p w14:paraId="630CEE76" w14:textId="77777777" w:rsidR="005944BB" w:rsidRDefault="005944BB" w:rsidP="00551F80">
      <w:pPr>
        <w:spacing w:line="360" w:lineRule="auto"/>
        <w:jc w:val="both"/>
        <w:rPr>
          <w:rFonts w:ascii="Times New Roman" w:eastAsia="Arial Unicode MS" w:hAnsi="Times New Roman" w:cs="Times New Roman"/>
          <w:color w:val="auto"/>
          <w:sz w:val="24"/>
          <w:szCs w:val="24"/>
        </w:rPr>
      </w:pPr>
    </w:p>
    <w:p w14:paraId="6B4D3244" w14:textId="77777777" w:rsidR="005944BB" w:rsidRDefault="00831A3D" w:rsidP="00551F80">
      <w:pPr>
        <w:spacing w:line="360" w:lineRule="auto"/>
        <w:jc w:val="both"/>
        <w:rPr>
          <w:rFonts w:ascii="Times New Roman" w:eastAsia="Arial Unicode MS" w:hAnsi="Times New Roman" w:cs="Times New Roman"/>
          <w:color w:val="auto"/>
          <w:sz w:val="24"/>
          <w:szCs w:val="24"/>
        </w:rPr>
      </w:pPr>
      <w:r w:rsidRPr="001B5AC3">
        <w:rPr>
          <w:rFonts w:ascii="Times New Roman" w:eastAsia="Arial Unicode MS" w:hAnsi="Times New Roman" w:cs="Times New Roman"/>
          <w:color w:val="auto"/>
          <w:sz w:val="24"/>
          <w:szCs w:val="24"/>
        </w:rPr>
        <w:t>L</w:t>
      </w:r>
      <w:r w:rsidR="00E4485C" w:rsidRPr="001B5AC3">
        <w:rPr>
          <w:rFonts w:ascii="Times New Roman" w:eastAsia="Arial Unicode MS" w:hAnsi="Times New Roman" w:cs="Times New Roman"/>
          <w:color w:val="auto"/>
          <w:sz w:val="24"/>
          <w:szCs w:val="24"/>
        </w:rPr>
        <w:t>a acumulación de grasa en la parte central del cuerpo se asocia a un mayor riesgo cardiovascular</w:t>
      </w:r>
      <w:r w:rsidR="004810A0" w:rsidRPr="001B5AC3">
        <w:rPr>
          <w:rFonts w:ascii="Times New Roman" w:eastAsia="Arial Unicode MS" w:hAnsi="Times New Roman" w:cs="Times New Roman"/>
          <w:color w:val="auto"/>
          <w:sz w:val="24"/>
          <w:szCs w:val="24"/>
        </w:rPr>
        <w:t>, p</w:t>
      </w:r>
      <w:r w:rsidR="00E4485C" w:rsidRPr="001B5AC3">
        <w:rPr>
          <w:rFonts w:ascii="Times New Roman" w:eastAsia="Arial Unicode MS" w:hAnsi="Times New Roman" w:cs="Times New Roman"/>
          <w:color w:val="auto"/>
          <w:sz w:val="24"/>
          <w:szCs w:val="24"/>
        </w:rPr>
        <w:t xml:space="preserve">or lo </w:t>
      </w:r>
      <w:r w:rsidR="004810A0" w:rsidRPr="001B5AC3">
        <w:rPr>
          <w:rFonts w:ascii="Times New Roman" w:eastAsia="Arial Unicode MS" w:hAnsi="Times New Roman" w:cs="Times New Roman"/>
          <w:color w:val="auto"/>
          <w:sz w:val="24"/>
          <w:szCs w:val="24"/>
        </w:rPr>
        <w:t>que</w:t>
      </w:r>
      <w:r w:rsidR="00E4485C" w:rsidRPr="001B5AC3">
        <w:rPr>
          <w:rFonts w:ascii="Times New Roman" w:eastAsia="Arial Unicode MS" w:hAnsi="Times New Roman" w:cs="Times New Roman"/>
          <w:color w:val="auto"/>
          <w:sz w:val="24"/>
          <w:szCs w:val="24"/>
        </w:rPr>
        <w:t>, se determinó que la prevalencia de la CA de riesgo en ambos sexos durante la pandemia se increment</w:t>
      </w:r>
      <w:r w:rsidR="00C960C0" w:rsidRPr="001B5AC3">
        <w:rPr>
          <w:rFonts w:ascii="Times New Roman" w:eastAsia="Arial Unicode MS" w:hAnsi="Times New Roman" w:cs="Times New Roman"/>
          <w:color w:val="auto"/>
          <w:sz w:val="24"/>
          <w:szCs w:val="24"/>
        </w:rPr>
        <w:t>ara</w:t>
      </w:r>
      <w:r w:rsidR="00E4485C" w:rsidRPr="001B5AC3">
        <w:rPr>
          <w:rFonts w:ascii="Times New Roman" w:eastAsia="Arial Unicode MS" w:hAnsi="Times New Roman" w:cs="Times New Roman"/>
          <w:color w:val="auto"/>
          <w:sz w:val="24"/>
          <w:szCs w:val="24"/>
        </w:rPr>
        <w:t xml:space="preserve"> 4.3% en mujeres y 14.4% en hombres</w:t>
      </w:r>
      <w:r w:rsidR="00226904" w:rsidRPr="001B5AC3">
        <w:rPr>
          <w:rFonts w:ascii="Times New Roman" w:eastAsia="Arial Unicode MS" w:hAnsi="Times New Roman" w:cs="Times New Roman"/>
          <w:color w:val="auto"/>
          <w:sz w:val="24"/>
          <w:szCs w:val="24"/>
        </w:rPr>
        <w:t xml:space="preserve"> (Tabla 3)</w:t>
      </w:r>
      <w:r w:rsidR="00E4485C" w:rsidRPr="001B5AC3">
        <w:rPr>
          <w:rFonts w:ascii="Times New Roman" w:eastAsia="Arial Unicode MS" w:hAnsi="Times New Roman" w:cs="Times New Roman"/>
          <w:color w:val="auto"/>
          <w:sz w:val="24"/>
          <w:szCs w:val="24"/>
        </w:rPr>
        <w:t xml:space="preserve">. </w:t>
      </w:r>
    </w:p>
    <w:p w14:paraId="6E67D1DB" w14:textId="77777777" w:rsidR="005944BB" w:rsidRDefault="005944BB" w:rsidP="00551F80">
      <w:pPr>
        <w:spacing w:line="360" w:lineRule="auto"/>
        <w:jc w:val="both"/>
        <w:rPr>
          <w:rFonts w:ascii="Times New Roman" w:eastAsia="Arial Unicode MS" w:hAnsi="Times New Roman" w:cs="Times New Roman"/>
          <w:color w:val="auto"/>
          <w:sz w:val="24"/>
          <w:szCs w:val="24"/>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98"/>
        <w:gridCol w:w="1381"/>
        <w:gridCol w:w="2860"/>
        <w:gridCol w:w="3399"/>
      </w:tblGrid>
      <w:tr w:rsidR="005944BB" w:rsidRPr="005944BB" w14:paraId="74C29BB0" w14:textId="77777777" w:rsidTr="005944BB">
        <w:trPr>
          <w:trHeight w:val="555"/>
        </w:trPr>
        <w:tc>
          <w:tcPr>
            <w:tcW w:w="9225" w:type="dxa"/>
            <w:gridSpan w:val="4"/>
            <w:tcBorders>
              <w:top w:val="nil"/>
              <w:left w:val="nil"/>
              <w:bottom w:val="single" w:sz="6" w:space="0" w:color="auto"/>
              <w:right w:val="nil"/>
            </w:tcBorders>
            <w:shd w:val="clear" w:color="auto" w:fill="auto"/>
            <w:hideMark/>
          </w:tcPr>
          <w:p w14:paraId="2072F235" w14:textId="77777777" w:rsidR="005944BB" w:rsidRPr="005944BB" w:rsidRDefault="005944BB" w:rsidP="00551F80">
            <w:pPr>
              <w:widowControl/>
              <w:autoSpaceDE/>
              <w:autoSpaceDN/>
              <w:adjustRightInd/>
              <w:spacing w:line="360" w:lineRule="auto"/>
              <w:textAlignment w:val="baseline"/>
              <w:rPr>
                <w:rFonts w:ascii="Segoe UI" w:hAnsi="Segoe UI" w:cs="Segoe UI"/>
                <w:sz w:val="18"/>
                <w:szCs w:val="18"/>
                <w:lang w:val="es-MX" w:eastAsia="es-MX"/>
              </w:rPr>
            </w:pPr>
            <w:r w:rsidRPr="005944BB">
              <w:rPr>
                <w:rFonts w:ascii="Times New Roman" w:hAnsi="Times New Roman" w:cs="Times New Roman"/>
                <w:b/>
                <w:bCs/>
                <w:sz w:val="24"/>
                <w:szCs w:val="24"/>
                <w:lang w:val="es-ES" w:eastAsia="es-MX"/>
              </w:rPr>
              <w:t>Tabla 3</w:t>
            </w:r>
            <w:r w:rsidRPr="005944BB">
              <w:rPr>
                <w:rFonts w:ascii="Times New Roman" w:hAnsi="Times New Roman" w:cs="Times New Roman"/>
                <w:sz w:val="24"/>
                <w:szCs w:val="24"/>
                <w:lang w:val="es-ES" w:eastAsia="es-MX"/>
              </w:rPr>
              <w:t>. Prevalencia de CA de sobrepeso-obesidad por sexo antes y durante la pandemia por SARS-CoV2.</w:t>
            </w:r>
            <w:r w:rsidRPr="005944BB">
              <w:rPr>
                <w:rFonts w:ascii="Times New Roman" w:hAnsi="Times New Roman" w:cs="Times New Roman"/>
                <w:sz w:val="24"/>
                <w:szCs w:val="24"/>
                <w:lang w:val="es-MX" w:eastAsia="es-MX"/>
              </w:rPr>
              <w:t> </w:t>
            </w:r>
          </w:p>
        </w:tc>
      </w:tr>
      <w:tr w:rsidR="005944BB" w:rsidRPr="005944BB" w14:paraId="60700717" w14:textId="77777777" w:rsidTr="005944BB">
        <w:trPr>
          <w:trHeight w:val="240"/>
        </w:trPr>
        <w:tc>
          <w:tcPr>
            <w:tcW w:w="1245" w:type="dxa"/>
            <w:tcBorders>
              <w:top w:val="single" w:sz="6" w:space="0" w:color="auto"/>
              <w:left w:val="nil"/>
              <w:bottom w:val="nil"/>
              <w:right w:val="nil"/>
            </w:tcBorders>
            <w:shd w:val="clear" w:color="auto" w:fill="FFFFFF"/>
            <w:hideMark/>
          </w:tcPr>
          <w:p w14:paraId="68DBB73B"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MX" w:eastAsia="es-MX"/>
              </w:rPr>
              <w:t> </w:t>
            </w:r>
          </w:p>
        </w:tc>
        <w:tc>
          <w:tcPr>
            <w:tcW w:w="1440" w:type="dxa"/>
            <w:tcBorders>
              <w:top w:val="single" w:sz="6" w:space="0" w:color="auto"/>
              <w:left w:val="nil"/>
              <w:bottom w:val="nil"/>
              <w:right w:val="nil"/>
            </w:tcBorders>
            <w:shd w:val="clear" w:color="auto" w:fill="FFFFFF"/>
            <w:hideMark/>
          </w:tcPr>
          <w:p w14:paraId="50113BDB" w14:textId="77777777" w:rsidR="005944BB" w:rsidRPr="005944BB" w:rsidRDefault="005944BB" w:rsidP="00551F80">
            <w:pPr>
              <w:widowControl/>
              <w:autoSpaceDE/>
              <w:autoSpaceDN/>
              <w:adjustRightInd/>
              <w:spacing w:line="360" w:lineRule="auto"/>
              <w:textAlignment w:val="baseline"/>
              <w:rPr>
                <w:rFonts w:ascii="Segoe UI" w:hAnsi="Segoe UI" w:cs="Segoe UI"/>
                <w:sz w:val="18"/>
                <w:szCs w:val="18"/>
                <w:lang w:val="es-MX" w:eastAsia="es-MX"/>
              </w:rPr>
            </w:pPr>
            <w:r w:rsidRPr="005944BB">
              <w:rPr>
                <w:rFonts w:ascii="Times New Roman" w:hAnsi="Times New Roman" w:cs="Times New Roman"/>
                <w:sz w:val="24"/>
                <w:szCs w:val="24"/>
                <w:lang w:val="es-MX" w:eastAsia="es-MX"/>
              </w:rPr>
              <w:t> </w:t>
            </w:r>
          </w:p>
        </w:tc>
        <w:tc>
          <w:tcPr>
            <w:tcW w:w="6525" w:type="dxa"/>
            <w:gridSpan w:val="2"/>
            <w:tcBorders>
              <w:top w:val="single" w:sz="6" w:space="0" w:color="auto"/>
              <w:left w:val="nil"/>
              <w:bottom w:val="single" w:sz="6" w:space="0" w:color="auto"/>
              <w:right w:val="nil"/>
            </w:tcBorders>
            <w:shd w:val="clear" w:color="auto" w:fill="FFFFFF"/>
            <w:hideMark/>
          </w:tcPr>
          <w:p w14:paraId="40323034"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Periodo </w:t>
            </w:r>
            <w:r w:rsidRPr="005944BB">
              <w:rPr>
                <w:rFonts w:ascii="Times New Roman" w:hAnsi="Times New Roman" w:cs="Times New Roman"/>
                <w:sz w:val="24"/>
                <w:szCs w:val="24"/>
                <w:lang w:val="es-MX" w:eastAsia="es-MX"/>
              </w:rPr>
              <w:t> </w:t>
            </w:r>
          </w:p>
        </w:tc>
      </w:tr>
      <w:tr w:rsidR="005944BB" w:rsidRPr="005944BB" w14:paraId="2D05540B" w14:textId="77777777" w:rsidTr="005944BB">
        <w:trPr>
          <w:trHeight w:val="555"/>
        </w:trPr>
        <w:tc>
          <w:tcPr>
            <w:tcW w:w="1245" w:type="dxa"/>
            <w:tcBorders>
              <w:top w:val="nil"/>
              <w:left w:val="nil"/>
              <w:bottom w:val="single" w:sz="6" w:space="0" w:color="auto"/>
              <w:right w:val="nil"/>
            </w:tcBorders>
            <w:shd w:val="clear" w:color="auto" w:fill="auto"/>
            <w:vAlign w:val="bottom"/>
            <w:hideMark/>
          </w:tcPr>
          <w:p w14:paraId="44CCF325"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Sexo</w:t>
            </w:r>
            <w:r w:rsidRPr="005944BB">
              <w:rPr>
                <w:rFonts w:ascii="Times New Roman" w:hAnsi="Times New Roman" w:cs="Times New Roman"/>
                <w:sz w:val="24"/>
                <w:szCs w:val="24"/>
                <w:lang w:val="es-MX" w:eastAsia="es-MX"/>
              </w:rPr>
              <w:t> </w:t>
            </w:r>
          </w:p>
        </w:tc>
        <w:tc>
          <w:tcPr>
            <w:tcW w:w="1440" w:type="dxa"/>
            <w:tcBorders>
              <w:top w:val="nil"/>
              <w:left w:val="nil"/>
              <w:bottom w:val="single" w:sz="6" w:space="0" w:color="auto"/>
              <w:right w:val="nil"/>
            </w:tcBorders>
            <w:shd w:val="clear" w:color="auto" w:fill="auto"/>
            <w:vAlign w:val="bottom"/>
            <w:hideMark/>
          </w:tcPr>
          <w:p w14:paraId="05989A9A" w14:textId="77777777" w:rsidR="005944BB" w:rsidRPr="005944BB" w:rsidRDefault="005944BB" w:rsidP="00551F80">
            <w:pPr>
              <w:widowControl/>
              <w:autoSpaceDE/>
              <w:autoSpaceDN/>
              <w:adjustRightInd/>
              <w:spacing w:line="360" w:lineRule="auto"/>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*CA en cm.</w:t>
            </w:r>
            <w:r w:rsidRPr="005944BB">
              <w:rPr>
                <w:rFonts w:ascii="Times New Roman" w:hAnsi="Times New Roman" w:cs="Times New Roman"/>
                <w:sz w:val="24"/>
                <w:szCs w:val="24"/>
                <w:lang w:val="es-MX" w:eastAsia="es-MX"/>
              </w:rPr>
              <w:t> </w:t>
            </w:r>
          </w:p>
        </w:tc>
        <w:tc>
          <w:tcPr>
            <w:tcW w:w="2970" w:type="dxa"/>
            <w:tcBorders>
              <w:top w:val="single" w:sz="6" w:space="0" w:color="auto"/>
              <w:left w:val="nil"/>
              <w:bottom w:val="single" w:sz="6" w:space="0" w:color="auto"/>
              <w:right w:val="nil"/>
            </w:tcBorders>
            <w:shd w:val="clear" w:color="auto" w:fill="auto"/>
            <w:hideMark/>
          </w:tcPr>
          <w:p w14:paraId="4A6FB659"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Prepandemia</w:t>
            </w:r>
            <w:r w:rsidRPr="005944BB">
              <w:rPr>
                <w:rFonts w:ascii="Times New Roman" w:hAnsi="Times New Roman" w:cs="Times New Roman"/>
                <w:sz w:val="24"/>
                <w:szCs w:val="24"/>
                <w:lang w:val="es-MX" w:eastAsia="es-MX"/>
              </w:rPr>
              <w:t> </w:t>
            </w:r>
          </w:p>
          <w:p w14:paraId="3AB35B36"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(2015-2017)</w:t>
            </w:r>
            <w:r w:rsidRPr="005944BB">
              <w:rPr>
                <w:rFonts w:ascii="Times New Roman" w:hAnsi="Times New Roman" w:cs="Times New Roman"/>
                <w:sz w:val="24"/>
                <w:szCs w:val="24"/>
                <w:lang w:val="es-MX" w:eastAsia="es-MX"/>
              </w:rPr>
              <w:t> </w:t>
            </w:r>
          </w:p>
          <w:p w14:paraId="0DBEE928"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n=3059 M</w:t>
            </w:r>
            <w:r w:rsidRPr="005944BB">
              <w:rPr>
                <w:rFonts w:ascii="Times New Roman" w:hAnsi="Times New Roman" w:cs="Times New Roman"/>
                <w:sz w:val="24"/>
                <w:szCs w:val="24"/>
                <w:lang w:val="es-MX" w:eastAsia="es-MX"/>
              </w:rPr>
              <w:t> </w:t>
            </w:r>
          </w:p>
          <w:p w14:paraId="70036265"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n= 1696 F</w:t>
            </w:r>
            <w:r w:rsidRPr="005944BB">
              <w:rPr>
                <w:rFonts w:ascii="Times New Roman" w:hAnsi="Times New Roman" w:cs="Times New Roman"/>
                <w:sz w:val="24"/>
                <w:szCs w:val="24"/>
                <w:lang w:val="es-MX" w:eastAsia="es-MX"/>
              </w:rPr>
              <w:t> </w:t>
            </w:r>
          </w:p>
        </w:tc>
        <w:tc>
          <w:tcPr>
            <w:tcW w:w="3555" w:type="dxa"/>
            <w:tcBorders>
              <w:top w:val="single" w:sz="6" w:space="0" w:color="auto"/>
              <w:left w:val="nil"/>
              <w:bottom w:val="single" w:sz="6" w:space="0" w:color="auto"/>
              <w:right w:val="nil"/>
            </w:tcBorders>
            <w:shd w:val="clear" w:color="auto" w:fill="auto"/>
            <w:hideMark/>
          </w:tcPr>
          <w:p w14:paraId="4CE2A5BE"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Pandemia</w:t>
            </w:r>
            <w:r w:rsidRPr="005944BB">
              <w:rPr>
                <w:rFonts w:ascii="Times New Roman" w:hAnsi="Times New Roman" w:cs="Times New Roman"/>
                <w:sz w:val="24"/>
                <w:szCs w:val="24"/>
                <w:lang w:val="es-MX" w:eastAsia="es-MX"/>
              </w:rPr>
              <w:t> </w:t>
            </w:r>
          </w:p>
          <w:p w14:paraId="2DFD36FA"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(2021)</w:t>
            </w:r>
            <w:r w:rsidRPr="005944BB">
              <w:rPr>
                <w:rFonts w:ascii="Times New Roman" w:hAnsi="Times New Roman" w:cs="Times New Roman"/>
                <w:sz w:val="24"/>
                <w:szCs w:val="24"/>
                <w:lang w:val="es-MX" w:eastAsia="es-MX"/>
              </w:rPr>
              <w:t> </w:t>
            </w:r>
          </w:p>
          <w:p w14:paraId="6632DD33"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n=736 M</w:t>
            </w:r>
            <w:r w:rsidRPr="005944BB">
              <w:rPr>
                <w:rFonts w:ascii="Times New Roman" w:hAnsi="Times New Roman" w:cs="Times New Roman"/>
                <w:sz w:val="24"/>
                <w:szCs w:val="24"/>
                <w:lang w:val="es-MX" w:eastAsia="es-MX"/>
              </w:rPr>
              <w:t> </w:t>
            </w:r>
          </w:p>
          <w:p w14:paraId="485CD933"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n=395 F</w:t>
            </w:r>
            <w:r w:rsidRPr="005944BB">
              <w:rPr>
                <w:rFonts w:ascii="Times New Roman" w:hAnsi="Times New Roman" w:cs="Times New Roman"/>
                <w:sz w:val="24"/>
                <w:szCs w:val="24"/>
                <w:lang w:val="es-MX" w:eastAsia="es-MX"/>
              </w:rPr>
              <w:t> </w:t>
            </w:r>
          </w:p>
        </w:tc>
      </w:tr>
      <w:tr w:rsidR="005944BB" w:rsidRPr="005944BB" w14:paraId="07FF8531" w14:textId="77777777" w:rsidTr="005944BB">
        <w:trPr>
          <w:trHeight w:val="330"/>
        </w:trPr>
        <w:tc>
          <w:tcPr>
            <w:tcW w:w="1245" w:type="dxa"/>
            <w:vMerge w:val="restart"/>
            <w:tcBorders>
              <w:top w:val="single" w:sz="6" w:space="0" w:color="auto"/>
              <w:left w:val="nil"/>
              <w:bottom w:val="single" w:sz="6" w:space="0" w:color="auto"/>
              <w:right w:val="nil"/>
            </w:tcBorders>
            <w:shd w:val="clear" w:color="auto" w:fill="FFFFFF"/>
            <w:vAlign w:val="center"/>
            <w:hideMark/>
          </w:tcPr>
          <w:p w14:paraId="4075EDA8"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M</w:t>
            </w:r>
            <w:r w:rsidRPr="005944BB">
              <w:rPr>
                <w:rFonts w:ascii="Times New Roman" w:hAnsi="Times New Roman" w:cs="Times New Roman"/>
                <w:sz w:val="24"/>
                <w:szCs w:val="24"/>
                <w:lang w:val="es-MX" w:eastAsia="es-MX"/>
              </w:rPr>
              <w:t> </w:t>
            </w:r>
          </w:p>
        </w:tc>
        <w:tc>
          <w:tcPr>
            <w:tcW w:w="1440" w:type="dxa"/>
            <w:tcBorders>
              <w:top w:val="single" w:sz="6" w:space="0" w:color="auto"/>
              <w:left w:val="nil"/>
              <w:bottom w:val="nil"/>
              <w:right w:val="nil"/>
            </w:tcBorders>
            <w:shd w:val="clear" w:color="auto" w:fill="F2F2F2"/>
            <w:hideMark/>
          </w:tcPr>
          <w:p w14:paraId="072B20B3" w14:textId="77777777" w:rsidR="005944BB" w:rsidRPr="005944BB" w:rsidRDefault="005944BB" w:rsidP="00551F80">
            <w:pPr>
              <w:widowControl/>
              <w:autoSpaceDE/>
              <w:autoSpaceDN/>
              <w:adjustRightInd/>
              <w:spacing w:line="360" w:lineRule="auto"/>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&lt;102</w:t>
            </w:r>
            <w:r w:rsidRPr="005944BB">
              <w:rPr>
                <w:rFonts w:ascii="Times New Roman" w:hAnsi="Times New Roman" w:cs="Times New Roman"/>
                <w:sz w:val="24"/>
                <w:szCs w:val="24"/>
                <w:lang w:val="es-MX" w:eastAsia="es-MX"/>
              </w:rPr>
              <w:t> </w:t>
            </w:r>
          </w:p>
        </w:tc>
        <w:tc>
          <w:tcPr>
            <w:tcW w:w="2970" w:type="dxa"/>
            <w:tcBorders>
              <w:top w:val="single" w:sz="6" w:space="0" w:color="auto"/>
              <w:left w:val="nil"/>
              <w:bottom w:val="nil"/>
              <w:right w:val="nil"/>
            </w:tcBorders>
            <w:shd w:val="clear" w:color="auto" w:fill="F2F2F2"/>
            <w:hideMark/>
          </w:tcPr>
          <w:p w14:paraId="1C921E43"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34.4% (1052)</w:t>
            </w:r>
            <w:r w:rsidRPr="005944BB">
              <w:rPr>
                <w:rFonts w:ascii="Times New Roman" w:hAnsi="Times New Roman" w:cs="Times New Roman"/>
                <w:sz w:val="24"/>
                <w:szCs w:val="24"/>
                <w:lang w:val="es-MX" w:eastAsia="es-MX"/>
              </w:rPr>
              <w:t> </w:t>
            </w:r>
          </w:p>
        </w:tc>
        <w:tc>
          <w:tcPr>
            <w:tcW w:w="3555" w:type="dxa"/>
            <w:tcBorders>
              <w:top w:val="single" w:sz="6" w:space="0" w:color="auto"/>
              <w:left w:val="nil"/>
              <w:bottom w:val="nil"/>
              <w:right w:val="nil"/>
            </w:tcBorders>
            <w:shd w:val="clear" w:color="auto" w:fill="F2F2F2"/>
            <w:hideMark/>
          </w:tcPr>
          <w:p w14:paraId="2C9FC2C3"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27.3% (201)</w:t>
            </w:r>
            <w:r w:rsidRPr="005944BB">
              <w:rPr>
                <w:rFonts w:ascii="Times New Roman" w:hAnsi="Times New Roman" w:cs="Times New Roman"/>
                <w:sz w:val="24"/>
                <w:szCs w:val="24"/>
                <w:lang w:val="es-MX" w:eastAsia="es-MX"/>
              </w:rPr>
              <w:t> </w:t>
            </w:r>
          </w:p>
        </w:tc>
      </w:tr>
      <w:tr w:rsidR="005944BB" w:rsidRPr="005944BB" w14:paraId="62D94156" w14:textId="77777777" w:rsidTr="005944BB">
        <w:trPr>
          <w:trHeight w:val="330"/>
        </w:trPr>
        <w:tc>
          <w:tcPr>
            <w:tcW w:w="0" w:type="auto"/>
            <w:vMerge/>
            <w:tcBorders>
              <w:top w:val="single" w:sz="6" w:space="0" w:color="auto"/>
              <w:left w:val="nil"/>
              <w:bottom w:val="single" w:sz="6" w:space="0" w:color="auto"/>
              <w:right w:val="nil"/>
            </w:tcBorders>
            <w:shd w:val="clear" w:color="auto" w:fill="auto"/>
            <w:vAlign w:val="center"/>
            <w:hideMark/>
          </w:tcPr>
          <w:p w14:paraId="70A54DD0" w14:textId="77777777" w:rsidR="005944BB" w:rsidRPr="005944BB" w:rsidRDefault="005944BB" w:rsidP="00551F80">
            <w:pPr>
              <w:widowControl/>
              <w:autoSpaceDE/>
              <w:autoSpaceDN/>
              <w:adjustRightInd/>
              <w:spacing w:line="360" w:lineRule="auto"/>
              <w:rPr>
                <w:rFonts w:ascii="Segoe UI" w:hAnsi="Segoe UI" w:cs="Segoe UI"/>
                <w:sz w:val="18"/>
                <w:szCs w:val="18"/>
                <w:lang w:val="es-MX" w:eastAsia="es-MX"/>
              </w:rPr>
            </w:pPr>
          </w:p>
        </w:tc>
        <w:tc>
          <w:tcPr>
            <w:tcW w:w="1440" w:type="dxa"/>
            <w:tcBorders>
              <w:top w:val="nil"/>
              <w:left w:val="nil"/>
              <w:bottom w:val="single" w:sz="6" w:space="0" w:color="auto"/>
              <w:right w:val="nil"/>
            </w:tcBorders>
            <w:shd w:val="clear" w:color="auto" w:fill="auto"/>
            <w:hideMark/>
          </w:tcPr>
          <w:p w14:paraId="10A71A6E" w14:textId="77777777" w:rsidR="005944BB" w:rsidRPr="005944BB" w:rsidRDefault="005944BB" w:rsidP="00551F80">
            <w:pPr>
              <w:widowControl/>
              <w:autoSpaceDE/>
              <w:autoSpaceDN/>
              <w:adjustRightInd/>
              <w:spacing w:line="360" w:lineRule="auto"/>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≥102</w:t>
            </w:r>
            <w:r w:rsidRPr="005944BB">
              <w:rPr>
                <w:rFonts w:ascii="Times New Roman" w:hAnsi="Times New Roman" w:cs="Times New Roman"/>
                <w:sz w:val="24"/>
                <w:szCs w:val="24"/>
                <w:lang w:val="es-MX" w:eastAsia="es-MX"/>
              </w:rPr>
              <w:t> </w:t>
            </w:r>
          </w:p>
        </w:tc>
        <w:tc>
          <w:tcPr>
            <w:tcW w:w="2970" w:type="dxa"/>
            <w:tcBorders>
              <w:top w:val="nil"/>
              <w:left w:val="nil"/>
              <w:bottom w:val="single" w:sz="6" w:space="0" w:color="auto"/>
              <w:right w:val="nil"/>
            </w:tcBorders>
            <w:shd w:val="clear" w:color="auto" w:fill="auto"/>
            <w:hideMark/>
          </w:tcPr>
          <w:p w14:paraId="75AD96CB"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12.1% (370)</w:t>
            </w:r>
            <w:r w:rsidRPr="005944BB">
              <w:rPr>
                <w:rFonts w:ascii="Times New Roman" w:hAnsi="Times New Roman" w:cs="Times New Roman"/>
                <w:sz w:val="24"/>
                <w:szCs w:val="24"/>
                <w:lang w:val="es-MX" w:eastAsia="es-MX"/>
              </w:rPr>
              <w:t> </w:t>
            </w:r>
          </w:p>
        </w:tc>
        <w:tc>
          <w:tcPr>
            <w:tcW w:w="3555" w:type="dxa"/>
            <w:tcBorders>
              <w:top w:val="nil"/>
              <w:left w:val="nil"/>
              <w:bottom w:val="single" w:sz="6" w:space="0" w:color="auto"/>
              <w:right w:val="nil"/>
            </w:tcBorders>
            <w:shd w:val="clear" w:color="auto" w:fill="auto"/>
            <w:hideMark/>
          </w:tcPr>
          <w:p w14:paraId="1F7EE9BA"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26.5% (195)</w:t>
            </w:r>
            <w:r w:rsidRPr="005944BB">
              <w:rPr>
                <w:rFonts w:ascii="Times New Roman" w:hAnsi="Times New Roman" w:cs="Times New Roman"/>
                <w:sz w:val="24"/>
                <w:szCs w:val="24"/>
                <w:lang w:val="es-MX" w:eastAsia="es-MX"/>
              </w:rPr>
              <w:t> </w:t>
            </w:r>
          </w:p>
        </w:tc>
      </w:tr>
      <w:tr w:rsidR="005944BB" w:rsidRPr="005944BB" w14:paraId="1B4E1084" w14:textId="77777777" w:rsidTr="005944BB">
        <w:trPr>
          <w:trHeight w:val="330"/>
        </w:trPr>
        <w:tc>
          <w:tcPr>
            <w:tcW w:w="1245" w:type="dxa"/>
            <w:vMerge w:val="restart"/>
            <w:tcBorders>
              <w:top w:val="single" w:sz="6" w:space="0" w:color="auto"/>
              <w:left w:val="nil"/>
              <w:bottom w:val="single" w:sz="6" w:space="0" w:color="auto"/>
              <w:right w:val="nil"/>
            </w:tcBorders>
            <w:shd w:val="clear" w:color="auto" w:fill="FFFFFF"/>
            <w:vAlign w:val="center"/>
            <w:hideMark/>
          </w:tcPr>
          <w:p w14:paraId="43AC65FF"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F</w:t>
            </w:r>
            <w:r w:rsidRPr="005944BB">
              <w:rPr>
                <w:rFonts w:ascii="Times New Roman" w:hAnsi="Times New Roman" w:cs="Times New Roman"/>
                <w:sz w:val="24"/>
                <w:szCs w:val="24"/>
                <w:lang w:val="es-MX" w:eastAsia="es-MX"/>
              </w:rPr>
              <w:t> </w:t>
            </w:r>
          </w:p>
        </w:tc>
        <w:tc>
          <w:tcPr>
            <w:tcW w:w="1440" w:type="dxa"/>
            <w:tcBorders>
              <w:top w:val="single" w:sz="6" w:space="0" w:color="auto"/>
              <w:left w:val="nil"/>
              <w:bottom w:val="nil"/>
              <w:right w:val="nil"/>
            </w:tcBorders>
            <w:shd w:val="clear" w:color="auto" w:fill="F2F2F2"/>
            <w:hideMark/>
          </w:tcPr>
          <w:p w14:paraId="47D1B4BD" w14:textId="77777777" w:rsidR="005944BB" w:rsidRPr="005944BB" w:rsidRDefault="005944BB" w:rsidP="00551F80">
            <w:pPr>
              <w:widowControl/>
              <w:autoSpaceDE/>
              <w:autoSpaceDN/>
              <w:adjustRightInd/>
              <w:spacing w:line="360" w:lineRule="auto"/>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&lt;88</w:t>
            </w:r>
            <w:r w:rsidRPr="005944BB">
              <w:rPr>
                <w:rFonts w:ascii="Times New Roman" w:hAnsi="Times New Roman" w:cs="Times New Roman"/>
                <w:sz w:val="24"/>
                <w:szCs w:val="24"/>
                <w:lang w:val="es-MX" w:eastAsia="es-MX"/>
              </w:rPr>
              <w:t> </w:t>
            </w:r>
          </w:p>
        </w:tc>
        <w:tc>
          <w:tcPr>
            <w:tcW w:w="2970" w:type="dxa"/>
            <w:tcBorders>
              <w:top w:val="single" w:sz="6" w:space="0" w:color="auto"/>
              <w:left w:val="nil"/>
              <w:bottom w:val="nil"/>
              <w:right w:val="nil"/>
            </w:tcBorders>
            <w:shd w:val="clear" w:color="auto" w:fill="F2F2F2"/>
            <w:hideMark/>
          </w:tcPr>
          <w:p w14:paraId="530F8CFA"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16.1% (273)</w:t>
            </w:r>
            <w:r w:rsidRPr="005944BB">
              <w:rPr>
                <w:rFonts w:ascii="Times New Roman" w:hAnsi="Times New Roman" w:cs="Times New Roman"/>
                <w:sz w:val="24"/>
                <w:szCs w:val="24"/>
                <w:lang w:val="es-MX" w:eastAsia="es-MX"/>
              </w:rPr>
              <w:t> </w:t>
            </w:r>
          </w:p>
        </w:tc>
        <w:tc>
          <w:tcPr>
            <w:tcW w:w="3555" w:type="dxa"/>
            <w:tcBorders>
              <w:top w:val="single" w:sz="6" w:space="0" w:color="auto"/>
              <w:left w:val="nil"/>
              <w:bottom w:val="nil"/>
              <w:right w:val="nil"/>
            </w:tcBorders>
            <w:shd w:val="clear" w:color="auto" w:fill="F2F2F2"/>
            <w:hideMark/>
          </w:tcPr>
          <w:p w14:paraId="16A03641"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18.5% (73)</w:t>
            </w:r>
            <w:r w:rsidRPr="005944BB">
              <w:rPr>
                <w:rFonts w:ascii="Times New Roman" w:hAnsi="Times New Roman" w:cs="Times New Roman"/>
                <w:sz w:val="24"/>
                <w:szCs w:val="24"/>
                <w:lang w:val="es-MX" w:eastAsia="es-MX"/>
              </w:rPr>
              <w:t> </w:t>
            </w:r>
          </w:p>
        </w:tc>
      </w:tr>
      <w:tr w:rsidR="005944BB" w:rsidRPr="005944BB" w14:paraId="6FEDC884" w14:textId="77777777" w:rsidTr="005944BB">
        <w:trPr>
          <w:trHeight w:val="330"/>
        </w:trPr>
        <w:tc>
          <w:tcPr>
            <w:tcW w:w="0" w:type="auto"/>
            <w:vMerge/>
            <w:tcBorders>
              <w:top w:val="single" w:sz="6" w:space="0" w:color="auto"/>
              <w:left w:val="nil"/>
              <w:bottom w:val="single" w:sz="6" w:space="0" w:color="auto"/>
              <w:right w:val="nil"/>
            </w:tcBorders>
            <w:shd w:val="clear" w:color="auto" w:fill="auto"/>
            <w:vAlign w:val="center"/>
            <w:hideMark/>
          </w:tcPr>
          <w:p w14:paraId="1CDC5493" w14:textId="77777777" w:rsidR="005944BB" w:rsidRPr="005944BB" w:rsidRDefault="005944BB" w:rsidP="00551F80">
            <w:pPr>
              <w:widowControl/>
              <w:autoSpaceDE/>
              <w:autoSpaceDN/>
              <w:adjustRightInd/>
              <w:spacing w:line="360" w:lineRule="auto"/>
              <w:rPr>
                <w:rFonts w:ascii="Segoe UI" w:hAnsi="Segoe UI" w:cs="Segoe UI"/>
                <w:sz w:val="18"/>
                <w:szCs w:val="18"/>
                <w:lang w:val="es-MX" w:eastAsia="es-MX"/>
              </w:rPr>
            </w:pPr>
          </w:p>
        </w:tc>
        <w:tc>
          <w:tcPr>
            <w:tcW w:w="1440" w:type="dxa"/>
            <w:tcBorders>
              <w:top w:val="nil"/>
              <w:left w:val="nil"/>
              <w:bottom w:val="single" w:sz="6" w:space="0" w:color="auto"/>
              <w:right w:val="nil"/>
            </w:tcBorders>
            <w:shd w:val="clear" w:color="auto" w:fill="auto"/>
            <w:hideMark/>
          </w:tcPr>
          <w:p w14:paraId="4BA53CDB" w14:textId="77777777" w:rsidR="005944BB" w:rsidRPr="005944BB" w:rsidRDefault="005944BB" w:rsidP="00551F80">
            <w:pPr>
              <w:widowControl/>
              <w:autoSpaceDE/>
              <w:autoSpaceDN/>
              <w:adjustRightInd/>
              <w:spacing w:line="360" w:lineRule="auto"/>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≥88</w:t>
            </w:r>
            <w:r w:rsidRPr="005944BB">
              <w:rPr>
                <w:rFonts w:ascii="Times New Roman" w:hAnsi="Times New Roman" w:cs="Times New Roman"/>
                <w:sz w:val="24"/>
                <w:szCs w:val="24"/>
                <w:lang w:val="es-MX" w:eastAsia="es-MX"/>
              </w:rPr>
              <w:t> </w:t>
            </w:r>
          </w:p>
        </w:tc>
        <w:tc>
          <w:tcPr>
            <w:tcW w:w="2970" w:type="dxa"/>
            <w:tcBorders>
              <w:top w:val="nil"/>
              <w:left w:val="nil"/>
              <w:bottom w:val="single" w:sz="6" w:space="0" w:color="auto"/>
              <w:right w:val="nil"/>
            </w:tcBorders>
            <w:shd w:val="clear" w:color="auto" w:fill="auto"/>
            <w:hideMark/>
          </w:tcPr>
          <w:p w14:paraId="1D1C72E8"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23.3% (395)</w:t>
            </w:r>
            <w:r w:rsidRPr="005944BB">
              <w:rPr>
                <w:rFonts w:ascii="Times New Roman" w:hAnsi="Times New Roman" w:cs="Times New Roman"/>
                <w:sz w:val="24"/>
                <w:szCs w:val="24"/>
                <w:lang w:val="es-MX" w:eastAsia="es-MX"/>
              </w:rPr>
              <w:t> </w:t>
            </w:r>
          </w:p>
        </w:tc>
        <w:tc>
          <w:tcPr>
            <w:tcW w:w="3555" w:type="dxa"/>
            <w:tcBorders>
              <w:top w:val="nil"/>
              <w:left w:val="nil"/>
              <w:bottom w:val="single" w:sz="6" w:space="0" w:color="auto"/>
              <w:right w:val="nil"/>
            </w:tcBorders>
            <w:shd w:val="clear" w:color="auto" w:fill="auto"/>
            <w:hideMark/>
          </w:tcPr>
          <w:p w14:paraId="6770DD7C"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27.6% (109)</w:t>
            </w:r>
            <w:r w:rsidRPr="005944BB">
              <w:rPr>
                <w:rFonts w:ascii="Times New Roman" w:hAnsi="Times New Roman" w:cs="Times New Roman"/>
                <w:sz w:val="24"/>
                <w:szCs w:val="24"/>
                <w:lang w:val="es-MX" w:eastAsia="es-MX"/>
              </w:rPr>
              <w:t> </w:t>
            </w:r>
          </w:p>
        </w:tc>
      </w:tr>
    </w:tbl>
    <w:p w14:paraId="07D0DCC4" w14:textId="77777777" w:rsidR="005944BB" w:rsidRDefault="005944BB" w:rsidP="00551F80">
      <w:pPr>
        <w:spacing w:line="360" w:lineRule="auto"/>
        <w:jc w:val="both"/>
        <w:rPr>
          <w:rFonts w:ascii="Times New Roman" w:eastAsia="Arial Unicode MS" w:hAnsi="Times New Roman" w:cs="Times New Roman"/>
          <w:color w:val="auto"/>
          <w:sz w:val="24"/>
          <w:szCs w:val="24"/>
        </w:rPr>
      </w:pPr>
    </w:p>
    <w:p w14:paraId="316A4C0C" w14:textId="77777777" w:rsidR="005944BB" w:rsidRDefault="005944BB" w:rsidP="00551F80">
      <w:pPr>
        <w:spacing w:line="360" w:lineRule="auto"/>
        <w:jc w:val="both"/>
        <w:rPr>
          <w:rFonts w:ascii="Times New Roman" w:eastAsia="Arial Unicode MS" w:hAnsi="Times New Roman" w:cs="Times New Roman"/>
          <w:color w:val="auto"/>
          <w:sz w:val="24"/>
          <w:szCs w:val="24"/>
        </w:rPr>
      </w:pPr>
    </w:p>
    <w:p w14:paraId="43BEF3DE" w14:textId="77777777" w:rsidR="005944BB" w:rsidRDefault="00E4485C" w:rsidP="00551F80">
      <w:pPr>
        <w:spacing w:line="360" w:lineRule="auto"/>
        <w:jc w:val="both"/>
        <w:rPr>
          <w:rFonts w:ascii="Times New Roman" w:eastAsia="Arial Unicode MS" w:hAnsi="Times New Roman" w:cs="Times New Roman"/>
          <w:color w:val="auto"/>
          <w:sz w:val="24"/>
          <w:szCs w:val="24"/>
        </w:rPr>
      </w:pPr>
      <w:r w:rsidRPr="001B5AC3">
        <w:rPr>
          <w:rFonts w:ascii="Times New Roman" w:eastAsia="Arial Unicode MS" w:hAnsi="Times New Roman" w:cs="Times New Roman"/>
          <w:color w:val="auto"/>
          <w:sz w:val="24"/>
          <w:szCs w:val="24"/>
        </w:rPr>
        <w:t xml:space="preserve">Además, se observaron fuertes correlaciones </w:t>
      </w:r>
      <w:r w:rsidR="00F17EC5" w:rsidRPr="001B5AC3">
        <w:rPr>
          <w:rFonts w:ascii="Times New Roman" w:eastAsia="Arial Unicode MS" w:hAnsi="Times New Roman" w:cs="Times New Roman"/>
          <w:color w:val="auto"/>
          <w:sz w:val="24"/>
          <w:szCs w:val="24"/>
        </w:rPr>
        <w:t>entre</w:t>
      </w:r>
      <w:r w:rsidRPr="001B5AC3">
        <w:rPr>
          <w:rFonts w:ascii="Times New Roman" w:eastAsia="Arial Unicode MS" w:hAnsi="Times New Roman" w:cs="Times New Roman"/>
          <w:color w:val="auto"/>
          <w:sz w:val="24"/>
          <w:szCs w:val="24"/>
        </w:rPr>
        <w:t xml:space="preserve"> </w:t>
      </w:r>
      <w:r w:rsidR="000921FA" w:rsidRPr="001B5AC3">
        <w:rPr>
          <w:rFonts w:ascii="Times New Roman" w:eastAsia="Arial Unicode MS" w:hAnsi="Times New Roman" w:cs="Times New Roman"/>
          <w:color w:val="auto"/>
          <w:sz w:val="24"/>
          <w:szCs w:val="24"/>
        </w:rPr>
        <w:t>IMC</w:t>
      </w:r>
      <w:r w:rsidR="002E6A4F" w:rsidRPr="001B5AC3">
        <w:rPr>
          <w:rFonts w:ascii="Times New Roman" w:eastAsia="Arial Unicode MS" w:hAnsi="Times New Roman" w:cs="Times New Roman"/>
          <w:color w:val="auto"/>
          <w:sz w:val="24"/>
          <w:szCs w:val="24"/>
        </w:rPr>
        <w:t xml:space="preserve"> y</w:t>
      </w:r>
      <w:r w:rsidR="000921FA" w:rsidRPr="001B5AC3">
        <w:rPr>
          <w:rFonts w:ascii="Times New Roman" w:eastAsia="Arial Unicode MS" w:hAnsi="Times New Roman" w:cs="Times New Roman"/>
          <w:color w:val="auto"/>
          <w:sz w:val="24"/>
          <w:szCs w:val="24"/>
        </w:rPr>
        <w:t xml:space="preserve"> </w:t>
      </w:r>
      <w:r w:rsidRPr="001B5AC3">
        <w:rPr>
          <w:rFonts w:ascii="Times New Roman" w:eastAsia="Arial Unicode MS" w:hAnsi="Times New Roman" w:cs="Times New Roman"/>
          <w:color w:val="auto"/>
          <w:sz w:val="24"/>
          <w:szCs w:val="24"/>
        </w:rPr>
        <w:t>CA</w:t>
      </w:r>
      <w:r w:rsidR="002E6A4F" w:rsidRPr="001B5AC3">
        <w:rPr>
          <w:rFonts w:ascii="Times New Roman" w:eastAsia="Arial Unicode MS" w:hAnsi="Times New Roman" w:cs="Times New Roman"/>
          <w:color w:val="auto"/>
          <w:sz w:val="24"/>
          <w:szCs w:val="24"/>
        </w:rPr>
        <w:t xml:space="preserve"> con</w:t>
      </w:r>
      <w:r w:rsidRPr="001B5AC3">
        <w:rPr>
          <w:rFonts w:ascii="Times New Roman" w:eastAsia="Arial Unicode MS" w:hAnsi="Times New Roman" w:cs="Times New Roman"/>
          <w:color w:val="auto"/>
          <w:sz w:val="24"/>
          <w:szCs w:val="24"/>
        </w:rPr>
        <w:t xml:space="preserve"> aumentó</w:t>
      </w:r>
      <w:r w:rsidR="00DC13C7" w:rsidRPr="001B5AC3">
        <w:rPr>
          <w:rFonts w:ascii="Times New Roman" w:eastAsia="Arial Unicode MS" w:hAnsi="Times New Roman" w:cs="Times New Roman"/>
          <w:color w:val="auto"/>
          <w:sz w:val="24"/>
          <w:szCs w:val="24"/>
        </w:rPr>
        <w:t xml:space="preserve"> notorio</w:t>
      </w:r>
      <w:r w:rsidRPr="001B5AC3">
        <w:rPr>
          <w:rFonts w:ascii="Times New Roman" w:eastAsia="Arial Unicode MS" w:hAnsi="Times New Roman" w:cs="Times New Roman"/>
          <w:color w:val="auto"/>
          <w:sz w:val="24"/>
          <w:szCs w:val="24"/>
        </w:rPr>
        <w:t xml:space="preserve"> en el periodo de pandemia</w:t>
      </w:r>
      <w:r w:rsidR="00CB3863" w:rsidRPr="001B5AC3">
        <w:rPr>
          <w:rFonts w:ascii="Times New Roman" w:eastAsia="Arial Unicode MS" w:hAnsi="Times New Roman" w:cs="Times New Roman"/>
          <w:color w:val="auto"/>
          <w:sz w:val="24"/>
          <w:szCs w:val="24"/>
        </w:rPr>
        <w:t xml:space="preserve"> en mujeres</w:t>
      </w:r>
      <w:r w:rsidRPr="001B5AC3">
        <w:rPr>
          <w:rFonts w:ascii="Times New Roman" w:eastAsia="Arial Unicode MS" w:hAnsi="Times New Roman" w:cs="Times New Roman"/>
          <w:color w:val="auto"/>
          <w:sz w:val="24"/>
          <w:szCs w:val="24"/>
        </w:rPr>
        <w:t xml:space="preserve"> (Tabla </w:t>
      </w:r>
      <w:r w:rsidR="00226904" w:rsidRPr="001B5AC3">
        <w:rPr>
          <w:rFonts w:ascii="Times New Roman" w:eastAsia="Arial Unicode MS" w:hAnsi="Times New Roman" w:cs="Times New Roman"/>
          <w:color w:val="auto"/>
          <w:sz w:val="24"/>
          <w:szCs w:val="24"/>
        </w:rPr>
        <w:t>4</w:t>
      </w:r>
      <w:r w:rsidRPr="001B5AC3">
        <w:rPr>
          <w:rFonts w:ascii="Times New Roman" w:eastAsia="Arial Unicode MS" w:hAnsi="Times New Roman" w:cs="Times New Roman"/>
          <w:color w:val="auto"/>
          <w:sz w:val="24"/>
          <w:szCs w:val="24"/>
        </w:rPr>
        <w:t xml:space="preserve">), posiblemente </w:t>
      </w:r>
      <w:r w:rsidRPr="001B5AC3">
        <w:rPr>
          <w:rFonts w:ascii="Times New Roman" w:eastAsia="Arial Unicode MS" w:hAnsi="Times New Roman" w:cs="Times New Roman"/>
          <w:color w:val="auto"/>
          <w:sz w:val="24"/>
          <w:szCs w:val="24"/>
          <w:lang w:eastAsia="en-US"/>
        </w:rPr>
        <w:t>derivado de hábitos sedentarios potenciados por el confinamiento</w:t>
      </w:r>
      <w:r w:rsidRPr="001B5AC3">
        <w:rPr>
          <w:rFonts w:ascii="Times New Roman" w:eastAsia="Arial Unicode MS" w:hAnsi="Times New Roman" w:cs="Times New Roman"/>
          <w:color w:val="auto"/>
          <w:sz w:val="24"/>
          <w:szCs w:val="24"/>
        </w:rPr>
        <w:t>.</w:t>
      </w:r>
    </w:p>
    <w:p w14:paraId="48245B0D" w14:textId="77777777" w:rsidR="005944BB" w:rsidRDefault="005944BB" w:rsidP="00551F80">
      <w:pPr>
        <w:spacing w:line="360" w:lineRule="auto"/>
        <w:jc w:val="both"/>
        <w:rPr>
          <w:rFonts w:ascii="Times New Roman" w:eastAsia="Arial Unicode MS" w:hAnsi="Times New Roman" w:cs="Times New Roman"/>
          <w:color w:val="auto"/>
          <w:sz w:val="24"/>
          <w:szCs w:val="24"/>
        </w:rPr>
      </w:pPr>
    </w:p>
    <w:p w14:paraId="02CFB1A0" w14:textId="77777777" w:rsidR="005944BB" w:rsidRDefault="005944BB" w:rsidP="00551F80">
      <w:pPr>
        <w:spacing w:line="360" w:lineRule="auto"/>
        <w:jc w:val="both"/>
        <w:rPr>
          <w:rFonts w:ascii="Times New Roman" w:eastAsia="Arial Unicode MS" w:hAnsi="Times New Roman" w:cs="Times New Roman"/>
          <w:color w:val="auto"/>
          <w:sz w:val="24"/>
          <w:szCs w:val="24"/>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95"/>
        <w:gridCol w:w="1440"/>
        <w:gridCol w:w="1170"/>
        <w:gridCol w:w="2520"/>
        <w:gridCol w:w="2010"/>
      </w:tblGrid>
      <w:tr w:rsidR="005944BB" w:rsidRPr="005944BB" w14:paraId="0F951168" w14:textId="77777777" w:rsidTr="005944BB">
        <w:trPr>
          <w:trHeight w:val="555"/>
        </w:trPr>
        <w:tc>
          <w:tcPr>
            <w:tcW w:w="8835" w:type="dxa"/>
            <w:gridSpan w:val="5"/>
            <w:tcBorders>
              <w:top w:val="nil"/>
              <w:left w:val="nil"/>
              <w:bottom w:val="single" w:sz="6" w:space="0" w:color="auto"/>
              <w:right w:val="nil"/>
            </w:tcBorders>
            <w:shd w:val="clear" w:color="auto" w:fill="auto"/>
            <w:hideMark/>
          </w:tcPr>
          <w:p w14:paraId="1D4CCCAB" w14:textId="77777777" w:rsidR="005944BB" w:rsidRPr="005944BB" w:rsidRDefault="005944BB" w:rsidP="00551F80">
            <w:pPr>
              <w:widowControl/>
              <w:autoSpaceDE/>
              <w:autoSpaceDN/>
              <w:adjustRightInd/>
              <w:spacing w:line="360" w:lineRule="auto"/>
              <w:textAlignment w:val="baseline"/>
              <w:rPr>
                <w:rFonts w:ascii="Segoe UI" w:hAnsi="Segoe UI" w:cs="Segoe UI"/>
                <w:sz w:val="18"/>
                <w:szCs w:val="18"/>
                <w:lang w:val="es-MX" w:eastAsia="es-MX"/>
              </w:rPr>
            </w:pPr>
            <w:r w:rsidRPr="005944BB">
              <w:rPr>
                <w:rFonts w:ascii="Times New Roman" w:hAnsi="Times New Roman" w:cs="Times New Roman"/>
                <w:sz w:val="24"/>
                <w:szCs w:val="24"/>
                <w:lang w:val="es-MX" w:eastAsia="es-MX"/>
              </w:rPr>
              <w:t> </w:t>
            </w:r>
          </w:p>
          <w:p w14:paraId="26546AE1" w14:textId="77777777" w:rsidR="005944BB" w:rsidRPr="005944BB" w:rsidRDefault="005944BB" w:rsidP="00551F80">
            <w:pPr>
              <w:widowControl/>
              <w:autoSpaceDE/>
              <w:autoSpaceDN/>
              <w:adjustRightInd/>
              <w:spacing w:line="360" w:lineRule="auto"/>
              <w:textAlignment w:val="baseline"/>
              <w:rPr>
                <w:rFonts w:ascii="Segoe UI" w:hAnsi="Segoe UI" w:cs="Segoe UI"/>
                <w:sz w:val="18"/>
                <w:szCs w:val="18"/>
                <w:lang w:val="es-MX" w:eastAsia="es-MX"/>
              </w:rPr>
            </w:pPr>
            <w:r w:rsidRPr="005944BB">
              <w:rPr>
                <w:rFonts w:ascii="Times New Roman" w:hAnsi="Times New Roman" w:cs="Times New Roman"/>
                <w:b/>
                <w:bCs/>
                <w:sz w:val="24"/>
                <w:szCs w:val="24"/>
                <w:lang w:val="es-ES" w:eastAsia="es-MX"/>
              </w:rPr>
              <w:t>Tabla 5</w:t>
            </w:r>
            <w:r w:rsidRPr="005944BB">
              <w:rPr>
                <w:rFonts w:ascii="Times New Roman" w:hAnsi="Times New Roman" w:cs="Times New Roman"/>
                <w:sz w:val="24"/>
                <w:szCs w:val="24"/>
                <w:lang w:val="es-ES" w:eastAsia="es-MX"/>
              </w:rPr>
              <w:t>. Parámetros bioquímicos de sobrepeso-obesidad y CA de riesgo*** por sexo antes y durante la pandemia por SARS-CoV2.</w:t>
            </w:r>
            <w:r w:rsidRPr="005944BB">
              <w:rPr>
                <w:rFonts w:ascii="Times New Roman" w:hAnsi="Times New Roman" w:cs="Times New Roman"/>
                <w:sz w:val="24"/>
                <w:szCs w:val="24"/>
                <w:lang w:val="es-MX" w:eastAsia="es-MX"/>
              </w:rPr>
              <w:t> </w:t>
            </w:r>
          </w:p>
        </w:tc>
      </w:tr>
      <w:tr w:rsidR="005944BB" w:rsidRPr="005944BB" w14:paraId="303170D4" w14:textId="77777777" w:rsidTr="005944BB">
        <w:trPr>
          <w:trHeight w:val="270"/>
        </w:trPr>
        <w:tc>
          <w:tcPr>
            <w:tcW w:w="3135" w:type="dxa"/>
            <w:gridSpan w:val="2"/>
            <w:tcBorders>
              <w:top w:val="single" w:sz="6" w:space="0" w:color="auto"/>
              <w:left w:val="nil"/>
              <w:bottom w:val="nil"/>
              <w:right w:val="nil"/>
            </w:tcBorders>
            <w:shd w:val="clear" w:color="auto" w:fill="F2F2F2"/>
            <w:hideMark/>
          </w:tcPr>
          <w:p w14:paraId="64C98A30" w14:textId="77777777" w:rsidR="005944BB" w:rsidRPr="005944BB" w:rsidRDefault="005944BB" w:rsidP="00551F80">
            <w:pPr>
              <w:widowControl/>
              <w:autoSpaceDE/>
              <w:autoSpaceDN/>
              <w:adjustRightInd/>
              <w:spacing w:line="360" w:lineRule="auto"/>
              <w:textAlignment w:val="baseline"/>
              <w:rPr>
                <w:rFonts w:ascii="Segoe UI" w:hAnsi="Segoe UI" w:cs="Segoe UI"/>
                <w:sz w:val="18"/>
                <w:szCs w:val="18"/>
                <w:lang w:val="es-MX" w:eastAsia="es-MX"/>
              </w:rPr>
            </w:pPr>
            <w:r w:rsidRPr="005944BB">
              <w:rPr>
                <w:rFonts w:ascii="Times New Roman" w:hAnsi="Times New Roman" w:cs="Times New Roman"/>
                <w:sz w:val="24"/>
                <w:szCs w:val="24"/>
                <w:lang w:val="es-MX" w:eastAsia="es-MX"/>
              </w:rPr>
              <w:t> </w:t>
            </w:r>
          </w:p>
        </w:tc>
        <w:tc>
          <w:tcPr>
            <w:tcW w:w="1170" w:type="dxa"/>
            <w:tcBorders>
              <w:top w:val="single" w:sz="6" w:space="0" w:color="auto"/>
              <w:left w:val="nil"/>
              <w:bottom w:val="nil"/>
              <w:right w:val="nil"/>
            </w:tcBorders>
            <w:shd w:val="clear" w:color="auto" w:fill="F2F2F2"/>
            <w:hideMark/>
          </w:tcPr>
          <w:p w14:paraId="22C73140" w14:textId="77777777" w:rsidR="005944BB" w:rsidRPr="005944BB" w:rsidRDefault="005944BB" w:rsidP="00551F80">
            <w:pPr>
              <w:widowControl/>
              <w:autoSpaceDE/>
              <w:autoSpaceDN/>
              <w:adjustRightInd/>
              <w:spacing w:line="360" w:lineRule="auto"/>
              <w:textAlignment w:val="baseline"/>
              <w:rPr>
                <w:rFonts w:ascii="Segoe UI" w:hAnsi="Segoe UI" w:cs="Segoe UI"/>
                <w:sz w:val="18"/>
                <w:szCs w:val="18"/>
                <w:lang w:val="es-MX" w:eastAsia="es-MX"/>
              </w:rPr>
            </w:pPr>
            <w:r w:rsidRPr="005944BB">
              <w:rPr>
                <w:rFonts w:ascii="Times New Roman" w:hAnsi="Times New Roman" w:cs="Times New Roman"/>
                <w:sz w:val="24"/>
                <w:szCs w:val="24"/>
                <w:lang w:val="es-MX" w:eastAsia="es-MX"/>
              </w:rPr>
              <w:t> </w:t>
            </w:r>
          </w:p>
        </w:tc>
        <w:tc>
          <w:tcPr>
            <w:tcW w:w="4515" w:type="dxa"/>
            <w:gridSpan w:val="2"/>
            <w:tcBorders>
              <w:top w:val="single" w:sz="6" w:space="0" w:color="auto"/>
              <w:left w:val="nil"/>
              <w:bottom w:val="single" w:sz="6" w:space="0" w:color="auto"/>
              <w:right w:val="nil"/>
            </w:tcBorders>
            <w:shd w:val="clear" w:color="auto" w:fill="F2F2F2"/>
            <w:hideMark/>
          </w:tcPr>
          <w:p w14:paraId="4EB9279C"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Periodo</w:t>
            </w:r>
            <w:r w:rsidRPr="005944BB">
              <w:rPr>
                <w:rFonts w:ascii="Times New Roman" w:hAnsi="Times New Roman" w:cs="Times New Roman"/>
                <w:sz w:val="24"/>
                <w:szCs w:val="24"/>
                <w:lang w:val="es-MX" w:eastAsia="es-MX"/>
              </w:rPr>
              <w:t> </w:t>
            </w:r>
          </w:p>
        </w:tc>
      </w:tr>
      <w:tr w:rsidR="005944BB" w:rsidRPr="005944BB" w14:paraId="525AFE91" w14:textId="77777777" w:rsidTr="005944BB">
        <w:trPr>
          <w:trHeight w:val="555"/>
        </w:trPr>
        <w:tc>
          <w:tcPr>
            <w:tcW w:w="1695" w:type="dxa"/>
            <w:tcBorders>
              <w:top w:val="nil"/>
              <w:left w:val="nil"/>
              <w:bottom w:val="single" w:sz="6" w:space="0" w:color="auto"/>
              <w:right w:val="nil"/>
            </w:tcBorders>
            <w:shd w:val="clear" w:color="auto" w:fill="auto"/>
            <w:vAlign w:val="bottom"/>
            <w:hideMark/>
          </w:tcPr>
          <w:p w14:paraId="73C230BB"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lastRenderedPageBreak/>
              <w:t>Parámetro</w:t>
            </w:r>
            <w:r w:rsidRPr="005944BB">
              <w:rPr>
                <w:rFonts w:ascii="Times New Roman" w:hAnsi="Times New Roman" w:cs="Times New Roman"/>
                <w:sz w:val="24"/>
                <w:szCs w:val="24"/>
                <w:lang w:val="es-MX" w:eastAsia="es-MX"/>
              </w:rPr>
              <w:t> </w:t>
            </w:r>
          </w:p>
        </w:tc>
        <w:tc>
          <w:tcPr>
            <w:tcW w:w="1440" w:type="dxa"/>
            <w:tcBorders>
              <w:top w:val="nil"/>
              <w:left w:val="nil"/>
              <w:bottom w:val="single" w:sz="6" w:space="0" w:color="auto"/>
              <w:right w:val="nil"/>
            </w:tcBorders>
            <w:shd w:val="clear" w:color="auto" w:fill="auto"/>
            <w:vAlign w:val="bottom"/>
            <w:hideMark/>
          </w:tcPr>
          <w:p w14:paraId="7BD46D37"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Valor</w:t>
            </w:r>
            <w:r w:rsidRPr="005944BB">
              <w:rPr>
                <w:rFonts w:ascii="Times New Roman" w:hAnsi="Times New Roman" w:cs="Times New Roman"/>
                <w:sz w:val="24"/>
                <w:szCs w:val="24"/>
                <w:lang w:val="es-MX" w:eastAsia="es-MX"/>
              </w:rPr>
              <w:t> </w:t>
            </w:r>
          </w:p>
        </w:tc>
        <w:tc>
          <w:tcPr>
            <w:tcW w:w="1170" w:type="dxa"/>
            <w:tcBorders>
              <w:top w:val="nil"/>
              <w:left w:val="nil"/>
              <w:bottom w:val="single" w:sz="6" w:space="0" w:color="auto"/>
              <w:right w:val="nil"/>
            </w:tcBorders>
            <w:shd w:val="clear" w:color="auto" w:fill="auto"/>
            <w:vAlign w:val="bottom"/>
            <w:hideMark/>
          </w:tcPr>
          <w:p w14:paraId="1F6EDDC7"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Sexo</w:t>
            </w:r>
            <w:r w:rsidRPr="005944BB">
              <w:rPr>
                <w:rFonts w:ascii="Times New Roman" w:hAnsi="Times New Roman" w:cs="Times New Roman"/>
                <w:sz w:val="24"/>
                <w:szCs w:val="24"/>
                <w:lang w:val="es-MX" w:eastAsia="es-MX"/>
              </w:rPr>
              <w:t> </w:t>
            </w:r>
          </w:p>
        </w:tc>
        <w:tc>
          <w:tcPr>
            <w:tcW w:w="2520" w:type="dxa"/>
            <w:tcBorders>
              <w:top w:val="single" w:sz="6" w:space="0" w:color="auto"/>
              <w:left w:val="nil"/>
              <w:bottom w:val="single" w:sz="6" w:space="0" w:color="auto"/>
              <w:right w:val="nil"/>
            </w:tcBorders>
            <w:shd w:val="clear" w:color="auto" w:fill="auto"/>
            <w:hideMark/>
          </w:tcPr>
          <w:p w14:paraId="7B3EEC70"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Prepandemia</w:t>
            </w:r>
            <w:r w:rsidRPr="005944BB">
              <w:rPr>
                <w:rFonts w:ascii="Times New Roman" w:hAnsi="Times New Roman" w:cs="Times New Roman"/>
                <w:color w:val="auto"/>
                <w:sz w:val="24"/>
                <w:szCs w:val="24"/>
                <w:lang w:val="es-MX" w:eastAsia="es-MX"/>
              </w:rPr>
              <w:t> </w:t>
            </w:r>
          </w:p>
          <w:p w14:paraId="38017A07"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(2015-2017)</w:t>
            </w:r>
            <w:r w:rsidRPr="005944BB">
              <w:rPr>
                <w:rFonts w:ascii="Times New Roman" w:hAnsi="Times New Roman" w:cs="Times New Roman"/>
                <w:sz w:val="24"/>
                <w:szCs w:val="24"/>
                <w:lang w:val="es-MX" w:eastAsia="es-MX"/>
              </w:rPr>
              <w:t> </w:t>
            </w:r>
          </w:p>
          <w:p w14:paraId="2BB32367"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n=370 M</w:t>
            </w:r>
            <w:r w:rsidRPr="005944BB">
              <w:rPr>
                <w:rFonts w:ascii="Times New Roman" w:hAnsi="Times New Roman" w:cs="Times New Roman"/>
                <w:sz w:val="24"/>
                <w:szCs w:val="24"/>
                <w:lang w:val="es-MX" w:eastAsia="es-MX"/>
              </w:rPr>
              <w:t> </w:t>
            </w:r>
          </w:p>
          <w:p w14:paraId="1261FD7D"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n=393 F</w:t>
            </w:r>
            <w:r w:rsidRPr="005944BB">
              <w:rPr>
                <w:rFonts w:ascii="Times New Roman" w:hAnsi="Times New Roman" w:cs="Times New Roman"/>
                <w:sz w:val="24"/>
                <w:szCs w:val="24"/>
                <w:lang w:val="es-MX" w:eastAsia="es-MX"/>
              </w:rPr>
              <w:t> </w:t>
            </w:r>
          </w:p>
        </w:tc>
        <w:tc>
          <w:tcPr>
            <w:tcW w:w="1980" w:type="dxa"/>
            <w:tcBorders>
              <w:top w:val="single" w:sz="6" w:space="0" w:color="auto"/>
              <w:left w:val="nil"/>
              <w:bottom w:val="single" w:sz="6" w:space="0" w:color="auto"/>
              <w:right w:val="nil"/>
            </w:tcBorders>
            <w:shd w:val="clear" w:color="auto" w:fill="auto"/>
            <w:hideMark/>
          </w:tcPr>
          <w:p w14:paraId="54465A6F"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color w:val="auto"/>
                <w:sz w:val="24"/>
                <w:szCs w:val="24"/>
                <w:lang w:val="es-ES" w:eastAsia="es-MX"/>
              </w:rPr>
              <w:t>Pandemia</w:t>
            </w:r>
            <w:r w:rsidRPr="005944BB">
              <w:rPr>
                <w:rFonts w:ascii="Times New Roman" w:hAnsi="Times New Roman" w:cs="Times New Roman"/>
                <w:color w:val="auto"/>
                <w:sz w:val="24"/>
                <w:szCs w:val="24"/>
                <w:lang w:val="es-MX" w:eastAsia="es-MX"/>
              </w:rPr>
              <w:t> </w:t>
            </w:r>
          </w:p>
          <w:p w14:paraId="2A082CBE"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(2021)</w:t>
            </w:r>
            <w:r w:rsidRPr="005944BB">
              <w:rPr>
                <w:rFonts w:ascii="Times New Roman" w:hAnsi="Times New Roman" w:cs="Times New Roman"/>
                <w:sz w:val="24"/>
                <w:szCs w:val="24"/>
                <w:lang w:val="es-MX" w:eastAsia="es-MX"/>
              </w:rPr>
              <w:t> </w:t>
            </w:r>
          </w:p>
          <w:p w14:paraId="16A93564"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n=195M</w:t>
            </w:r>
            <w:r w:rsidRPr="005944BB">
              <w:rPr>
                <w:rFonts w:ascii="Times New Roman" w:hAnsi="Times New Roman" w:cs="Times New Roman"/>
                <w:sz w:val="24"/>
                <w:szCs w:val="24"/>
                <w:lang w:val="es-MX" w:eastAsia="es-MX"/>
              </w:rPr>
              <w:t> </w:t>
            </w:r>
          </w:p>
          <w:p w14:paraId="7471F1ED"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n=109 F</w:t>
            </w:r>
            <w:r w:rsidRPr="005944BB">
              <w:rPr>
                <w:rFonts w:ascii="Times New Roman" w:hAnsi="Times New Roman" w:cs="Times New Roman"/>
                <w:sz w:val="24"/>
                <w:szCs w:val="24"/>
                <w:lang w:val="es-MX" w:eastAsia="es-MX"/>
              </w:rPr>
              <w:t> </w:t>
            </w:r>
          </w:p>
        </w:tc>
      </w:tr>
      <w:tr w:rsidR="005944BB" w:rsidRPr="005944BB" w14:paraId="12304EF3" w14:textId="77777777" w:rsidTr="005944BB">
        <w:trPr>
          <w:trHeight w:val="330"/>
        </w:trPr>
        <w:tc>
          <w:tcPr>
            <w:tcW w:w="1695" w:type="dxa"/>
            <w:vMerge w:val="restart"/>
            <w:tcBorders>
              <w:top w:val="single" w:sz="6" w:space="0" w:color="BFBFBF"/>
              <w:left w:val="nil"/>
              <w:bottom w:val="single" w:sz="6" w:space="0" w:color="auto"/>
              <w:right w:val="nil"/>
            </w:tcBorders>
            <w:shd w:val="clear" w:color="auto" w:fill="FFFFFF"/>
            <w:vAlign w:val="center"/>
            <w:hideMark/>
          </w:tcPr>
          <w:p w14:paraId="07E4E90E"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Glucosa*</w:t>
            </w:r>
            <w:r w:rsidRPr="005944BB">
              <w:rPr>
                <w:rFonts w:ascii="Times New Roman" w:hAnsi="Times New Roman" w:cs="Times New Roman"/>
                <w:sz w:val="24"/>
                <w:szCs w:val="24"/>
                <w:lang w:val="es-MX" w:eastAsia="es-MX"/>
              </w:rPr>
              <w:t> </w:t>
            </w:r>
          </w:p>
        </w:tc>
        <w:tc>
          <w:tcPr>
            <w:tcW w:w="1440" w:type="dxa"/>
            <w:vMerge w:val="restart"/>
            <w:tcBorders>
              <w:top w:val="single" w:sz="6" w:space="0" w:color="BFBFBF"/>
              <w:left w:val="nil"/>
              <w:bottom w:val="single" w:sz="6" w:space="0" w:color="auto"/>
              <w:right w:val="nil"/>
            </w:tcBorders>
            <w:shd w:val="clear" w:color="auto" w:fill="FFFFFF"/>
            <w:vAlign w:val="center"/>
            <w:hideMark/>
          </w:tcPr>
          <w:p w14:paraId="73CD7288"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&lt;100 mg/dL</w:t>
            </w:r>
            <w:r w:rsidRPr="005944BB">
              <w:rPr>
                <w:rFonts w:ascii="Times New Roman" w:hAnsi="Times New Roman" w:cs="Times New Roman"/>
                <w:sz w:val="24"/>
                <w:szCs w:val="24"/>
                <w:lang w:val="es-MX" w:eastAsia="es-MX"/>
              </w:rPr>
              <w:t> </w:t>
            </w:r>
          </w:p>
        </w:tc>
        <w:tc>
          <w:tcPr>
            <w:tcW w:w="1170" w:type="dxa"/>
            <w:tcBorders>
              <w:top w:val="nil"/>
              <w:left w:val="nil"/>
              <w:bottom w:val="nil"/>
              <w:right w:val="single" w:sz="6" w:space="0" w:color="auto"/>
            </w:tcBorders>
            <w:shd w:val="clear" w:color="auto" w:fill="F2F2F2"/>
            <w:vAlign w:val="center"/>
            <w:hideMark/>
          </w:tcPr>
          <w:p w14:paraId="2BAFD14E"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M</w:t>
            </w:r>
            <w:r w:rsidRPr="005944BB">
              <w:rPr>
                <w:rFonts w:ascii="Times New Roman" w:hAnsi="Times New Roman" w:cs="Times New Roman"/>
                <w:sz w:val="24"/>
                <w:szCs w:val="24"/>
                <w:lang w:val="es-MX" w:eastAsia="es-MX"/>
              </w:rPr>
              <w:t> </w:t>
            </w:r>
          </w:p>
        </w:tc>
        <w:tc>
          <w:tcPr>
            <w:tcW w:w="2520" w:type="dxa"/>
            <w:tcBorders>
              <w:top w:val="nil"/>
              <w:left w:val="single" w:sz="6" w:space="0" w:color="auto"/>
              <w:bottom w:val="nil"/>
              <w:right w:val="nil"/>
            </w:tcBorders>
            <w:shd w:val="clear" w:color="auto" w:fill="F2F2F2"/>
            <w:vAlign w:val="center"/>
            <w:hideMark/>
          </w:tcPr>
          <w:p w14:paraId="12FD6798"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63.5% (235)</w:t>
            </w:r>
            <w:r w:rsidRPr="005944BB">
              <w:rPr>
                <w:rFonts w:ascii="Times New Roman" w:hAnsi="Times New Roman" w:cs="Times New Roman"/>
                <w:sz w:val="24"/>
                <w:szCs w:val="24"/>
                <w:lang w:val="es-MX" w:eastAsia="es-MX"/>
              </w:rPr>
              <w:t> </w:t>
            </w:r>
          </w:p>
        </w:tc>
        <w:tc>
          <w:tcPr>
            <w:tcW w:w="1980" w:type="dxa"/>
            <w:tcBorders>
              <w:top w:val="nil"/>
              <w:left w:val="nil"/>
              <w:bottom w:val="nil"/>
              <w:right w:val="nil"/>
            </w:tcBorders>
            <w:shd w:val="clear" w:color="auto" w:fill="F2F2F2"/>
            <w:vAlign w:val="center"/>
            <w:hideMark/>
          </w:tcPr>
          <w:p w14:paraId="1E7BE5EC"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64.5% (127)</w:t>
            </w:r>
            <w:r w:rsidRPr="005944BB">
              <w:rPr>
                <w:rFonts w:ascii="Times New Roman" w:hAnsi="Times New Roman" w:cs="Times New Roman"/>
                <w:sz w:val="24"/>
                <w:szCs w:val="24"/>
                <w:lang w:val="es-MX" w:eastAsia="es-MX"/>
              </w:rPr>
              <w:t> </w:t>
            </w:r>
          </w:p>
        </w:tc>
      </w:tr>
      <w:tr w:rsidR="005944BB" w:rsidRPr="005944BB" w14:paraId="2EB7CD8F" w14:textId="77777777" w:rsidTr="005944BB">
        <w:trPr>
          <w:trHeight w:val="330"/>
        </w:trPr>
        <w:tc>
          <w:tcPr>
            <w:tcW w:w="0" w:type="auto"/>
            <w:vMerge/>
            <w:tcBorders>
              <w:top w:val="single" w:sz="6" w:space="0" w:color="BFBFBF"/>
              <w:left w:val="nil"/>
              <w:bottom w:val="single" w:sz="6" w:space="0" w:color="auto"/>
              <w:right w:val="nil"/>
            </w:tcBorders>
            <w:shd w:val="clear" w:color="auto" w:fill="auto"/>
            <w:vAlign w:val="center"/>
            <w:hideMark/>
          </w:tcPr>
          <w:p w14:paraId="62518D4D" w14:textId="77777777" w:rsidR="005944BB" w:rsidRPr="005944BB" w:rsidRDefault="005944BB" w:rsidP="00551F80">
            <w:pPr>
              <w:widowControl/>
              <w:autoSpaceDE/>
              <w:autoSpaceDN/>
              <w:adjustRightInd/>
              <w:spacing w:line="360" w:lineRule="auto"/>
              <w:rPr>
                <w:rFonts w:ascii="Segoe UI" w:hAnsi="Segoe UI" w:cs="Segoe UI"/>
                <w:sz w:val="18"/>
                <w:szCs w:val="18"/>
                <w:lang w:val="es-MX" w:eastAsia="es-MX"/>
              </w:rPr>
            </w:pPr>
          </w:p>
        </w:tc>
        <w:tc>
          <w:tcPr>
            <w:tcW w:w="0" w:type="auto"/>
            <w:vMerge/>
            <w:tcBorders>
              <w:top w:val="single" w:sz="6" w:space="0" w:color="BFBFBF"/>
              <w:left w:val="nil"/>
              <w:bottom w:val="single" w:sz="6" w:space="0" w:color="auto"/>
              <w:right w:val="nil"/>
            </w:tcBorders>
            <w:shd w:val="clear" w:color="auto" w:fill="auto"/>
            <w:vAlign w:val="center"/>
            <w:hideMark/>
          </w:tcPr>
          <w:p w14:paraId="6DA6B8AF" w14:textId="77777777" w:rsidR="005944BB" w:rsidRPr="005944BB" w:rsidRDefault="005944BB" w:rsidP="00551F80">
            <w:pPr>
              <w:widowControl/>
              <w:autoSpaceDE/>
              <w:autoSpaceDN/>
              <w:adjustRightInd/>
              <w:spacing w:line="360" w:lineRule="auto"/>
              <w:rPr>
                <w:rFonts w:ascii="Segoe UI" w:hAnsi="Segoe UI" w:cs="Segoe UI"/>
                <w:sz w:val="18"/>
                <w:szCs w:val="18"/>
                <w:lang w:val="es-MX" w:eastAsia="es-MX"/>
              </w:rPr>
            </w:pPr>
          </w:p>
        </w:tc>
        <w:tc>
          <w:tcPr>
            <w:tcW w:w="1170" w:type="dxa"/>
            <w:tcBorders>
              <w:top w:val="nil"/>
              <w:left w:val="nil"/>
              <w:bottom w:val="single" w:sz="6" w:space="0" w:color="auto"/>
              <w:right w:val="single" w:sz="6" w:space="0" w:color="auto"/>
            </w:tcBorders>
            <w:shd w:val="clear" w:color="auto" w:fill="auto"/>
            <w:vAlign w:val="center"/>
            <w:hideMark/>
          </w:tcPr>
          <w:p w14:paraId="3007F920"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F</w:t>
            </w:r>
            <w:r w:rsidRPr="005944BB">
              <w:rPr>
                <w:rFonts w:ascii="Times New Roman" w:hAnsi="Times New Roman" w:cs="Times New Roman"/>
                <w:sz w:val="24"/>
                <w:szCs w:val="24"/>
                <w:lang w:val="es-MX" w:eastAsia="es-MX"/>
              </w:rPr>
              <w:t> </w:t>
            </w:r>
          </w:p>
        </w:tc>
        <w:tc>
          <w:tcPr>
            <w:tcW w:w="2520" w:type="dxa"/>
            <w:tcBorders>
              <w:top w:val="nil"/>
              <w:left w:val="single" w:sz="6" w:space="0" w:color="auto"/>
              <w:bottom w:val="single" w:sz="6" w:space="0" w:color="auto"/>
              <w:right w:val="nil"/>
            </w:tcBorders>
            <w:shd w:val="clear" w:color="auto" w:fill="auto"/>
            <w:vAlign w:val="center"/>
            <w:hideMark/>
          </w:tcPr>
          <w:p w14:paraId="3CED1BAA"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71.4% (302)</w:t>
            </w:r>
            <w:r w:rsidRPr="005944BB">
              <w:rPr>
                <w:rFonts w:ascii="Times New Roman" w:hAnsi="Times New Roman" w:cs="Times New Roman"/>
                <w:sz w:val="24"/>
                <w:szCs w:val="24"/>
                <w:lang w:val="es-MX" w:eastAsia="es-MX"/>
              </w:rPr>
              <w:t> </w:t>
            </w:r>
          </w:p>
        </w:tc>
        <w:tc>
          <w:tcPr>
            <w:tcW w:w="1980" w:type="dxa"/>
            <w:tcBorders>
              <w:top w:val="nil"/>
              <w:left w:val="nil"/>
              <w:bottom w:val="single" w:sz="6" w:space="0" w:color="auto"/>
              <w:right w:val="nil"/>
            </w:tcBorders>
            <w:shd w:val="clear" w:color="auto" w:fill="auto"/>
            <w:vAlign w:val="center"/>
            <w:hideMark/>
          </w:tcPr>
          <w:p w14:paraId="6F4B16D5"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73.6% (81)</w:t>
            </w:r>
            <w:r w:rsidRPr="005944BB">
              <w:rPr>
                <w:rFonts w:ascii="Times New Roman" w:hAnsi="Times New Roman" w:cs="Times New Roman"/>
                <w:sz w:val="24"/>
                <w:szCs w:val="24"/>
                <w:lang w:val="es-MX" w:eastAsia="es-MX"/>
              </w:rPr>
              <w:t> </w:t>
            </w:r>
          </w:p>
        </w:tc>
      </w:tr>
      <w:tr w:rsidR="005944BB" w:rsidRPr="005944BB" w14:paraId="381070F0" w14:textId="77777777" w:rsidTr="005944BB">
        <w:trPr>
          <w:trHeight w:val="330"/>
        </w:trPr>
        <w:tc>
          <w:tcPr>
            <w:tcW w:w="0" w:type="auto"/>
            <w:vMerge/>
            <w:tcBorders>
              <w:top w:val="single" w:sz="6" w:space="0" w:color="BFBFBF"/>
              <w:left w:val="nil"/>
              <w:bottom w:val="single" w:sz="6" w:space="0" w:color="auto"/>
              <w:right w:val="nil"/>
            </w:tcBorders>
            <w:shd w:val="clear" w:color="auto" w:fill="auto"/>
            <w:vAlign w:val="center"/>
            <w:hideMark/>
          </w:tcPr>
          <w:p w14:paraId="5C55BB3E" w14:textId="77777777" w:rsidR="005944BB" w:rsidRPr="005944BB" w:rsidRDefault="005944BB" w:rsidP="00551F80">
            <w:pPr>
              <w:widowControl/>
              <w:autoSpaceDE/>
              <w:autoSpaceDN/>
              <w:adjustRightInd/>
              <w:spacing w:line="360" w:lineRule="auto"/>
              <w:rPr>
                <w:rFonts w:ascii="Segoe UI" w:hAnsi="Segoe UI" w:cs="Segoe UI"/>
                <w:sz w:val="18"/>
                <w:szCs w:val="18"/>
                <w:lang w:val="es-MX" w:eastAsia="es-MX"/>
              </w:rPr>
            </w:pPr>
          </w:p>
        </w:tc>
        <w:tc>
          <w:tcPr>
            <w:tcW w:w="1440" w:type="dxa"/>
            <w:vMerge w:val="restart"/>
            <w:tcBorders>
              <w:top w:val="single" w:sz="6" w:space="0" w:color="auto"/>
              <w:left w:val="nil"/>
              <w:bottom w:val="single" w:sz="6" w:space="0" w:color="auto"/>
              <w:right w:val="nil"/>
            </w:tcBorders>
            <w:shd w:val="clear" w:color="auto" w:fill="FFFFFF"/>
            <w:vAlign w:val="center"/>
            <w:hideMark/>
          </w:tcPr>
          <w:p w14:paraId="5FFD20A0"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≥100 mg/dL</w:t>
            </w:r>
            <w:r w:rsidRPr="005944BB">
              <w:rPr>
                <w:rFonts w:ascii="Times New Roman" w:hAnsi="Times New Roman" w:cs="Times New Roman"/>
                <w:sz w:val="24"/>
                <w:szCs w:val="24"/>
                <w:lang w:val="es-MX" w:eastAsia="es-MX"/>
              </w:rPr>
              <w:t> </w:t>
            </w:r>
          </w:p>
        </w:tc>
        <w:tc>
          <w:tcPr>
            <w:tcW w:w="1170" w:type="dxa"/>
            <w:tcBorders>
              <w:top w:val="single" w:sz="6" w:space="0" w:color="auto"/>
              <w:left w:val="nil"/>
              <w:bottom w:val="nil"/>
              <w:right w:val="single" w:sz="6" w:space="0" w:color="auto"/>
            </w:tcBorders>
            <w:shd w:val="clear" w:color="auto" w:fill="F2F2F2"/>
            <w:vAlign w:val="center"/>
            <w:hideMark/>
          </w:tcPr>
          <w:p w14:paraId="0CD97192"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M</w:t>
            </w:r>
            <w:r w:rsidRPr="005944BB">
              <w:rPr>
                <w:rFonts w:ascii="Times New Roman" w:hAnsi="Times New Roman" w:cs="Times New Roman"/>
                <w:sz w:val="24"/>
                <w:szCs w:val="24"/>
                <w:lang w:val="es-MX" w:eastAsia="es-MX"/>
              </w:rPr>
              <w:t> </w:t>
            </w:r>
          </w:p>
        </w:tc>
        <w:tc>
          <w:tcPr>
            <w:tcW w:w="2520" w:type="dxa"/>
            <w:tcBorders>
              <w:top w:val="single" w:sz="6" w:space="0" w:color="auto"/>
              <w:left w:val="single" w:sz="6" w:space="0" w:color="auto"/>
              <w:bottom w:val="nil"/>
              <w:right w:val="nil"/>
            </w:tcBorders>
            <w:shd w:val="clear" w:color="auto" w:fill="F2F2F2"/>
            <w:vAlign w:val="center"/>
            <w:hideMark/>
          </w:tcPr>
          <w:p w14:paraId="0CE6A08B"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36.5% (135)</w:t>
            </w:r>
            <w:r w:rsidRPr="005944BB">
              <w:rPr>
                <w:rFonts w:ascii="Times New Roman" w:hAnsi="Times New Roman" w:cs="Times New Roman"/>
                <w:sz w:val="24"/>
                <w:szCs w:val="24"/>
                <w:lang w:val="es-MX" w:eastAsia="es-MX"/>
              </w:rPr>
              <w:t> </w:t>
            </w:r>
          </w:p>
        </w:tc>
        <w:tc>
          <w:tcPr>
            <w:tcW w:w="1980" w:type="dxa"/>
            <w:tcBorders>
              <w:top w:val="single" w:sz="6" w:space="0" w:color="auto"/>
              <w:left w:val="nil"/>
              <w:bottom w:val="nil"/>
              <w:right w:val="nil"/>
            </w:tcBorders>
            <w:shd w:val="clear" w:color="auto" w:fill="F2F2F2"/>
            <w:vAlign w:val="center"/>
            <w:hideMark/>
          </w:tcPr>
          <w:p w14:paraId="06A9B84F"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34.5 % (68)</w:t>
            </w:r>
            <w:r w:rsidRPr="005944BB">
              <w:rPr>
                <w:rFonts w:ascii="Times New Roman" w:hAnsi="Times New Roman" w:cs="Times New Roman"/>
                <w:sz w:val="24"/>
                <w:szCs w:val="24"/>
                <w:lang w:val="es-MX" w:eastAsia="es-MX"/>
              </w:rPr>
              <w:t> </w:t>
            </w:r>
          </w:p>
        </w:tc>
      </w:tr>
      <w:tr w:rsidR="005944BB" w:rsidRPr="005944BB" w14:paraId="77D076F5" w14:textId="77777777" w:rsidTr="005944BB">
        <w:trPr>
          <w:trHeight w:val="330"/>
        </w:trPr>
        <w:tc>
          <w:tcPr>
            <w:tcW w:w="0" w:type="auto"/>
            <w:vMerge/>
            <w:tcBorders>
              <w:top w:val="single" w:sz="6" w:space="0" w:color="BFBFBF"/>
              <w:left w:val="nil"/>
              <w:bottom w:val="single" w:sz="6" w:space="0" w:color="auto"/>
              <w:right w:val="nil"/>
            </w:tcBorders>
            <w:shd w:val="clear" w:color="auto" w:fill="auto"/>
            <w:vAlign w:val="center"/>
            <w:hideMark/>
          </w:tcPr>
          <w:p w14:paraId="69C9708A" w14:textId="77777777" w:rsidR="005944BB" w:rsidRPr="005944BB" w:rsidRDefault="005944BB" w:rsidP="00551F80">
            <w:pPr>
              <w:widowControl/>
              <w:autoSpaceDE/>
              <w:autoSpaceDN/>
              <w:adjustRightInd/>
              <w:spacing w:line="360" w:lineRule="auto"/>
              <w:rPr>
                <w:rFonts w:ascii="Segoe UI" w:hAnsi="Segoe UI" w:cs="Segoe UI"/>
                <w:sz w:val="18"/>
                <w:szCs w:val="18"/>
                <w:lang w:val="es-MX" w:eastAsia="es-MX"/>
              </w:rPr>
            </w:pPr>
          </w:p>
        </w:tc>
        <w:tc>
          <w:tcPr>
            <w:tcW w:w="0" w:type="auto"/>
            <w:vMerge/>
            <w:tcBorders>
              <w:top w:val="single" w:sz="6" w:space="0" w:color="auto"/>
              <w:left w:val="nil"/>
              <w:bottom w:val="single" w:sz="6" w:space="0" w:color="auto"/>
              <w:right w:val="nil"/>
            </w:tcBorders>
            <w:shd w:val="clear" w:color="auto" w:fill="auto"/>
            <w:vAlign w:val="center"/>
            <w:hideMark/>
          </w:tcPr>
          <w:p w14:paraId="6FEF57AA" w14:textId="77777777" w:rsidR="005944BB" w:rsidRPr="005944BB" w:rsidRDefault="005944BB" w:rsidP="00551F80">
            <w:pPr>
              <w:widowControl/>
              <w:autoSpaceDE/>
              <w:autoSpaceDN/>
              <w:adjustRightInd/>
              <w:spacing w:line="360" w:lineRule="auto"/>
              <w:rPr>
                <w:rFonts w:ascii="Segoe UI" w:hAnsi="Segoe UI" w:cs="Segoe UI"/>
                <w:sz w:val="18"/>
                <w:szCs w:val="18"/>
                <w:lang w:val="es-MX" w:eastAsia="es-MX"/>
              </w:rPr>
            </w:pPr>
          </w:p>
        </w:tc>
        <w:tc>
          <w:tcPr>
            <w:tcW w:w="1170" w:type="dxa"/>
            <w:tcBorders>
              <w:top w:val="nil"/>
              <w:left w:val="nil"/>
              <w:bottom w:val="single" w:sz="6" w:space="0" w:color="auto"/>
              <w:right w:val="single" w:sz="6" w:space="0" w:color="auto"/>
            </w:tcBorders>
            <w:shd w:val="clear" w:color="auto" w:fill="auto"/>
            <w:vAlign w:val="center"/>
            <w:hideMark/>
          </w:tcPr>
          <w:p w14:paraId="4C03066C"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F</w:t>
            </w:r>
            <w:r w:rsidRPr="005944BB">
              <w:rPr>
                <w:rFonts w:ascii="Times New Roman" w:hAnsi="Times New Roman" w:cs="Times New Roman"/>
                <w:sz w:val="24"/>
                <w:szCs w:val="24"/>
                <w:lang w:val="es-MX" w:eastAsia="es-MX"/>
              </w:rPr>
              <w:t> </w:t>
            </w:r>
          </w:p>
        </w:tc>
        <w:tc>
          <w:tcPr>
            <w:tcW w:w="2520" w:type="dxa"/>
            <w:tcBorders>
              <w:top w:val="nil"/>
              <w:left w:val="single" w:sz="6" w:space="0" w:color="auto"/>
              <w:bottom w:val="single" w:sz="6" w:space="0" w:color="auto"/>
              <w:right w:val="nil"/>
            </w:tcBorders>
            <w:shd w:val="clear" w:color="auto" w:fill="auto"/>
            <w:vAlign w:val="center"/>
            <w:hideMark/>
          </w:tcPr>
          <w:p w14:paraId="2B1A4C34"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21.5% (91)</w:t>
            </w:r>
            <w:r w:rsidRPr="005944BB">
              <w:rPr>
                <w:rFonts w:ascii="Times New Roman" w:hAnsi="Times New Roman" w:cs="Times New Roman"/>
                <w:sz w:val="24"/>
                <w:szCs w:val="24"/>
                <w:lang w:val="es-MX" w:eastAsia="es-MX"/>
              </w:rPr>
              <w:t> </w:t>
            </w:r>
          </w:p>
        </w:tc>
        <w:tc>
          <w:tcPr>
            <w:tcW w:w="1980" w:type="dxa"/>
            <w:tcBorders>
              <w:top w:val="nil"/>
              <w:left w:val="nil"/>
              <w:bottom w:val="single" w:sz="6" w:space="0" w:color="auto"/>
              <w:right w:val="nil"/>
            </w:tcBorders>
            <w:shd w:val="clear" w:color="auto" w:fill="auto"/>
            <w:vAlign w:val="center"/>
            <w:hideMark/>
          </w:tcPr>
          <w:p w14:paraId="2AEA411B"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25.5% (28)</w:t>
            </w:r>
            <w:r w:rsidRPr="005944BB">
              <w:rPr>
                <w:rFonts w:ascii="Times New Roman" w:hAnsi="Times New Roman" w:cs="Times New Roman"/>
                <w:sz w:val="24"/>
                <w:szCs w:val="24"/>
                <w:lang w:val="es-MX" w:eastAsia="es-MX"/>
              </w:rPr>
              <w:t> </w:t>
            </w:r>
          </w:p>
        </w:tc>
      </w:tr>
      <w:tr w:rsidR="005944BB" w:rsidRPr="005944BB" w14:paraId="7E314119" w14:textId="77777777" w:rsidTr="005944BB">
        <w:trPr>
          <w:trHeight w:val="330"/>
        </w:trPr>
        <w:tc>
          <w:tcPr>
            <w:tcW w:w="1695" w:type="dxa"/>
            <w:vMerge w:val="restart"/>
            <w:tcBorders>
              <w:top w:val="single" w:sz="6" w:space="0" w:color="auto"/>
              <w:left w:val="nil"/>
              <w:bottom w:val="single" w:sz="6" w:space="0" w:color="auto"/>
              <w:right w:val="nil"/>
            </w:tcBorders>
            <w:shd w:val="clear" w:color="auto" w:fill="FFFFFF"/>
            <w:vAlign w:val="center"/>
            <w:hideMark/>
          </w:tcPr>
          <w:p w14:paraId="13708028"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Triglicéridos**</w:t>
            </w:r>
            <w:r w:rsidRPr="005944BB">
              <w:rPr>
                <w:rFonts w:ascii="Times New Roman" w:hAnsi="Times New Roman" w:cs="Times New Roman"/>
                <w:sz w:val="24"/>
                <w:szCs w:val="24"/>
                <w:lang w:val="es-MX" w:eastAsia="es-MX"/>
              </w:rPr>
              <w:t> </w:t>
            </w:r>
          </w:p>
        </w:tc>
        <w:tc>
          <w:tcPr>
            <w:tcW w:w="1440" w:type="dxa"/>
            <w:vMerge w:val="restart"/>
            <w:tcBorders>
              <w:top w:val="single" w:sz="6" w:space="0" w:color="auto"/>
              <w:left w:val="nil"/>
              <w:bottom w:val="single" w:sz="6" w:space="0" w:color="auto"/>
              <w:right w:val="nil"/>
            </w:tcBorders>
            <w:shd w:val="clear" w:color="auto" w:fill="FFFFFF"/>
            <w:vAlign w:val="center"/>
            <w:hideMark/>
          </w:tcPr>
          <w:p w14:paraId="5DF1286A"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&lt;150 mg/dL</w:t>
            </w:r>
            <w:r w:rsidRPr="005944BB">
              <w:rPr>
                <w:rFonts w:ascii="Times New Roman" w:hAnsi="Times New Roman" w:cs="Times New Roman"/>
                <w:sz w:val="24"/>
                <w:szCs w:val="24"/>
                <w:lang w:val="es-MX" w:eastAsia="es-MX"/>
              </w:rPr>
              <w:t> </w:t>
            </w:r>
          </w:p>
        </w:tc>
        <w:tc>
          <w:tcPr>
            <w:tcW w:w="1170" w:type="dxa"/>
            <w:tcBorders>
              <w:top w:val="single" w:sz="6" w:space="0" w:color="auto"/>
              <w:left w:val="nil"/>
              <w:bottom w:val="nil"/>
              <w:right w:val="single" w:sz="6" w:space="0" w:color="auto"/>
            </w:tcBorders>
            <w:shd w:val="clear" w:color="auto" w:fill="F2F2F2"/>
            <w:vAlign w:val="center"/>
            <w:hideMark/>
          </w:tcPr>
          <w:p w14:paraId="07A858F5"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M</w:t>
            </w:r>
            <w:r w:rsidRPr="005944BB">
              <w:rPr>
                <w:rFonts w:ascii="Times New Roman" w:hAnsi="Times New Roman" w:cs="Times New Roman"/>
                <w:sz w:val="24"/>
                <w:szCs w:val="24"/>
                <w:lang w:val="es-MX" w:eastAsia="es-MX"/>
              </w:rPr>
              <w:t> </w:t>
            </w:r>
          </w:p>
        </w:tc>
        <w:tc>
          <w:tcPr>
            <w:tcW w:w="2520" w:type="dxa"/>
            <w:tcBorders>
              <w:top w:val="single" w:sz="6" w:space="0" w:color="auto"/>
              <w:left w:val="single" w:sz="6" w:space="0" w:color="auto"/>
              <w:bottom w:val="nil"/>
              <w:right w:val="nil"/>
            </w:tcBorders>
            <w:shd w:val="clear" w:color="auto" w:fill="F2F2F2"/>
            <w:vAlign w:val="center"/>
            <w:hideMark/>
          </w:tcPr>
          <w:p w14:paraId="60695870"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47.6% (176)</w:t>
            </w:r>
            <w:r w:rsidRPr="005944BB">
              <w:rPr>
                <w:rFonts w:ascii="Times New Roman" w:hAnsi="Times New Roman" w:cs="Times New Roman"/>
                <w:sz w:val="24"/>
                <w:szCs w:val="24"/>
                <w:lang w:val="es-MX" w:eastAsia="es-MX"/>
              </w:rPr>
              <w:t> </w:t>
            </w:r>
          </w:p>
        </w:tc>
        <w:tc>
          <w:tcPr>
            <w:tcW w:w="1980" w:type="dxa"/>
            <w:tcBorders>
              <w:top w:val="single" w:sz="6" w:space="0" w:color="auto"/>
              <w:left w:val="nil"/>
              <w:bottom w:val="nil"/>
              <w:right w:val="nil"/>
            </w:tcBorders>
            <w:shd w:val="clear" w:color="auto" w:fill="F2F2F2"/>
            <w:vAlign w:val="center"/>
            <w:hideMark/>
          </w:tcPr>
          <w:p w14:paraId="4472ABAF"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59.9% (118)</w:t>
            </w:r>
            <w:r w:rsidRPr="005944BB">
              <w:rPr>
                <w:rFonts w:ascii="Times New Roman" w:hAnsi="Times New Roman" w:cs="Times New Roman"/>
                <w:sz w:val="24"/>
                <w:szCs w:val="24"/>
                <w:lang w:val="es-MX" w:eastAsia="es-MX"/>
              </w:rPr>
              <w:t> </w:t>
            </w:r>
          </w:p>
        </w:tc>
      </w:tr>
      <w:tr w:rsidR="005944BB" w:rsidRPr="005944BB" w14:paraId="69CDE19B" w14:textId="77777777" w:rsidTr="005944BB">
        <w:trPr>
          <w:trHeight w:val="330"/>
        </w:trPr>
        <w:tc>
          <w:tcPr>
            <w:tcW w:w="0" w:type="auto"/>
            <w:vMerge/>
            <w:tcBorders>
              <w:top w:val="single" w:sz="6" w:space="0" w:color="auto"/>
              <w:left w:val="nil"/>
              <w:bottom w:val="single" w:sz="6" w:space="0" w:color="auto"/>
              <w:right w:val="nil"/>
            </w:tcBorders>
            <w:shd w:val="clear" w:color="auto" w:fill="auto"/>
            <w:vAlign w:val="center"/>
            <w:hideMark/>
          </w:tcPr>
          <w:p w14:paraId="429B44D5" w14:textId="77777777" w:rsidR="005944BB" w:rsidRPr="005944BB" w:rsidRDefault="005944BB" w:rsidP="00551F80">
            <w:pPr>
              <w:widowControl/>
              <w:autoSpaceDE/>
              <w:autoSpaceDN/>
              <w:adjustRightInd/>
              <w:spacing w:line="360" w:lineRule="auto"/>
              <w:rPr>
                <w:rFonts w:ascii="Segoe UI" w:hAnsi="Segoe UI" w:cs="Segoe UI"/>
                <w:sz w:val="18"/>
                <w:szCs w:val="18"/>
                <w:lang w:val="es-MX" w:eastAsia="es-MX"/>
              </w:rPr>
            </w:pPr>
          </w:p>
        </w:tc>
        <w:tc>
          <w:tcPr>
            <w:tcW w:w="0" w:type="auto"/>
            <w:vMerge/>
            <w:tcBorders>
              <w:top w:val="single" w:sz="6" w:space="0" w:color="auto"/>
              <w:left w:val="nil"/>
              <w:bottom w:val="single" w:sz="6" w:space="0" w:color="auto"/>
              <w:right w:val="nil"/>
            </w:tcBorders>
            <w:shd w:val="clear" w:color="auto" w:fill="auto"/>
            <w:vAlign w:val="center"/>
            <w:hideMark/>
          </w:tcPr>
          <w:p w14:paraId="59AC76D2" w14:textId="77777777" w:rsidR="005944BB" w:rsidRPr="005944BB" w:rsidRDefault="005944BB" w:rsidP="00551F80">
            <w:pPr>
              <w:widowControl/>
              <w:autoSpaceDE/>
              <w:autoSpaceDN/>
              <w:adjustRightInd/>
              <w:spacing w:line="360" w:lineRule="auto"/>
              <w:rPr>
                <w:rFonts w:ascii="Segoe UI" w:hAnsi="Segoe UI" w:cs="Segoe UI"/>
                <w:sz w:val="18"/>
                <w:szCs w:val="18"/>
                <w:lang w:val="es-MX" w:eastAsia="es-MX"/>
              </w:rPr>
            </w:pPr>
          </w:p>
        </w:tc>
        <w:tc>
          <w:tcPr>
            <w:tcW w:w="1170" w:type="dxa"/>
            <w:tcBorders>
              <w:top w:val="nil"/>
              <w:left w:val="nil"/>
              <w:bottom w:val="single" w:sz="6" w:space="0" w:color="auto"/>
              <w:right w:val="single" w:sz="6" w:space="0" w:color="auto"/>
            </w:tcBorders>
            <w:shd w:val="clear" w:color="auto" w:fill="auto"/>
            <w:vAlign w:val="center"/>
            <w:hideMark/>
          </w:tcPr>
          <w:p w14:paraId="48572F27"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F</w:t>
            </w:r>
            <w:r w:rsidRPr="005944BB">
              <w:rPr>
                <w:rFonts w:ascii="Times New Roman" w:hAnsi="Times New Roman" w:cs="Times New Roman"/>
                <w:sz w:val="24"/>
                <w:szCs w:val="24"/>
                <w:lang w:val="es-MX" w:eastAsia="es-MX"/>
              </w:rPr>
              <w:t> </w:t>
            </w:r>
          </w:p>
        </w:tc>
        <w:tc>
          <w:tcPr>
            <w:tcW w:w="2520" w:type="dxa"/>
            <w:tcBorders>
              <w:top w:val="nil"/>
              <w:left w:val="single" w:sz="6" w:space="0" w:color="auto"/>
              <w:bottom w:val="single" w:sz="6" w:space="0" w:color="auto"/>
              <w:right w:val="nil"/>
            </w:tcBorders>
            <w:shd w:val="clear" w:color="auto" w:fill="auto"/>
            <w:vAlign w:val="center"/>
            <w:hideMark/>
          </w:tcPr>
          <w:p w14:paraId="53B8D557"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67.1% (284)</w:t>
            </w:r>
            <w:r w:rsidRPr="005944BB">
              <w:rPr>
                <w:rFonts w:ascii="Times New Roman" w:hAnsi="Times New Roman" w:cs="Times New Roman"/>
                <w:sz w:val="24"/>
                <w:szCs w:val="24"/>
                <w:lang w:val="es-MX" w:eastAsia="es-MX"/>
              </w:rPr>
              <w:t> </w:t>
            </w:r>
          </w:p>
        </w:tc>
        <w:tc>
          <w:tcPr>
            <w:tcW w:w="1980" w:type="dxa"/>
            <w:tcBorders>
              <w:top w:val="nil"/>
              <w:left w:val="nil"/>
              <w:bottom w:val="single" w:sz="6" w:space="0" w:color="auto"/>
              <w:right w:val="nil"/>
            </w:tcBorders>
            <w:shd w:val="clear" w:color="auto" w:fill="auto"/>
            <w:vAlign w:val="center"/>
            <w:hideMark/>
          </w:tcPr>
          <w:p w14:paraId="74DD5334"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80.9% (89)</w:t>
            </w:r>
            <w:r w:rsidRPr="005944BB">
              <w:rPr>
                <w:rFonts w:ascii="Times New Roman" w:hAnsi="Times New Roman" w:cs="Times New Roman"/>
                <w:sz w:val="24"/>
                <w:szCs w:val="24"/>
                <w:lang w:val="es-MX" w:eastAsia="es-MX"/>
              </w:rPr>
              <w:t> </w:t>
            </w:r>
          </w:p>
        </w:tc>
      </w:tr>
      <w:tr w:rsidR="005944BB" w:rsidRPr="005944BB" w14:paraId="3EAC4D84" w14:textId="77777777" w:rsidTr="005944BB">
        <w:trPr>
          <w:trHeight w:val="330"/>
        </w:trPr>
        <w:tc>
          <w:tcPr>
            <w:tcW w:w="0" w:type="auto"/>
            <w:vMerge/>
            <w:tcBorders>
              <w:top w:val="single" w:sz="6" w:space="0" w:color="auto"/>
              <w:left w:val="nil"/>
              <w:bottom w:val="single" w:sz="6" w:space="0" w:color="auto"/>
              <w:right w:val="nil"/>
            </w:tcBorders>
            <w:shd w:val="clear" w:color="auto" w:fill="auto"/>
            <w:vAlign w:val="center"/>
            <w:hideMark/>
          </w:tcPr>
          <w:p w14:paraId="1A54F0EB" w14:textId="77777777" w:rsidR="005944BB" w:rsidRPr="005944BB" w:rsidRDefault="005944BB" w:rsidP="00551F80">
            <w:pPr>
              <w:widowControl/>
              <w:autoSpaceDE/>
              <w:autoSpaceDN/>
              <w:adjustRightInd/>
              <w:spacing w:line="360" w:lineRule="auto"/>
              <w:rPr>
                <w:rFonts w:ascii="Segoe UI" w:hAnsi="Segoe UI" w:cs="Segoe UI"/>
                <w:sz w:val="18"/>
                <w:szCs w:val="18"/>
                <w:lang w:val="es-MX" w:eastAsia="es-MX"/>
              </w:rPr>
            </w:pPr>
          </w:p>
        </w:tc>
        <w:tc>
          <w:tcPr>
            <w:tcW w:w="1440" w:type="dxa"/>
            <w:vMerge w:val="restart"/>
            <w:tcBorders>
              <w:top w:val="single" w:sz="6" w:space="0" w:color="auto"/>
              <w:left w:val="nil"/>
              <w:bottom w:val="single" w:sz="6" w:space="0" w:color="auto"/>
              <w:right w:val="nil"/>
            </w:tcBorders>
            <w:shd w:val="clear" w:color="auto" w:fill="FFFFFF"/>
            <w:vAlign w:val="center"/>
            <w:hideMark/>
          </w:tcPr>
          <w:p w14:paraId="47AB39A4"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≥150 mg/dL</w:t>
            </w:r>
            <w:r w:rsidRPr="005944BB">
              <w:rPr>
                <w:rFonts w:ascii="Times New Roman" w:hAnsi="Times New Roman" w:cs="Times New Roman"/>
                <w:sz w:val="24"/>
                <w:szCs w:val="24"/>
                <w:lang w:val="es-MX" w:eastAsia="es-MX"/>
              </w:rPr>
              <w:t> </w:t>
            </w:r>
          </w:p>
        </w:tc>
        <w:tc>
          <w:tcPr>
            <w:tcW w:w="1170" w:type="dxa"/>
            <w:tcBorders>
              <w:top w:val="single" w:sz="6" w:space="0" w:color="auto"/>
              <w:left w:val="nil"/>
              <w:bottom w:val="nil"/>
              <w:right w:val="single" w:sz="6" w:space="0" w:color="auto"/>
            </w:tcBorders>
            <w:shd w:val="clear" w:color="auto" w:fill="F2F2F2"/>
            <w:vAlign w:val="center"/>
            <w:hideMark/>
          </w:tcPr>
          <w:p w14:paraId="0ECF335B"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M</w:t>
            </w:r>
            <w:r w:rsidRPr="005944BB">
              <w:rPr>
                <w:rFonts w:ascii="Times New Roman" w:hAnsi="Times New Roman" w:cs="Times New Roman"/>
                <w:sz w:val="24"/>
                <w:szCs w:val="24"/>
                <w:lang w:val="es-MX" w:eastAsia="es-MX"/>
              </w:rPr>
              <w:t> </w:t>
            </w:r>
          </w:p>
        </w:tc>
        <w:tc>
          <w:tcPr>
            <w:tcW w:w="2520" w:type="dxa"/>
            <w:tcBorders>
              <w:top w:val="single" w:sz="6" w:space="0" w:color="auto"/>
              <w:left w:val="single" w:sz="6" w:space="0" w:color="auto"/>
              <w:bottom w:val="nil"/>
              <w:right w:val="nil"/>
            </w:tcBorders>
            <w:shd w:val="clear" w:color="auto" w:fill="F2F2F2"/>
            <w:vAlign w:val="center"/>
            <w:hideMark/>
          </w:tcPr>
          <w:p w14:paraId="3DF1D751"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52.4% (194)</w:t>
            </w:r>
            <w:r w:rsidRPr="005944BB">
              <w:rPr>
                <w:rFonts w:ascii="Times New Roman" w:hAnsi="Times New Roman" w:cs="Times New Roman"/>
                <w:sz w:val="24"/>
                <w:szCs w:val="24"/>
                <w:lang w:val="es-MX" w:eastAsia="es-MX"/>
              </w:rPr>
              <w:t> </w:t>
            </w:r>
          </w:p>
        </w:tc>
        <w:tc>
          <w:tcPr>
            <w:tcW w:w="1980" w:type="dxa"/>
            <w:tcBorders>
              <w:top w:val="single" w:sz="6" w:space="0" w:color="auto"/>
              <w:left w:val="nil"/>
              <w:bottom w:val="nil"/>
              <w:right w:val="nil"/>
            </w:tcBorders>
            <w:shd w:val="clear" w:color="auto" w:fill="F2F2F2"/>
            <w:vAlign w:val="center"/>
            <w:hideMark/>
          </w:tcPr>
          <w:p w14:paraId="01DE0D2E"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39.1% (77)</w:t>
            </w:r>
            <w:r w:rsidRPr="005944BB">
              <w:rPr>
                <w:rFonts w:ascii="Times New Roman" w:hAnsi="Times New Roman" w:cs="Times New Roman"/>
                <w:sz w:val="24"/>
                <w:szCs w:val="24"/>
                <w:lang w:val="es-MX" w:eastAsia="es-MX"/>
              </w:rPr>
              <w:t> </w:t>
            </w:r>
          </w:p>
        </w:tc>
      </w:tr>
      <w:tr w:rsidR="005944BB" w:rsidRPr="005944BB" w14:paraId="21C3C4DA" w14:textId="77777777" w:rsidTr="005944BB">
        <w:trPr>
          <w:trHeight w:val="330"/>
        </w:trPr>
        <w:tc>
          <w:tcPr>
            <w:tcW w:w="0" w:type="auto"/>
            <w:vMerge/>
            <w:tcBorders>
              <w:top w:val="single" w:sz="6" w:space="0" w:color="auto"/>
              <w:left w:val="nil"/>
              <w:bottom w:val="single" w:sz="6" w:space="0" w:color="auto"/>
              <w:right w:val="nil"/>
            </w:tcBorders>
            <w:shd w:val="clear" w:color="auto" w:fill="auto"/>
            <w:vAlign w:val="center"/>
            <w:hideMark/>
          </w:tcPr>
          <w:p w14:paraId="73269672" w14:textId="77777777" w:rsidR="005944BB" w:rsidRPr="005944BB" w:rsidRDefault="005944BB" w:rsidP="00551F80">
            <w:pPr>
              <w:widowControl/>
              <w:autoSpaceDE/>
              <w:autoSpaceDN/>
              <w:adjustRightInd/>
              <w:spacing w:line="360" w:lineRule="auto"/>
              <w:rPr>
                <w:rFonts w:ascii="Segoe UI" w:hAnsi="Segoe UI" w:cs="Segoe UI"/>
                <w:sz w:val="18"/>
                <w:szCs w:val="18"/>
                <w:lang w:val="es-MX" w:eastAsia="es-MX"/>
              </w:rPr>
            </w:pPr>
          </w:p>
        </w:tc>
        <w:tc>
          <w:tcPr>
            <w:tcW w:w="0" w:type="auto"/>
            <w:vMerge/>
            <w:tcBorders>
              <w:top w:val="single" w:sz="6" w:space="0" w:color="auto"/>
              <w:left w:val="nil"/>
              <w:bottom w:val="single" w:sz="6" w:space="0" w:color="auto"/>
              <w:right w:val="nil"/>
            </w:tcBorders>
            <w:shd w:val="clear" w:color="auto" w:fill="auto"/>
            <w:vAlign w:val="center"/>
            <w:hideMark/>
          </w:tcPr>
          <w:p w14:paraId="2A668DEC" w14:textId="77777777" w:rsidR="005944BB" w:rsidRPr="005944BB" w:rsidRDefault="005944BB" w:rsidP="00551F80">
            <w:pPr>
              <w:widowControl/>
              <w:autoSpaceDE/>
              <w:autoSpaceDN/>
              <w:adjustRightInd/>
              <w:spacing w:line="360" w:lineRule="auto"/>
              <w:rPr>
                <w:rFonts w:ascii="Segoe UI" w:hAnsi="Segoe UI" w:cs="Segoe UI"/>
                <w:sz w:val="18"/>
                <w:szCs w:val="18"/>
                <w:lang w:val="es-MX" w:eastAsia="es-MX"/>
              </w:rPr>
            </w:pPr>
          </w:p>
        </w:tc>
        <w:tc>
          <w:tcPr>
            <w:tcW w:w="1170" w:type="dxa"/>
            <w:tcBorders>
              <w:top w:val="nil"/>
              <w:left w:val="nil"/>
              <w:bottom w:val="single" w:sz="6" w:space="0" w:color="auto"/>
              <w:right w:val="single" w:sz="6" w:space="0" w:color="auto"/>
            </w:tcBorders>
            <w:shd w:val="clear" w:color="auto" w:fill="auto"/>
            <w:vAlign w:val="center"/>
            <w:hideMark/>
          </w:tcPr>
          <w:p w14:paraId="3B5F6FF9"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F</w:t>
            </w:r>
            <w:r w:rsidRPr="005944BB">
              <w:rPr>
                <w:rFonts w:ascii="Times New Roman" w:hAnsi="Times New Roman" w:cs="Times New Roman"/>
                <w:sz w:val="24"/>
                <w:szCs w:val="24"/>
                <w:lang w:val="es-MX" w:eastAsia="es-MX"/>
              </w:rPr>
              <w:t> </w:t>
            </w:r>
          </w:p>
        </w:tc>
        <w:tc>
          <w:tcPr>
            <w:tcW w:w="2520" w:type="dxa"/>
            <w:tcBorders>
              <w:top w:val="nil"/>
              <w:left w:val="single" w:sz="6" w:space="0" w:color="auto"/>
              <w:bottom w:val="single" w:sz="6" w:space="0" w:color="auto"/>
              <w:right w:val="nil"/>
            </w:tcBorders>
            <w:shd w:val="clear" w:color="auto" w:fill="auto"/>
            <w:vAlign w:val="center"/>
            <w:hideMark/>
          </w:tcPr>
          <w:p w14:paraId="57578A1C"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25.8% (109)</w:t>
            </w:r>
            <w:r w:rsidRPr="005944BB">
              <w:rPr>
                <w:rFonts w:ascii="Times New Roman" w:hAnsi="Times New Roman" w:cs="Times New Roman"/>
                <w:sz w:val="24"/>
                <w:szCs w:val="24"/>
                <w:lang w:val="es-MX" w:eastAsia="es-MX"/>
              </w:rPr>
              <w:t> </w:t>
            </w:r>
          </w:p>
        </w:tc>
        <w:tc>
          <w:tcPr>
            <w:tcW w:w="1980" w:type="dxa"/>
            <w:tcBorders>
              <w:top w:val="nil"/>
              <w:left w:val="nil"/>
              <w:bottom w:val="single" w:sz="6" w:space="0" w:color="auto"/>
              <w:right w:val="nil"/>
            </w:tcBorders>
            <w:shd w:val="clear" w:color="auto" w:fill="auto"/>
            <w:vAlign w:val="center"/>
            <w:hideMark/>
          </w:tcPr>
          <w:p w14:paraId="545A282A"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18.2% (20)</w:t>
            </w:r>
            <w:r w:rsidRPr="005944BB">
              <w:rPr>
                <w:rFonts w:ascii="Times New Roman" w:hAnsi="Times New Roman" w:cs="Times New Roman"/>
                <w:sz w:val="24"/>
                <w:szCs w:val="24"/>
                <w:lang w:val="es-MX" w:eastAsia="es-MX"/>
              </w:rPr>
              <w:t> </w:t>
            </w:r>
          </w:p>
        </w:tc>
      </w:tr>
      <w:tr w:rsidR="005944BB" w:rsidRPr="005944BB" w14:paraId="2C213AF3" w14:textId="77777777" w:rsidTr="005944BB">
        <w:trPr>
          <w:trHeight w:val="330"/>
        </w:trPr>
        <w:tc>
          <w:tcPr>
            <w:tcW w:w="1695" w:type="dxa"/>
            <w:vMerge w:val="restart"/>
            <w:tcBorders>
              <w:top w:val="single" w:sz="6" w:space="0" w:color="auto"/>
              <w:left w:val="nil"/>
              <w:bottom w:val="single" w:sz="6" w:space="0" w:color="auto"/>
              <w:right w:val="nil"/>
            </w:tcBorders>
            <w:shd w:val="clear" w:color="auto" w:fill="FFFFFF"/>
            <w:vAlign w:val="center"/>
            <w:hideMark/>
          </w:tcPr>
          <w:p w14:paraId="6E63A0C1"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Colesterol**</w:t>
            </w:r>
            <w:r w:rsidRPr="005944BB">
              <w:rPr>
                <w:rFonts w:ascii="Times New Roman" w:hAnsi="Times New Roman" w:cs="Times New Roman"/>
                <w:sz w:val="24"/>
                <w:szCs w:val="24"/>
                <w:lang w:val="es-MX" w:eastAsia="es-MX"/>
              </w:rPr>
              <w:t> </w:t>
            </w:r>
          </w:p>
        </w:tc>
        <w:tc>
          <w:tcPr>
            <w:tcW w:w="1440" w:type="dxa"/>
            <w:vMerge w:val="restart"/>
            <w:tcBorders>
              <w:top w:val="single" w:sz="6" w:space="0" w:color="auto"/>
              <w:left w:val="nil"/>
              <w:bottom w:val="single" w:sz="6" w:space="0" w:color="auto"/>
              <w:right w:val="nil"/>
            </w:tcBorders>
            <w:shd w:val="clear" w:color="auto" w:fill="FFFFFF"/>
            <w:vAlign w:val="center"/>
            <w:hideMark/>
          </w:tcPr>
          <w:p w14:paraId="7F1B09D7"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&lt;200 mg/dL</w:t>
            </w:r>
            <w:r w:rsidRPr="005944BB">
              <w:rPr>
                <w:rFonts w:ascii="Times New Roman" w:hAnsi="Times New Roman" w:cs="Times New Roman"/>
                <w:sz w:val="24"/>
                <w:szCs w:val="24"/>
                <w:lang w:val="es-MX" w:eastAsia="es-MX"/>
              </w:rPr>
              <w:t> </w:t>
            </w:r>
          </w:p>
        </w:tc>
        <w:tc>
          <w:tcPr>
            <w:tcW w:w="1170" w:type="dxa"/>
            <w:tcBorders>
              <w:top w:val="single" w:sz="6" w:space="0" w:color="auto"/>
              <w:left w:val="nil"/>
              <w:bottom w:val="nil"/>
              <w:right w:val="single" w:sz="6" w:space="0" w:color="auto"/>
            </w:tcBorders>
            <w:shd w:val="clear" w:color="auto" w:fill="F2F2F2"/>
            <w:vAlign w:val="center"/>
            <w:hideMark/>
          </w:tcPr>
          <w:p w14:paraId="4B557584"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M</w:t>
            </w:r>
            <w:r w:rsidRPr="005944BB">
              <w:rPr>
                <w:rFonts w:ascii="Times New Roman" w:hAnsi="Times New Roman" w:cs="Times New Roman"/>
                <w:sz w:val="24"/>
                <w:szCs w:val="24"/>
                <w:lang w:val="es-MX" w:eastAsia="es-MX"/>
              </w:rPr>
              <w:t> </w:t>
            </w:r>
          </w:p>
        </w:tc>
        <w:tc>
          <w:tcPr>
            <w:tcW w:w="2520" w:type="dxa"/>
            <w:tcBorders>
              <w:top w:val="single" w:sz="6" w:space="0" w:color="auto"/>
              <w:left w:val="single" w:sz="6" w:space="0" w:color="auto"/>
              <w:bottom w:val="nil"/>
              <w:right w:val="nil"/>
            </w:tcBorders>
            <w:shd w:val="clear" w:color="auto" w:fill="F2F2F2"/>
            <w:vAlign w:val="center"/>
            <w:hideMark/>
          </w:tcPr>
          <w:p w14:paraId="288A1EE6"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76.2% (282)</w:t>
            </w:r>
            <w:r w:rsidRPr="005944BB">
              <w:rPr>
                <w:rFonts w:ascii="Times New Roman" w:hAnsi="Times New Roman" w:cs="Times New Roman"/>
                <w:sz w:val="24"/>
                <w:szCs w:val="24"/>
                <w:lang w:val="es-MX" w:eastAsia="es-MX"/>
              </w:rPr>
              <w:t> </w:t>
            </w:r>
          </w:p>
        </w:tc>
        <w:tc>
          <w:tcPr>
            <w:tcW w:w="1980" w:type="dxa"/>
            <w:tcBorders>
              <w:top w:val="single" w:sz="6" w:space="0" w:color="auto"/>
              <w:left w:val="nil"/>
              <w:bottom w:val="nil"/>
              <w:right w:val="nil"/>
            </w:tcBorders>
            <w:shd w:val="clear" w:color="auto" w:fill="F2F2F2"/>
            <w:vAlign w:val="center"/>
            <w:hideMark/>
          </w:tcPr>
          <w:p w14:paraId="55D01E24"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69.5% (137)</w:t>
            </w:r>
            <w:r w:rsidRPr="005944BB">
              <w:rPr>
                <w:rFonts w:ascii="Times New Roman" w:hAnsi="Times New Roman" w:cs="Times New Roman"/>
                <w:sz w:val="24"/>
                <w:szCs w:val="24"/>
                <w:lang w:val="es-MX" w:eastAsia="es-MX"/>
              </w:rPr>
              <w:t> </w:t>
            </w:r>
          </w:p>
        </w:tc>
      </w:tr>
      <w:tr w:rsidR="005944BB" w:rsidRPr="005944BB" w14:paraId="34FA409B" w14:textId="77777777" w:rsidTr="005944BB">
        <w:trPr>
          <w:trHeight w:val="330"/>
        </w:trPr>
        <w:tc>
          <w:tcPr>
            <w:tcW w:w="0" w:type="auto"/>
            <w:vMerge/>
            <w:tcBorders>
              <w:top w:val="single" w:sz="6" w:space="0" w:color="auto"/>
              <w:left w:val="nil"/>
              <w:bottom w:val="single" w:sz="6" w:space="0" w:color="auto"/>
              <w:right w:val="nil"/>
            </w:tcBorders>
            <w:shd w:val="clear" w:color="auto" w:fill="auto"/>
            <w:vAlign w:val="center"/>
            <w:hideMark/>
          </w:tcPr>
          <w:p w14:paraId="11DF3706" w14:textId="77777777" w:rsidR="005944BB" w:rsidRPr="005944BB" w:rsidRDefault="005944BB" w:rsidP="00551F80">
            <w:pPr>
              <w:widowControl/>
              <w:autoSpaceDE/>
              <w:autoSpaceDN/>
              <w:adjustRightInd/>
              <w:spacing w:line="360" w:lineRule="auto"/>
              <w:rPr>
                <w:rFonts w:ascii="Segoe UI" w:hAnsi="Segoe UI" w:cs="Segoe UI"/>
                <w:sz w:val="18"/>
                <w:szCs w:val="18"/>
                <w:lang w:val="es-MX" w:eastAsia="es-MX"/>
              </w:rPr>
            </w:pPr>
          </w:p>
        </w:tc>
        <w:tc>
          <w:tcPr>
            <w:tcW w:w="0" w:type="auto"/>
            <w:vMerge/>
            <w:tcBorders>
              <w:top w:val="single" w:sz="6" w:space="0" w:color="auto"/>
              <w:left w:val="nil"/>
              <w:bottom w:val="single" w:sz="6" w:space="0" w:color="auto"/>
              <w:right w:val="nil"/>
            </w:tcBorders>
            <w:shd w:val="clear" w:color="auto" w:fill="auto"/>
            <w:vAlign w:val="center"/>
            <w:hideMark/>
          </w:tcPr>
          <w:p w14:paraId="3B4EA43E" w14:textId="77777777" w:rsidR="005944BB" w:rsidRPr="005944BB" w:rsidRDefault="005944BB" w:rsidP="00551F80">
            <w:pPr>
              <w:widowControl/>
              <w:autoSpaceDE/>
              <w:autoSpaceDN/>
              <w:adjustRightInd/>
              <w:spacing w:line="360" w:lineRule="auto"/>
              <w:rPr>
                <w:rFonts w:ascii="Segoe UI" w:hAnsi="Segoe UI" w:cs="Segoe UI"/>
                <w:sz w:val="18"/>
                <w:szCs w:val="18"/>
                <w:lang w:val="es-MX" w:eastAsia="es-MX"/>
              </w:rPr>
            </w:pPr>
          </w:p>
        </w:tc>
        <w:tc>
          <w:tcPr>
            <w:tcW w:w="1170" w:type="dxa"/>
            <w:tcBorders>
              <w:top w:val="nil"/>
              <w:left w:val="nil"/>
              <w:bottom w:val="single" w:sz="6" w:space="0" w:color="auto"/>
              <w:right w:val="single" w:sz="6" w:space="0" w:color="auto"/>
            </w:tcBorders>
            <w:shd w:val="clear" w:color="auto" w:fill="auto"/>
            <w:vAlign w:val="center"/>
            <w:hideMark/>
          </w:tcPr>
          <w:p w14:paraId="52FFA7CD"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F</w:t>
            </w:r>
            <w:r w:rsidRPr="005944BB">
              <w:rPr>
                <w:rFonts w:ascii="Times New Roman" w:hAnsi="Times New Roman" w:cs="Times New Roman"/>
                <w:sz w:val="24"/>
                <w:szCs w:val="24"/>
                <w:lang w:val="es-MX" w:eastAsia="es-MX"/>
              </w:rPr>
              <w:t> </w:t>
            </w:r>
          </w:p>
        </w:tc>
        <w:tc>
          <w:tcPr>
            <w:tcW w:w="2520" w:type="dxa"/>
            <w:tcBorders>
              <w:top w:val="nil"/>
              <w:left w:val="single" w:sz="6" w:space="0" w:color="auto"/>
              <w:bottom w:val="single" w:sz="6" w:space="0" w:color="auto"/>
              <w:right w:val="nil"/>
            </w:tcBorders>
            <w:shd w:val="clear" w:color="auto" w:fill="auto"/>
            <w:vAlign w:val="center"/>
            <w:hideMark/>
          </w:tcPr>
          <w:p w14:paraId="34D5560A"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76.8% (325)</w:t>
            </w:r>
            <w:r w:rsidRPr="005944BB">
              <w:rPr>
                <w:rFonts w:ascii="Times New Roman" w:hAnsi="Times New Roman" w:cs="Times New Roman"/>
                <w:sz w:val="24"/>
                <w:szCs w:val="24"/>
                <w:lang w:val="es-MX" w:eastAsia="es-MX"/>
              </w:rPr>
              <w:t> </w:t>
            </w:r>
          </w:p>
        </w:tc>
        <w:tc>
          <w:tcPr>
            <w:tcW w:w="1980" w:type="dxa"/>
            <w:tcBorders>
              <w:top w:val="nil"/>
              <w:left w:val="nil"/>
              <w:bottom w:val="single" w:sz="6" w:space="0" w:color="auto"/>
              <w:right w:val="nil"/>
            </w:tcBorders>
            <w:shd w:val="clear" w:color="auto" w:fill="auto"/>
            <w:vAlign w:val="center"/>
            <w:hideMark/>
          </w:tcPr>
          <w:p w14:paraId="77528D0E"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85.5% (94)</w:t>
            </w:r>
            <w:r w:rsidRPr="005944BB">
              <w:rPr>
                <w:rFonts w:ascii="Times New Roman" w:hAnsi="Times New Roman" w:cs="Times New Roman"/>
                <w:sz w:val="24"/>
                <w:szCs w:val="24"/>
                <w:lang w:val="es-MX" w:eastAsia="es-MX"/>
              </w:rPr>
              <w:t> </w:t>
            </w:r>
          </w:p>
        </w:tc>
      </w:tr>
      <w:tr w:rsidR="005944BB" w:rsidRPr="005944BB" w14:paraId="39B75A39" w14:textId="77777777" w:rsidTr="005944BB">
        <w:trPr>
          <w:trHeight w:val="330"/>
        </w:trPr>
        <w:tc>
          <w:tcPr>
            <w:tcW w:w="0" w:type="auto"/>
            <w:vMerge/>
            <w:tcBorders>
              <w:top w:val="single" w:sz="6" w:space="0" w:color="auto"/>
              <w:left w:val="nil"/>
              <w:bottom w:val="single" w:sz="6" w:space="0" w:color="auto"/>
              <w:right w:val="nil"/>
            </w:tcBorders>
            <w:shd w:val="clear" w:color="auto" w:fill="auto"/>
            <w:vAlign w:val="center"/>
            <w:hideMark/>
          </w:tcPr>
          <w:p w14:paraId="7F8D5126" w14:textId="77777777" w:rsidR="005944BB" w:rsidRPr="005944BB" w:rsidRDefault="005944BB" w:rsidP="00551F80">
            <w:pPr>
              <w:widowControl/>
              <w:autoSpaceDE/>
              <w:autoSpaceDN/>
              <w:adjustRightInd/>
              <w:spacing w:line="360" w:lineRule="auto"/>
              <w:rPr>
                <w:rFonts w:ascii="Segoe UI" w:hAnsi="Segoe UI" w:cs="Segoe UI"/>
                <w:sz w:val="18"/>
                <w:szCs w:val="18"/>
                <w:lang w:val="es-MX" w:eastAsia="es-MX"/>
              </w:rPr>
            </w:pPr>
          </w:p>
        </w:tc>
        <w:tc>
          <w:tcPr>
            <w:tcW w:w="1440" w:type="dxa"/>
            <w:vMerge w:val="restart"/>
            <w:tcBorders>
              <w:top w:val="single" w:sz="6" w:space="0" w:color="auto"/>
              <w:left w:val="nil"/>
              <w:bottom w:val="single" w:sz="6" w:space="0" w:color="auto"/>
              <w:right w:val="nil"/>
            </w:tcBorders>
            <w:shd w:val="clear" w:color="auto" w:fill="FFFFFF"/>
            <w:vAlign w:val="center"/>
            <w:hideMark/>
          </w:tcPr>
          <w:p w14:paraId="6B6F0CA6"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≥200 mg/dL</w:t>
            </w:r>
            <w:r w:rsidRPr="005944BB">
              <w:rPr>
                <w:rFonts w:ascii="Times New Roman" w:hAnsi="Times New Roman" w:cs="Times New Roman"/>
                <w:sz w:val="24"/>
                <w:szCs w:val="24"/>
                <w:lang w:val="es-MX" w:eastAsia="es-MX"/>
              </w:rPr>
              <w:t> </w:t>
            </w:r>
          </w:p>
        </w:tc>
        <w:tc>
          <w:tcPr>
            <w:tcW w:w="1170" w:type="dxa"/>
            <w:tcBorders>
              <w:top w:val="single" w:sz="6" w:space="0" w:color="auto"/>
              <w:left w:val="nil"/>
              <w:bottom w:val="nil"/>
              <w:right w:val="single" w:sz="6" w:space="0" w:color="auto"/>
            </w:tcBorders>
            <w:shd w:val="clear" w:color="auto" w:fill="F2F2F2"/>
            <w:vAlign w:val="center"/>
            <w:hideMark/>
          </w:tcPr>
          <w:p w14:paraId="1E45213C"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M</w:t>
            </w:r>
            <w:r w:rsidRPr="005944BB">
              <w:rPr>
                <w:rFonts w:ascii="Times New Roman" w:hAnsi="Times New Roman" w:cs="Times New Roman"/>
                <w:sz w:val="24"/>
                <w:szCs w:val="24"/>
                <w:lang w:val="es-MX" w:eastAsia="es-MX"/>
              </w:rPr>
              <w:t> </w:t>
            </w:r>
          </w:p>
        </w:tc>
        <w:tc>
          <w:tcPr>
            <w:tcW w:w="2520" w:type="dxa"/>
            <w:tcBorders>
              <w:top w:val="single" w:sz="6" w:space="0" w:color="auto"/>
              <w:left w:val="single" w:sz="6" w:space="0" w:color="auto"/>
              <w:bottom w:val="nil"/>
              <w:right w:val="nil"/>
            </w:tcBorders>
            <w:shd w:val="clear" w:color="auto" w:fill="F2F2F2"/>
            <w:vAlign w:val="center"/>
            <w:hideMark/>
          </w:tcPr>
          <w:p w14:paraId="5D18C80C"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23.8% (88)</w:t>
            </w:r>
            <w:r w:rsidRPr="005944BB">
              <w:rPr>
                <w:rFonts w:ascii="Times New Roman" w:hAnsi="Times New Roman" w:cs="Times New Roman"/>
                <w:sz w:val="24"/>
                <w:szCs w:val="24"/>
                <w:lang w:val="es-MX" w:eastAsia="es-MX"/>
              </w:rPr>
              <w:t> </w:t>
            </w:r>
          </w:p>
        </w:tc>
        <w:tc>
          <w:tcPr>
            <w:tcW w:w="1980" w:type="dxa"/>
            <w:tcBorders>
              <w:top w:val="single" w:sz="6" w:space="0" w:color="auto"/>
              <w:left w:val="nil"/>
              <w:bottom w:val="nil"/>
              <w:right w:val="nil"/>
            </w:tcBorders>
            <w:shd w:val="clear" w:color="auto" w:fill="F2F2F2"/>
            <w:vAlign w:val="center"/>
            <w:hideMark/>
          </w:tcPr>
          <w:p w14:paraId="1ABF589E"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29.4% (58)</w:t>
            </w:r>
            <w:r w:rsidRPr="005944BB">
              <w:rPr>
                <w:rFonts w:ascii="Times New Roman" w:hAnsi="Times New Roman" w:cs="Times New Roman"/>
                <w:sz w:val="24"/>
                <w:szCs w:val="24"/>
                <w:lang w:val="es-MX" w:eastAsia="es-MX"/>
              </w:rPr>
              <w:t> </w:t>
            </w:r>
          </w:p>
        </w:tc>
      </w:tr>
      <w:tr w:rsidR="005944BB" w:rsidRPr="005944BB" w14:paraId="77530CAE" w14:textId="77777777" w:rsidTr="005944BB">
        <w:trPr>
          <w:trHeight w:val="330"/>
        </w:trPr>
        <w:tc>
          <w:tcPr>
            <w:tcW w:w="0" w:type="auto"/>
            <w:vMerge/>
            <w:tcBorders>
              <w:top w:val="single" w:sz="6" w:space="0" w:color="auto"/>
              <w:left w:val="nil"/>
              <w:bottom w:val="single" w:sz="6" w:space="0" w:color="auto"/>
              <w:right w:val="nil"/>
            </w:tcBorders>
            <w:shd w:val="clear" w:color="auto" w:fill="auto"/>
            <w:vAlign w:val="center"/>
            <w:hideMark/>
          </w:tcPr>
          <w:p w14:paraId="4A0D18B8" w14:textId="77777777" w:rsidR="005944BB" w:rsidRPr="005944BB" w:rsidRDefault="005944BB" w:rsidP="00551F80">
            <w:pPr>
              <w:widowControl/>
              <w:autoSpaceDE/>
              <w:autoSpaceDN/>
              <w:adjustRightInd/>
              <w:spacing w:line="360" w:lineRule="auto"/>
              <w:rPr>
                <w:rFonts w:ascii="Segoe UI" w:hAnsi="Segoe UI" w:cs="Segoe UI"/>
                <w:sz w:val="18"/>
                <w:szCs w:val="18"/>
                <w:lang w:val="es-MX" w:eastAsia="es-MX"/>
              </w:rPr>
            </w:pPr>
          </w:p>
        </w:tc>
        <w:tc>
          <w:tcPr>
            <w:tcW w:w="0" w:type="auto"/>
            <w:vMerge/>
            <w:tcBorders>
              <w:top w:val="single" w:sz="6" w:space="0" w:color="auto"/>
              <w:left w:val="nil"/>
              <w:bottom w:val="single" w:sz="6" w:space="0" w:color="auto"/>
              <w:right w:val="nil"/>
            </w:tcBorders>
            <w:shd w:val="clear" w:color="auto" w:fill="auto"/>
            <w:vAlign w:val="center"/>
            <w:hideMark/>
          </w:tcPr>
          <w:p w14:paraId="737A26C7" w14:textId="77777777" w:rsidR="005944BB" w:rsidRPr="005944BB" w:rsidRDefault="005944BB" w:rsidP="00551F80">
            <w:pPr>
              <w:widowControl/>
              <w:autoSpaceDE/>
              <w:autoSpaceDN/>
              <w:adjustRightInd/>
              <w:spacing w:line="360" w:lineRule="auto"/>
              <w:rPr>
                <w:rFonts w:ascii="Segoe UI" w:hAnsi="Segoe UI" w:cs="Segoe UI"/>
                <w:sz w:val="18"/>
                <w:szCs w:val="18"/>
                <w:lang w:val="es-MX" w:eastAsia="es-MX"/>
              </w:rPr>
            </w:pPr>
          </w:p>
        </w:tc>
        <w:tc>
          <w:tcPr>
            <w:tcW w:w="1170" w:type="dxa"/>
            <w:tcBorders>
              <w:top w:val="nil"/>
              <w:left w:val="nil"/>
              <w:bottom w:val="single" w:sz="6" w:space="0" w:color="auto"/>
              <w:right w:val="single" w:sz="6" w:space="0" w:color="auto"/>
            </w:tcBorders>
            <w:shd w:val="clear" w:color="auto" w:fill="auto"/>
            <w:vAlign w:val="center"/>
            <w:hideMark/>
          </w:tcPr>
          <w:p w14:paraId="302E9BA0"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F</w:t>
            </w:r>
            <w:r w:rsidRPr="005944BB">
              <w:rPr>
                <w:rFonts w:ascii="Times New Roman" w:hAnsi="Times New Roman" w:cs="Times New Roman"/>
                <w:sz w:val="24"/>
                <w:szCs w:val="24"/>
                <w:lang w:val="es-MX" w:eastAsia="es-MX"/>
              </w:rPr>
              <w:t> </w:t>
            </w:r>
          </w:p>
        </w:tc>
        <w:tc>
          <w:tcPr>
            <w:tcW w:w="2520" w:type="dxa"/>
            <w:tcBorders>
              <w:top w:val="nil"/>
              <w:left w:val="single" w:sz="6" w:space="0" w:color="auto"/>
              <w:bottom w:val="single" w:sz="6" w:space="0" w:color="auto"/>
              <w:right w:val="nil"/>
            </w:tcBorders>
            <w:shd w:val="clear" w:color="auto" w:fill="auto"/>
            <w:vAlign w:val="center"/>
            <w:hideMark/>
          </w:tcPr>
          <w:p w14:paraId="0715225E"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16.1% (68)</w:t>
            </w:r>
            <w:r w:rsidRPr="005944BB">
              <w:rPr>
                <w:rFonts w:ascii="Times New Roman" w:hAnsi="Times New Roman" w:cs="Times New Roman"/>
                <w:sz w:val="24"/>
                <w:szCs w:val="24"/>
                <w:lang w:val="es-MX" w:eastAsia="es-MX"/>
              </w:rPr>
              <w:t> </w:t>
            </w:r>
          </w:p>
        </w:tc>
        <w:tc>
          <w:tcPr>
            <w:tcW w:w="1980" w:type="dxa"/>
            <w:tcBorders>
              <w:top w:val="nil"/>
              <w:left w:val="nil"/>
              <w:bottom w:val="single" w:sz="6" w:space="0" w:color="auto"/>
              <w:right w:val="nil"/>
            </w:tcBorders>
            <w:shd w:val="clear" w:color="auto" w:fill="auto"/>
            <w:vAlign w:val="center"/>
            <w:hideMark/>
          </w:tcPr>
          <w:p w14:paraId="50D43070" w14:textId="77777777" w:rsidR="005944BB" w:rsidRPr="005944BB" w:rsidRDefault="005944BB" w:rsidP="00551F80">
            <w:pPr>
              <w:widowControl/>
              <w:autoSpaceDE/>
              <w:autoSpaceDN/>
              <w:adjustRightInd/>
              <w:spacing w:line="360" w:lineRule="auto"/>
              <w:jc w:val="center"/>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13.6% (15)</w:t>
            </w:r>
            <w:r w:rsidRPr="005944BB">
              <w:rPr>
                <w:rFonts w:ascii="Times New Roman" w:hAnsi="Times New Roman" w:cs="Times New Roman"/>
                <w:sz w:val="24"/>
                <w:szCs w:val="24"/>
                <w:lang w:val="es-MX" w:eastAsia="es-MX"/>
              </w:rPr>
              <w:t> </w:t>
            </w:r>
          </w:p>
        </w:tc>
      </w:tr>
      <w:tr w:rsidR="005944BB" w:rsidRPr="005944BB" w14:paraId="37008066" w14:textId="77777777" w:rsidTr="005944BB">
        <w:trPr>
          <w:trHeight w:val="300"/>
        </w:trPr>
        <w:tc>
          <w:tcPr>
            <w:tcW w:w="8835" w:type="dxa"/>
            <w:gridSpan w:val="5"/>
            <w:tcBorders>
              <w:top w:val="single" w:sz="6" w:space="0" w:color="auto"/>
              <w:left w:val="nil"/>
              <w:bottom w:val="nil"/>
              <w:right w:val="nil"/>
            </w:tcBorders>
            <w:shd w:val="clear" w:color="auto" w:fill="FFFFFF"/>
            <w:hideMark/>
          </w:tcPr>
          <w:p w14:paraId="481A60CD" w14:textId="77777777" w:rsidR="005944BB" w:rsidRPr="005944BB" w:rsidRDefault="005944BB" w:rsidP="00551F80">
            <w:pPr>
              <w:widowControl/>
              <w:autoSpaceDE/>
              <w:autoSpaceDN/>
              <w:adjustRightInd/>
              <w:spacing w:line="360" w:lineRule="auto"/>
              <w:jc w:val="both"/>
              <w:textAlignment w:val="baseline"/>
              <w:rPr>
                <w:rFonts w:ascii="Segoe UI" w:hAnsi="Segoe UI" w:cs="Segoe UI"/>
                <w:sz w:val="18"/>
                <w:szCs w:val="18"/>
                <w:lang w:val="es-MX" w:eastAsia="es-MX"/>
              </w:rPr>
            </w:pPr>
            <w:r w:rsidRPr="005944BB">
              <w:rPr>
                <w:rFonts w:ascii="Times New Roman" w:hAnsi="Times New Roman" w:cs="Times New Roman"/>
                <w:sz w:val="24"/>
                <w:szCs w:val="24"/>
                <w:lang w:val="es-ES" w:eastAsia="es-MX"/>
              </w:rPr>
              <w:t>*Niveles óptimos según la Federación Mexicana de la Diabetes (FMD), A. C. 70 – 100 mg/dL sin diabetes y en ayuno. **Niveles óptimos descritos por la Asociación Americana de la Diabetes (ADA), Triglicéridos ˂ de 150 mg/dL, Colesterol ˂ de 200 mg/dL. ***CA de riesgo según la OMS: mujeres CA≥88 y hombres CA≥102.</w:t>
            </w:r>
            <w:r w:rsidRPr="005944BB">
              <w:rPr>
                <w:rFonts w:ascii="Times New Roman" w:hAnsi="Times New Roman" w:cs="Times New Roman"/>
                <w:sz w:val="24"/>
                <w:szCs w:val="24"/>
                <w:lang w:val="es-MX" w:eastAsia="es-MX"/>
              </w:rPr>
              <w:t> </w:t>
            </w:r>
          </w:p>
        </w:tc>
      </w:tr>
    </w:tbl>
    <w:p w14:paraId="083E19BA" w14:textId="35C5DD83" w:rsidR="00E4485C" w:rsidRPr="001B5AC3" w:rsidRDefault="00E4485C" w:rsidP="00551F80">
      <w:pPr>
        <w:spacing w:line="360" w:lineRule="auto"/>
        <w:jc w:val="both"/>
        <w:rPr>
          <w:rFonts w:ascii="Times New Roman" w:eastAsia="Arial Unicode MS" w:hAnsi="Times New Roman" w:cs="Times New Roman"/>
          <w:color w:val="auto"/>
          <w:sz w:val="24"/>
          <w:szCs w:val="24"/>
        </w:rPr>
      </w:pPr>
      <w:r w:rsidRPr="001B5AC3">
        <w:rPr>
          <w:rFonts w:ascii="Times New Roman" w:eastAsia="Arial Unicode MS" w:hAnsi="Times New Roman" w:cs="Times New Roman"/>
          <w:noProof/>
          <w:sz w:val="24"/>
          <w:szCs w:val="24"/>
        </w:rPr>
        <mc:AlternateContent>
          <mc:Choice Requires="wpi">
            <w:drawing>
              <wp:anchor distT="4320" distB="4680" distL="118620" distR="118980" simplePos="0" relativeHeight="251659264" behindDoc="0" locked="0" layoutInCell="1" allowOverlap="1" wp14:anchorId="6A1F0626" wp14:editId="433BE135">
                <wp:simplePos x="0" y="0"/>
                <wp:positionH relativeFrom="column">
                  <wp:posOffset>909195</wp:posOffset>
                </wp:positionH>
                <wp:positionV relativeFrom="paragraph">
                  <wp:posOffset>7495</wp:posOffset>
                </wp:positionV>
                <wp:extent cx="0" cy="0"/>
                <wp:effectExtent l="38100" t="38100" r="25400" b="25400"/>
                <wp:wrapNone/>
                <wp:docPr id="4" name="Entrada de lápiz 4"/>
                <wp:cNvGraphicFramePr>
                  <a:graphicFrameLocks xmlns:a="http://schemas.openxmlformats.org/drawingml/2006/main"/>
                </wp:cNvGraphicFramePr>
                <a:graphic xmlns:a="http://schemas.openxmlformats.org/drawingml/2006/main">
                  <a:graphicData uri="http://schemas.microsoft.com/office/word/2010/wordprocessingInk">
                    <w14:contentPart bwMode="auto" r:id="rId14">
                      <w14:nvContentPartPr>
                        <w14:cNvContentPartPr>
                          <a14:cpLocks xmlns:a14="http://schemas.microsoft.com/office/drawing/2010/main"/>
                        </w14:cNvContentPartPr>
                      </w14:nvContentPartPr>
                      <w14:xfrm>
                        <a:off x="0" y="0"/>
                        <a:ext cx="0" cy="0"/>
                      </w14:xfrm>
                    </w14:contentPart>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4394617A">
              <v:shapetype id="_x0000_t75" coordsize="21600,21600" filled="f" stroked="f" o:spt="75" o:preferrelative="t" path="m@4@5l@4@11@9@11@9@5xe" w14:anchorId="07363A79">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Entrada de lápiz 4" style="position:absolute;margin-left:71.6pt;margin-top:.6pt;width:0;height:0;z-index:251659264;visibility:visible;mso-wrap-style:square;mso-width-percent:0;mso-height-percent:0;mso-wrap-distance-left:3.295mm;mso-wrap-distance-top:.12mm;mso-wrap-distance-right:3.305mm;mso-wrap-distance-bottom:.13mm;mso-position-horizontal:absolute;mso-position-horizontal-relative:text;mso-position-vertical:absolute;mso-position-vertical-relative:text;mso-width-percent:0;mso-height-percent:0;mso-width-relative:page;mso-height-relative:page" o:spid="_x0000_s1026" type="#_x0000_t75"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">
                <v:imagedata o:title="" r:id="rId15"/>
                <o:lock v:ext="edit" aspectratio="f"/>
              </v:shape>
            </w:pict>
          </mc:Fallback>
        </mc:AlternateContent>
      </w:r>
    </w:p>
    <w:p w14:paraId="516DAB31" w14:textId="55A83C94" w:rsidR="00E4485C" w:rsidRPr="001B5AC3" w:rsidRDefault="00BE6E3C" w:rsidP="00551F80">
      <w:pPr>
        <w:shd w:val="clear" w:color="auto" w:fill="FFFFFF"/>
        <w:spacing w:after="150" w:line="360" w:lineRule="auto"/>
        <w:jc w:val="both"/>
        <w:rPr>
          <w:rFonts w:ascii="Times New Roman" w:eastAsia="Arial Unicode MS" w:hAnsi="Times New Roman" w:cs="Times New Roman"/>
          <w:sz w:val="24"/>
          <w:szCs w:val="24"/>
        </w:rPr>
      </w:pPr>
      <w:r w:rsidRPr="001B5AC3">
        <w:rPr>
          <w:rFonts w:ascii="Times New Roman" w:eastAsia="Arial Unicode MS" w:hAnsi="Times New Roman" w:cs="Times New Roman"/>
          <w:sz w:val="24"/>
          <w:szCs w:val="24"/>
        </w:rPr>
        <w:t>El 29.5% de l</w:t>
      </w:r>
      <w:r w:rsidR="008D41CF" w:rsidRPr="001B5AC3">
        <w:rPr>
          <w:rFonts w:ascii="Times New Roman" w:eastAsia="Arial Unicode MS" w:hAnsi="Times New Roman" w:cs="Times New Roman"/>
          <w:sz w:val="24"/>
          <w:szCs w:val="24"/>
        </w:rPr>
        <w:t>os</w:t>
      </w:r>
      <w:r w:rsidR="00E4485C" w:rsidRPr="001B5AC3">
        <w:rPr>
          <w:rFonts w:ascii="Times New Roman" w:eastAsia="Arial Unicode MS" w:hAnsi="Times New Roman" w:cs="Times New Roman"/>
          <w:sz w:val="24"/>
          <w:szCs w:val="24"/>
        </w:rPr>
        <w:t xml:space="preserve"> individuos </w:t>
      </w:r>
      <w:r w:rsidR="00C76C21" w:rsidRPr="001B5AC3">
        <w:rPr>
          <w:rFonts w:ascii="Times New Roman" w:eastAsia="Arial Unicode MS" w:hAnsi="Times New Roman" w:cs="Times New Roman"/>
          <w:sz w:val="24"/>
          <w:szCs w:val="24"/>
        </w:rPr>
        <w:t xml:space="preserve">con </w:t>
      </w:r>
      <w:r w:rsidR="006C122E" w:rsidRPr="001B5AC3">
        <w:rPr>
          <w:rFonts w:ascii="Times New Roman" w:eastAsia="Arial Unicode MS" w:hAnsi="Times New Roman" w:cs="Times New Roman"/>
          <w:sz w:val="24"/>
          <w:szCs w:val="24"/>
        </w:rPr>
        <w:t xml:space="preserve">sobrepeso-obesidad </w:t>
      </w:r>
      <w:r w:rsidR="00C76C21" w:rsidRPr="001B5AC3">
        <w:rPr>
          <w:rFonts w:ascii="Times New Roman" w:eastAsia="Arial Unicode MS" w:hAnsi="Times New Roman" w:cs="Times New Roman"/>
          <w:sz w:val="24"/>
          <w:szCs w:val="24"/>
        </w:rPr>
        <w:t>y</w:t>
      </w:r>
      <w:r w:rsidR="00E4485C" w:rsidRPr="001B5AC3">
        <w:rPr>
          <w:rFonts w:ascii="Times New Roman" w:eastAsia="Arial Unicode MS" w:hAnsi="Times New Roman" w:cs="Times New Roman"/>
          <w:sz w:val="24"/>
          <w:szCs w:val="24"/>
        </w:rPr>
        <w:t xml:space="preserve"> CA de riesgo</w:t>
      </w:r>
      <w:r w:rsidR="008D079F" w:rsidRPr="001B5AC3">
        <w:rPr>
          <w:rFonts w:ascii="Times New Roman" w:eastAsia="Arial Unicode MS" w:hAnsi="Times New Roman" w:cs="Times New Roman"/>
          <w:sz w:val="24"/>
          <w:szCs w:val="24"/>
        </w:rPr>
        <w:t xml:space="preserve"> de ambos periodos</w:t>
      </w:r>
      <w:r w:rsidR="00E4485C" w:rsidRPr="001B5AC3">
        <w:rPr>
          <w:rFonts w:ascii="Times New Roman" w:eastAsia="Arial Unicode MS" w:hAnsi="Times New Roman" w:cs="Times New Roman"/>
          <w:sz w:val="24"/>
          <w:szCs w:val="24"/>
        </w:rPr>
        <w:t xml:space="preserve">, presentaron valores </w:t>
      </w:r>
      <w:r w:rsidR="00AE1245" w:rsidRPr="001B5AC3">
        <w:rPr>
          <w:rFonts w:ascii="Times New Roman" w:eastAsia="Arial Unicode MS" w:hAnsi="Times New Roman" w:cs="Times New Roman"/>
          <w:sz w:val="24"/>
          <w:szCs w:val="24"/>
        </w:rPr>
        <w:t xml:space="preserve">de glucosa </w:t>
      </w:r>
      <w:r w:rsidR="00E4485C" w:rsidRPr="001B5AC3">
        <w:rPr>
          <w:rFonts w:ascii="Symbol" w:eastAsia="Symbol" w:hAnsi="Symbol" w:cs="Symbol"/>
          <w:sz w:val="24"/>
          <w:szCs w:val="24"/>
        </w:rPr>
        <w:t>³</w:t>
      </w:r>
      <w:r w:rsidR="00E4485C" w:rsidRPr="001B5AC3">
        <w:rPr>
          <w:rFonts w:ascii="Times New Roman" w:eastAsia="Arial Unicode MS" w:hAnsi="Times New Roman" w:cs="Times New Roman"/>
          <w:sz w:val="24"/>
          <w:szCs w:val="24"/>
        </w:rPr>
        <w:t xml:space="preserve"> 100 mg/dL, considerado factor de riesgo en el metabolismo de los carbohidratos. </w:t>
      </w:r>
      <w:r w:rsidR="007A09BB" w:rsidRPr="001B5AC3">
        <w:rPr>
          <w:rFonts w:ascii="Times New Roman" w:eastAsia="Arial Unicode MS" w:hAnsi="Times New Roman" w:cs="Times New Roman"/>
          <w:sz w:val="24"/>
          <w:szCs w:val="24"/>
        </w:rPr>
        <w:t>E</w:t>
      </w:r>
      <w:r w:rsidR="00D1777A" w:rsidRPr="001B5AC3">
        <w:rPr>
          <w:rFonts w:ascii="Times New Roman" w:eastAsia="Arial Unicode MS" w:hAnsi="Times New Roman" w:cs="Times New Roman"/>
          <w:sz w:val="24"/>
          <w:szCs w:val="24"/>
        </w:rPr>
        <w:t>n los valores de colesterol</w:t>
      </w:r>
      <w:r w:rsidR="00E4485C" w:rsidRPr="001B5AC3">
        <w:rPr>
          <w:rFonts w:ascii="Times New Roman" w:eastAsia="Arial Unicode MS" w:hAnsi="Times New Roman" w:cs="Times New Roman"/>
          <w:sz w:val="24"/>
          <w:szCs w:val="24"/>
        </w:rPr>
        <w:t xml:space="preserve"> </w:t>
      </w:r>
      <w:r w:rsidR="00D1777A" w:rsidRPr="001B5AC3">
        <w:rPr>
          <w:rFonts w:ascii="Times New Roman" w:eastAsia="Arial Unicode MS" w:hAnsi="Times New Roman" w:cs="Times New Roman"/>
          <w:sz w:val="24"/>
          <w:szCs w:val="24"/>
        </w:rPr>
        <w:t xml:space="preserve">total </w:t>
      </w:r>
      <w:r w:rsidR="00435C91" w:rsidRPr="001B5AC3">
        <w:rPr>
          <w:rFonts w:ascii="Symbol" w:eastAsia="Symbol" w:hAnsi="Symbol" w:cs="Symbol"/>
          <w:sz w:val="24"/>
          <w:szCs w:val="24"/>
        </w:rPr>
        <w:t>³</w:t>
      </w:r>
      <w:r w:rsidR="00435C91" w:rsidRPr="001B5AC3">
        <w:rPr>
          <w:rFonts w:ascii="Times New Roman" w:eastAsia="Arial Unicode MS" w:hAnsi="Times New Roman" w:cs="Times New Roman"/>
          <w:sz w:val="24"/>
          <w:szCs w:val="24"/>
        </w:rPr>
        <w:t xml:space="preserve">200 mg/dL </w:t>
      </w:r>
      <w:r w:rsidR="006A3034" w:rsidRPr="001B5AC3">
        <w:rPr>
          <w:rFonts w:ascii="Times New Roman" w:eastAsia="Arial Unicode MS" w:hAnsi="Times New Roman" w:cs="Times New Roman"/>
          <w:sz w:val="24"/>
          <w:szCs w:val="24"/>
        </w:rPr>
        <w:t xml:space="preserve">se observó un incremento de 5.6% </w:t>
      </w:r>
      <w:r w:rsidR="00E4485C" w:rsidRPr="001B5AC3">
        <w:rPr>
          <w:rFonts w:ascii="Times New Roman" w:eastAsia="Arial Unicode MS" w:hAnsi="Times New Roman" w:cs="Times New Roman"/>
          <w:sz w:val="24"/>
          <w:szCs w:val="24"/>
        </w:rPr>
        <w:t>en hombres</w:t>
      </w:r>
      <w:r w:rsidR="0025621D" w:rsidRPr="001B5AC3">
        <w:rPr>
          <w:rFonts w:ascii="Times New Roman" w:eastAsia="Arial Unicode MS" w:hAnsi="Times New Roman" w:cs="Times New Roman"/>
          <w:sz w:val="24"/>
          <w:szCs w:val="24"/>
        </w:rPr>
        <w:t xml:space="preserve"> en pandemi</w:t>
      </w:r>
      <w:r w:rsidR="0032022E" w:rsidRPr="001B5AC3">
        <w:rPr>
          <w:rFonts w:ascii="Times New Roman" w:eastAsia="Arial Unicode MS" w:hAnsi="Times New Roman" w:cs="Times New Roman"/>
          <w:sz w:val="24"/>
          <w:szCs w:val="24"/>
        </w:rPr>
        <w:t>a con respecto a la prepandemia</w:t>
      </w:r>
      <w:r w:rsidR="00E4485C" w:rsidRPr="001B5AC3">
        <w:rPr>
          <w:rFonts w:ascii="Times New Roman" w:eastAsia="Arial Unicode MS" w:hAnsi="Times New Roman" w:cs="Times New Roman"/>
          <w:sz w:val="24"/>
          <w:szCs w:val="24"/>
        </w:rPr>
        <w:t xml:space="preserve">. </w:t>
      </w:r>
      <w:r w:rsidR="00D070D5" w:rsidRPr="001B5AC3">
        <w:rPr>
          <w:rFonts w:ascii="Times New Roman" w:eastAsia="Arial Unicode MS" w:hAnsi="Times New Roman" w:cs="Times New Roman"/>
          <w:sz w:val="24"/>
          <w:szCs w:val="24"/>
        </w:rPr>
        <w:t>L</w:t>
      </w:r>
      <w:r w:rsidR="00E4485C" w:rsidRPr="001B5AC3">
        <w:rPr>
          <w:rFonts w:ascii="Times New Roman" w:eastAsia="Arial Unicode MS" w:hAnsi="Times New Roman" w:cs="Times New Roman"/>
          <w:sz w:val="24"/>
          <w:szCs w:val="24"/>
        </w:rPr>
        <w:t xml:space="preserve">os niveles de triglicéridos </w:t>
      </w:r>
      <w:r w:rsidR="00E4485C" w:rsidRPr="001B5AC3">
        <w:rPr>
          <w:rFonts w:ascii="Symbol" w:eastAsia="Symbol" w:hAnsi="Symbol" w:cs="Symbol"/>
          <w:sz w:val="24"/>
          <w:szCs w:val="24"/>
        </w:rPr>
        <w:t>³</w:t>
      </w:r>
      <w:r w:rsidR="00E4485C" w:rsidRPr="001B5AC3">
        <w:rPr>
          <w:rFonts w:ascii="Times New Roman" w:eastAsia="Arial Unicode MS" w:hAnsi="Times New Roman" w:cs="Times New Roman"/>
          <w:sz w:val="24"/>
          <w:szCs w:val="24"/>
        </w:rPr>
        <w:t xml:space="preserve">150 mg/dL </w:t>
      </w:r>
      <w:r w:rsidR="00743B92" w:rsidRPr="001B5AC3">
        <w:rPr>
          <w:rFonts w:ascii="Times New Roman" w:eastAsia="Arial Unicode MS" w:hAnsi="Times New Roman" w:cs="Times New Roman"/>
          <w:sz w:val="24"/>
          <w:szCs w:val="24"/>
        </w:rPr>
        <w:t xml:space="preserve">se vieron </w:t>
      </w:r>
      <w:r w:rsidR="00E4485C" w:rsidRPr="001B5AC3">
        <w:rPr>
          <w:rFonts w:ascii="Times New Roman" w:eastAsia="Arial Unicode MS" w:hAnsi="Times New Roman" w:cs="Times New Roman"/>
          <w:sz w:val="24"/>
          <w:szCs w:val="24"/>
        </w:rPr>
        <w:t>disminu</w:t>
      </w:r>
      <w:r w:rsidR="00743B92" w:rsidRPr="001B5AC3">
        <w:rPr>
          <w:rFonts w:ascii="Times New Roman" w:eastAsia="Arial Unicode MS" w:hAnsi="Times New Roman" w:cs="Times New Roman"/>
          <w:sz w:val="24"/>
          <w:szCs w:val="24"/>
        </w:rPr>
        <w:t>idos</w:t>
      </w:r>
      <w:r w:rsidR="00E4485C" w:rsidRPr="001B5AC3">
        <w:rPr>
          <w:rFonts w:ascii="Times New Roman" w:eastAsia="Arial Unicode MS" w:hAnsi="Times New Roman" w:cs="Times New Roman"/>
          <w:sz w:val="24"/>
          <w:szCs w:val="24"/>
        </w:rPr>
        <w:t xml:space="preserve"> en el periodo de pandemia, posiblemente como resultado de</w:t>
      </w:r>
      <w:r w:rsidR="009D13B2" w:rsidRPr="001B5AC3">
        <w:rPr>
          <w:rFonts w:ascii="Times New Roman" w:eastAsia="Arial Unicode MS" w:hAnsi="Times New Roman" w:cs="Times New Roman"/>
          <w:sz w:val="24"/>
          <w:szCs w:val="24"/>
        </w:rPr>
        <w:t>l</w:t>
      </w:r>
      <w:r w:rsidR="00E4485C" w:rsidRPr="001B5AC3">
        <w:rPr>
          <w:rFonts w:ascii="Times New Roman" w:eastAsia="Arial Unicode MS" w:hAnsi="Times New Roman" w:cs="Times New Roman"/>
          <w:sz w:val="24"/>
          <w:szCs w:val="24"/>
        </w:rPr>
        <w:t xml:space="preserve"> cambio en sus hábitos alimenticios (Tabla </w:t>
      </w:r>
      <w:r w:rsidR="00226904" w:rsidRPr="001B5AC3">
        <w:rPr>
          <w:rFonts w:ascii="Times New Roman" w:eastAsia="Arial Unicode MS" w:hAnsi="Times New Roman" w:cs="Times New Roman"/>
          <w:sz w:val="24"/>
          <w:szCs w:val="24"/>
        </w:rPr>
        <w:t>5</w:t>
      </w:r>
      <w:r w:rsidR="00E4485C" w:rsidRPr="001B5AC3">
        <w:rPr>
          <w:rFonts w:ascii="Times New Roman" w:eastAsia="Arial Unicode MS" w:hAnsi="Times New Roman" w:cs="Times New Roman"/>
          <w:sz w:val="24"/>
          <w:szCs w:val="24"/>
        </w:rPr>
        <w:t xml:space="preserve">). </w:t>
      </w:r>
    </w:p>
    <w:p w14:paraId="00A2F774" w14:textId="0A59A640" w:rsidR="00361A13" w:rsidRPr="001B5AC3" w:rsidRDefault="000B753D" w:rsidP="00551F80">
      <w:pPr>
        <w:spacing w:before="240" w:after="240" w:line="360" w:lineRule="auto"/>
        <w:jc w:val="both"/>
        <w:rPr>
          <w:rFonts w:ascii="Times New Roman" w:eastAsia="Arial Unicode MS" w:hAnsi="Times New Roman" w:cs="Times New Roman"/>
          <w:b/>
          <w:bCs/>
          <w:color w:val="auto"/>
          <w:sz w:val="24"/>
          <w:szCs w:val="24"/>
        </w:rPr>
      </w:pPr>
      <w:r w:rsidRPr="001B5AC3">
        <w:rPr>
          <w:rFonts w:ascii="Times New Roman" w:eastAsia="Arial Unicode MS" w:hAnsi="Times New Roman" w:cs="Times New Roman"/>
          <w:b/>
          <w:bCs/>
          <w:color w:val="auto"/>
          <w:sz w:val="24"/>
          <w:szCs w:val="24"/>
        </w:rPr>
        <w:t>DISCUSIÓN</w:t>
      </w:r>
    </w:p>
    <w:p w14:paraId="7ED72AF6" w14:textId="047C5197" w:rsidR="00DD2933" w:rsidRPr="001B5AC3" w:rsidRDefault="00DD2933" w:rsidP="00551F80">
      <w:pPr>
        <w:pStyle w:val="NormalWeb"/>
        <w:spacing w:before="0" w:beforeAutospacing="0" w:after="0" w:afterAutospacing="0" w:line="360" w:lineRule="auto"/>
        <w:jc w:val="both"/>
        <w:rPr>
          <w:rFonts w:eastAsia="Arial Unicode MS"/>
        </w:rPr>
      </w:pPr>
      <w:r w:rsidRPr="001B5AC3">
        <w:rPr>
          <w:rFonts w:eastAsia="Arial Unicode MS"/>
        </w:rPr>
        <w:lastRenderedPageBreak/>
        <w:t xml:space="preserve">Como consecuencia de la pandemia por </w:t>
      </w:r>
      <w:r w:rsidR="00854F2C" w:rsidRPr="001B5AC3">
        <w:rPr>
          <w:rFonts w:eastAsia="Arial Unicode MS"/>
        </w:rPr>
        <w:t>COVID</w:t>
      </w:r>
      <w:r w:rsidRPr="001B5AC3">
        <w:rPr>
          <w:rFonts w:eastAsia="Arial Unicode MS"/>
        </w:rPr>
        <w:t xml:space="preserve">-19, la enfermedad infecciosa causada por el síndrome respiratorio agudo grave (SARS-Cov-2) manifestó la presencia de enfermedades preexistentes asociadas a la inflamación por la tormenta de citocinas. El síndrome de la tormenta de citocinas </w:t>
      </w:r>
      <w:r w:rsidR="00831A3D" w:rsidRPr="001B5AC3">
        <w:rPr>
          <w:rFonts w:eastAsia="Arial Unicode MS"/>
        </w:rPr>
        <w:t>es la</w:t>
      </w:r>
      <w:r w:rsidRPr="001B5AC3">
        <w:rPr>
          <w:rFonts w:eastAsia="Arial Unicode MS"/>
        </w:rPr>
        <w:t xml:space="preserve"> respuesta inflamatoria sistémica que puede progresar a insuficiencia orgánica múltiple </w:t>
      </w:r>
      <w:sdt>
        <w:sdtPr>
          <w:rPr>
            <w:rFonts w:eastAsia="Arial Unicode MS"/>
            <w:color w:val="000000"/>
          </w:rPr>
          <w:tag w:val="MENDELEY_CITATION_v3_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"/>
          <w:id w:val="-1580124308"/>
          <w:placeholder>
            <w:docPart w:val="F3CFD459366D48409DADC48451396F81"/>
          </w:placeholder>
        </w:sdtPr>
        <w:sdtEndPr>
          <w:rPr>
            <w:color w:val="000000" w:themeColor="text1"/>
          </w:rPr>
        </w:sdtEndPr>
        <w:sdtContent>
          <w:r w:rsidR="00551F80">
            <w:rPr>
              <w:rFonts w:eastAsia="Arial Unicode MS"/>
              <w:color w:val="000000"/>
            </w:rPr>
            <w:t>(</w:t>
          </w:r>
          <w:r w:rsidR="00FC6900" w:rsidRPr="00FC6900">
            <w:rPr>
              <w:rFonts w:eastAsia="Arial Unicode MS"/>
              <w:color w:val="000000"/>
            </w:rPr>
            <w:t>11</w:t>
          </w:r>
          <w:r w:rsidR="00551F80">
            <w:rPr>
              <w:rFonts w:eastAsia="Arial Unicode MS"/>
              <w:color w:val="000000"/>
            </w:rPr>
            <w:t>)</w:t>
          </w:r>
        </w:sdtContent>
      </w:sdt>
      <w:r w:rsidRPr="001B5AC3">
        <w:rPr>
          <w:rFonts w:eastAsia="Arial Unicode MS"/>
        </w:rPr>
        <w:t xml:space="preserve">. </w:t>
      </w:r>
      <w:r w:rsidR="192C84E3" w:rsidRPr="001B5AC3">
        <w:rPr>
          <w:rFonts w:eastAsia="Arial Unicode MS"/>
        </w:rPr>
        <w:t>La presencia de inflamación crónica de bajo grado es la característica principal de la obesidad, que desde el siglo XX y hasta hoy es un problema de salud pública</w:t>
      </w:r>
      <w:r w:rsidR="00CF469F">
        <w:rPr>
          <w:rFonts w:eastAsia="Arial Unicode MS"/>
        </w:rPr>
        <w:t xml:space="preserve"> </w:t>
      </w:r>
      <w:sdt>
        <w:sdtPr>
          <w:rPr>
            <w:rFonts w:eastAsia="Arial Unicode MS"/>
            <w:color w:val="000000"/>
          </w:rPr>
          <w:tag w:val="MENDELEY_CITATION_v3_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"/>
          <w:id w:val="-203720195"/>
          <w:placeholder>
            <w:docPart w:val="F3CFD459366D48409DADC48451396F81"/>
          </w:placeholder>
        </w:sdtPr>
        <w:sdtEndPr>
          <w:rPr>
            <w:color w:val="000000" w:themeColor="text1"/>
          </w:rPr>
        </w:sdtEndPr>
        <w:sdtContent>
          <w:r w:rsidR="00551F80">
            <w:rPr>
              <w:rFonts w:eastAsia="Arial Unicode MS"/>
              <w:color w:val="000000"/>
            </w:rPr>
            <w:t>(</w:t>
          </w:r>
          <w:r w:rsidR="00FC6900" w:rsidRPr="00FC6900">
            <w:rPr>
              <w:rFonts w:eastAsia="Arial Unicode MS"/>
              <w:color w:val="000000"/>
            </w:rPr>
            <w:t>12</w:t>
          </w:r>
          <w:r w:rsidR="00551F80">
            <w:rPr>
              <w:rFonts w:eastAsia="Arial Unicode MS"/>
              <w:color w:val="000000"/>
            </w:rPr>
            <w:t>)</w:t>
          </w:r>
        </w:sdtContent>
      </w:sdt>
      <w:r w:rsidR="00CF469F">
        <w:rPr>
          <w:rFonts w:eastAsia="Arial Unicode MS"/>
        </w:rPr>
        <w:t>.</w:t>
      </w:r>
      <w:r w:rsidR="7525304C">
        <w:rPr>
          <w:rFonts w:eastAsia="Arial Unicode MS"/>
        </w:rPr>
        <w:t xml:space="preserve"> </w:t>
      </w:r>
      <w:r w:rsidR="417F1692" w:rsidRPr="001B5AC3">
        <w:rPr>
          <w:rFonts w:eastAsia="Arial Unicode MS"/>
          <w:color w:val="000000" w:themeColor="text1"/>
          <w:shd w:val="clear" w:color="auto" w:fill="FFFFFF"/>
        </w:rPr>
        <w:t>Recientemente</w:t>
      </w:r>
      <w:r w:rsidRPr="001B5AC3">
        <w:rPr>
          <w:rFonts w:eastAsia="Arial Unicode MS"/>
          <w:color w:val="000000" w:themeColor="text1"/>
          <w:shd w:val="clear" w:color="auto" w:fill="FFFFFF"/>
        </w:rPr>
        <w:t xml:space="preserve"> se ha sugerido el uso del </w:t>
      </w:r>
      <w:r w:rsidR="1083F6E4" w:rsidRPr="001B5AC3">
        <w:rPr>
          <w:rFonts w:eastAsia="Arial Unicode MS"/>
          <w:color w:val="000000" w:themeColor="text1"/>
          <w:shd w:val="clear" w:color="auto" w:fill="FFFFFF"/>
        </w:rPr>
        <w:t>término</w:t>
      </w:r>
      <w:r w:rsidRPr="001B5AC3">
        <w:rPr>
          <w:rFonts w:eastAsia="Arial Unicode MS"/>
          <w:color w:val="000000" w:themeColor="text1"/>
          <w:shd w:val="clear" w:color="auto" w:fill="FFFFFF"/>
        </w:rPr>
        <w:t xml:space="preserve"> </w:t>
      </w:r>
      <w:r w:rsidR="00831A3D" w:rsidRPr="001B5AC3">
        <w:rPr>
          <w:rFonts w:eastAsia="Arial Unicode MS"/>
          <w:color w:val="000000" w:themeColor="text1"/>
          <w:shd w:val="clear" w:color="auto" w:fill="FFFFFF"/>
        </w:rPr>
        <w:t>“</w:t>
      </w:r>
      <w:r w:rsidRPr="001B5AC3">
        <w:rPr>
          <w:rFonts w:eastAsia="Arial Unicode MS"/>
          <w:color w:val="000000" w:themeColor="text1"/>
          <w:shd w:val="clear" w:color="auto" w:fill="FFFFFF"/>
        </w:rPr>
        <w:t xml:space="preserve">obesidad </w:t>
      </w:r>
      <w:r w:rsidR="005944BB">
        <w:rPr>
          <w:rFonts w:eastAsia="Arial Unicode MS"/>
          <w:color w:val="000000" w:themeColor="text1"/>
          <w:shd w:val="clear" w:color="auto" w:fill="FFFFFF"/>
        </w:rPr>
        <w:t>COVID</w:t>
      </w:r>
      <w:r w:rsidR="00831A3D" w:rsidRPr="001B5AC3">
        <w:rPr>
          <w:rFonts w:eastAsia="Arial Unicode MS"/>
          <w:color w:val="000000" w:themeColor="text1"/>
          <w:shd w:val="clear" w:color="auto" w:fill="FFFFFF"/>
        </w:rPr>
        <w:t>”</w:t>
      </w:r>
      <w:r w:rsidRPr="001B5AC3">
        <w:rPr>
          <w:rFonts w:eastAsia="Arial Unicode MS"/>
          <w:color w:val="000000" w:themeColor="text1"/>
          <w:shd w:val="clear" w:color="auto" w:fill="FFFFFF"/>
        </w:rPr>
        <w:t xml:space="preserve"> por la relación </w:t>
      </w:r>
      <w:r w:rsidR="00831A3D" w:rsidRPr="001B5AC3">
        <w:rPr>
          <w:rFonts w:eastAsia="Arial Unicode MS"/>
          <w:color w:val="000000" w:themeColor="text1"/>
          <w:shd w:val="clear" w:color="auto" w:fill="FFFFFF"/>
        </w:rPr>
        <w:t xml:space="preserve">asociada </w:t>
      </w:r>
      <w:r w:rsidRPr="001B5AC3">
        <w:rPr>
          <w:rFonts w:eastAsia="Arial Unicode MS"/>
          <w:color w:val="000000" w:themeColor="text1"/>
          <w:shd w:val="clear" w:color="auto" w:fill="FFFFFF"/>
        </w:rPr>
        <w:t xml:space="preserve">entre </w:t>
      </w:r>
      <w:r w:rsidR="00831A3D" w:rsidRPr="001B5AC3">
        <w:rPr>
          <w:rFonts w:eastAsia="Arial Unicode MS"/>
          <w:color w:val="000000" w:themeColor="text1"/>
          <w:shd w:val="clear" w:color="auto" w:fill="FFFFFF"/>
        </w:rPr>
        <w:t xml:space="preserve">la </w:t>
      </w:r>
      <w:r w:rsidRPr="001B5AC3">
        <w:rPr>
          <w:rFonts w:eastAsia="Arial Unicode MS"/>
          <w:color w:val="000000" w:themeColor="text1"/>
          <w:shd w:val="clear" w:color="auto" w:fill="FFFFFF"/>
        </w:rPr>
        <w:t xml:space="preserve">obesidad y </w:t>
      </w:r>
      <w:r w:rsidR="00854F2C" w:rsidRPr="001B5AC3">
        <w:rPr>
          <w:rFonts w:eastAsia="Arial Unicode MS"/>
          <w:color w:val="000000" w:themeColor="text1"/>
          <w:shd w:val="clear" w:color="auto" w:fill="FFFFFF"/>
        </w:rPr>
        <w:t>COVID</w:t>
      </w:r>
      <w:r w:rsidRPr="001B5AC3">
        <w:rPr>
          <w:rFonts w:eastAsia="Arial Unicode MS"/>
          <w:color w:val="000000" w:themeColor="text1"/>
          <w:shd w:val="clear" w:color="auto" w:fill="FFFFFF"/>
        </w:rPr>
        <w:t xml:space="preserve">-19, y las implicaciones de gravedad de la enfermedad a nivel global, </w:t>
      </w:r>
      <w:r w:rsidR="4AE8D16E" w:rsidRPr="001B5AC3">
        <w:rPr>
          <w:rFonts w:eastAsia="Arial Unicode MS"/>
          <w:color w:val="000000" w:themeColor="text1"/>
          <w:shd w:val="clear" w:color="auto" w:fill="FFFFFF"/>
        </w:rPr>
        <w:t>mencionando</w:t>
      </w:r>
      <w:r w:rsidRPr="001B5AC3">
        <w:rPr>
          <w:rFonts w:eastAsia="Arial Unicode MS"/>
          <w:color w:val="000000" w:themeColor="text1"/>
          <w:shd w:val="clear" w:color="auto" w:fill="FFFFFF"/>
        </w:rPr>
        <w:t xml:space="preserve"> la importancia del IMC como herramienta para evaluar el riesgo y el curso de un tratamiento para </w:t>
      </w:r>
      <w:r w:rsidR="00831A3D" w:rsidRPr="001B5AC3">
        <w:rPr>
          <w:rFonts w:eastAsia="Arial Unicode MS"/>
          <w:color w:val="000000" w:themeColor="text1"/>
          <w:shd w:val="clear" w:color="auto" w:fill="FFFFFF"/>
        </w:rPr>
        <w:t xml:space="preserve">personas con </w:t>
      </w:r>
      <w:r w:rsidR="00854F2C" w:rsidRPr="001B5AC3">
        <w:rPr>
          <w:rFonts w:eastAsia="Arial Unicode MS"/>
          <w:color w:val="000000" w:themeColor="text1"/>
          <w:shd w:val="clear" w:color="auto" w:fill="FFFFFF"/>
        </w:rPr>
        <w:t>COVID</w:t>
      </w:r>
      <w:r w:rsidRPr="001B5AC3">
        <w:rPr>
          <w:rFonts w:eastAsia="Arial Unicode MS"/>
          <w:color w:val="000000" w:themeColor="text1"/>
          <w:shd w:val="clear" w:color="auto" w:fill="FFFFFF"/>
        </w:rPr>
        <w:t xml:space="preserve">-19 </w:t>
      </w:r>
      <w:sdt>
        <w:sdtPr>
          <w:rPr>
            <w:rFonts w:eastAsia="Arial Unicode MS"/>
            <w:color w:val="000000"/>
            <w:shd w:val="clear" w:color="auto" w:fill="FFFFFF"/>
          </w:rPr>
          <w:tag w:val="MENDELEY_CITATION_v3_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"/>
          <w:id w:val="1731735313"/>
          <w:placeholder>
            <w:docPart w:val="E2EBE26482CA4C408E7CEA8085CB1957"/>
          </w:placeholder>
        </w:sdtPr>
        <w:sdtEndPr>
          <w:rPr>
            <w:color w:val="000000" w:themeColor="text1"/>
          </w:rPr>
        </w:sdtEndPr>
        <w:sdtContent>
          <w:r w:rsidR="00551F80">
            <w:rPr>
              <w:rFonts w:eastAsia="Arial Unicode MS"/>
              <w:color w:val="000000"/>
              <w:shd w:val="clear" w:color="auto" w:fill="FFFFFF"/>
            </w:rPr>
            <w:t>(</w:t>
          </w:r>
          <w:r w:rsidR="00FC6900" w:rsidRPr="00FC6900">
            <w:rPr>
              <w:rFonts w:eastAsia="Arial Unicode MS"/>
              <w:color w:val="000000"/>
              <w:shd w:val="clear" w:color="auto" w:fill="FFFFFF"/>
            </w:rPr>
            <w:t>13</w:t>
          </w:r>
          <w:r w:rsidR="00551F80">
            <w:rPr>
              <w:rFonts w:eastAsia="Arial Unicode MS"/>
              <w:color w:val="000000"/>
              <w:shd w:val="clear" w:color="auto" w:fill="FFFFFF"/>
            </w:rPr>
            <w:t>)</w:t>
          </w:r>
        </w:sdtContent>
      </w:sdt>
      <w:r w:rsidRPr="001B5AC3">
        <w:rPr>
          <w:rFonts w:eastAsia="Arial Unicode MS"/>
          <w:color w:val="000000" w:themeColor="text1"/>
          <w:shd w:val="clear" w:color="auto" w:fill="FFFFFF"/>
        </w:rPr>
        <w:t xml:space="preserve">. En los reportes se ha descrito que </w:t>
      </w:r>
      <w:r w:rsidR="7C4B53F4" w:rsidRPr="001B5AC3">
        <w:rPr>
          <w:rFonts w:eastAsia="Arial Unicode MS"/>
          <w:color w:val="000000" w:themeColor="text1"/>
          <w:shd w:val="clear" w:color="auto" w:fill="FFFFFF"/>
        </w:rPr>
        <w:t>la presencia de ambas enfermedades agrava</w:t>
      </w:r>
      <w:r w:rsidRPr="001B5AC3">
        <w:rPr>
          <w:rFonts w:eastAsia="Arial Unicode MS"/>
          <w:color w:val="000000" w:themeColor="text1"/>
          <w:shd w:val="clear" w:color="auto" w:fill="FFFFFF"/>
        </w:rPr>
        <w:t xml:space="preserve"> el estado de salud de las personas, siendo los niños y adolescentes un grupo en situación vulnerable, por estar en mayor riesgo de desarrollar sobrepeso y obesidad, lo que </w:t>
      </w:r>
      <w:r w:rsidR="00831A3D" w:rsidRPr="001B5AC3">
        <w:rPr>
          <w:rFonts w:eastAsia="Arial Unicode MS"/>
          <w:color w:val="000000" w:themeColor="text1"/>
          <w:shd w:val="clear" w:color="auto" w:fill="FFFFFF"/>
        </w:rPr>
        <w:t xml:space="preserve">también </w:t>
      </w:r>
      <w:r w:rsidRPr="001B5AC3">
        <w:rPr>
          <w:rFonts w:eastAsia="Arial Unicode MS"/>
          <w:color w:val="000000" w:themeColor="text1"/>
          <w:shd w:val="clear" w:color="auto" w:fill="FFFFFF"/>
        </w:rPr>
        <w:t xml:space="preserve">se ha asociado con problemas nutricionales, cardiacos, alteraciones </w:t>
      </w:r>
      <w:r w:rsidR="0941047C" w:rsidRPr="001B5AC3">
        <w:rPr>
          <w:rFonts w:eastAsia="Arial Unicode MS"/>
          <w:color w:val="000000" w:themeColor="text1"/>
          <w:shd w:val="clear" w:color="auto" w:fill="FFFFFF"/>
        </w:rPr>
        <w:t>respiratorias</w:t>
      </w:r>
      <w:r w:rsidRPr="001B5AC3">
        <w:rPr>
          <w:rFonts w:eastAsia="Arial Unicode MS"/>
          <w:color w:val="000000" w:themeColor="text1"/>
          <w:shd w:val="clear" w:color="auto" w:fill="FFFFFF"/>
        </w:rPr>
        <w:t xml:space="preserve"> e </w:t>
      </w:r>
      <w:r w:rsidR="6500B335" w:rsidRPr="001B5AC3">
        <w:rPr>
          <w:rFonts w:eastAsia="Arial Unicode MS"/>
          <w:color w:val="000000" w:themeColor="text1"/>
          <w:shd w:val="clear" w:color="auto" w:fill="FFFFFF"/>
        </w:rPr>
        <w:t>inmunológicas</w:t>
      </w:r>
      <w:r w:rsidRPr="001B5AC3">
        <w:rPr>
          <w:rFonts w:eastAsia="Arial Unicode MS"/>
          <w:color w:val="000000" w:themeColor="text1"/>
          <w:shd w:val="clear" w:color="auto" w:fill="FFFFFF"/>
        </w:rPr>
        <w:t xml:space="preserve"> que potencian aún más las complicaciones de la infección por </w:t>
      </w:r>
      <w:r w:rsidRPr="001B5AC3">
        <w:rPr>
          <w:rStyle w:val="y2iqfc"/>
          <w:rFonts w:eastAsia="Arial Unicode MS"/>
          <w:color w:val="000000" w:themeColor="text1"/>
          <w:lang w:val="es-ES"/>
        </w:rPr>
        <w:t xml:space="preserve">SARS-CoV-2 </w:t>
      </w:r>
      <w:sdt>
        <w:sdtPr>
          <w:rPr>
            <w:rStyle w:val="y2iqfc"/>
            <w:rFonts w:eastAsia="Arial Unicode MS"/>
            <w:color w:val="000000"/>
            <w:lang w:val="es-ES"/>
          </w:rPr>
          <w:tag w:val="MENDELEY_CITATION_v3_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"/>
          <w:id w:val="1594593492"/>
          <w:placeholder>
            <w:docPart w:val="E2EBE26482CA4C408E7CEA8085CB1957"/>
          </w:placeholder>
        </w:sdtPr>
        <w:sdtEndPr>
          <w:rPr>
            <w:rStyle w:val="y2iqfc"/>
            <w:color w:val="000000" w:themeColor="text1"/>
          </w:rPr>
        </w:sdtEndPr>
        <w:sdtContent>
          <w:r w:rsidR="00551F80">
            <w:rPr>
              <w:rStyle w:val="y2iqfc"/>
              <w:rFonts w:eastAsia="Arial Unicode MS"/>
              <w:color w:val="000000"/>
              <w:lang w:val="es-ES"/>
            </w:rPr>
            <w:t>(</w:t>
          </w:r>
          <w:r w:rsidR="00FC6900" w:rsidRPr="00FC6900">
            <w:rPr>
              <w:rStyle w:val="y2iqfc"/>
              <w:rFonts w:eastAsia="Arial Unicode MS"/>
              <w:color w:val="000000"/>
              <w:lang w:val="es-ES"/>
            </w:rPr>
            <w:t>14</w:t>
          </w:r>
          <w:r w:rsidR="00551F80">
            <w:rPr>
              <w:rStyle w:val="y2iqfc"/>
              <w:rFonts w:eastAsia="Arial Unicode MS"/>
              <w:color w:val="000000"/>
              <w:lang w:val="es-ES"/>
            </w:rPr>
            <w:t>)</w:t>
          </w:r>
          <w:r w:rsidR="00CF469F">
            <w:rPr>
              <w:rStyle w:val="y2iqfc"/>
              <w:rFonts w:eastAsia="Arial Unicode MS"/>
              <w:color w:val="000000"/>
              <w:lang w:val="es-ES"/>
            </w:rPr>
            <w:t>.</w:t>
          </w:r>
        </w:sdtContent>
      </w:sdt>
    </w:p>
    <w:p w14:paraId="651D8938" w14:textId="19314B0F" w:rsidR="00DD2933" w:rsidRPr="001B5AC3" w:rsidRDefault="00F956E1" w:rsidP="00551F80">
      <w:pPr>
        <w:pStyle w:val="NormalWeb"/>
        <w:spacing w:line="360" w:lineRule="auto"/>
        <w:jc w:val="both"/>
        <w:rPr>
          <w:rFonts w:eastAsia="Arial Unicode MS"/>
          <w:color w:val="000000"/>
        </w:rPr>
      </w:pPr>
      <w:r w:rsidRPr="738B6671">
        <w:rPr>
          <w:rFonts w:eastAsia="Arial Unicode MS"/>
          <w:lang w:val="es-ES"/>
        </w:rPr>
        <w:t>Con base en los resultados obtenidos se puede observar que l</w:t>
      </w:r>
      <w:r w:rsidR="00361A13" w:rsidRPr="738B6671">
        <w:rPr>
          <w:rFonts w:eastAsia="Arial Unicode MS"/>
        </w:rPr>
        <w:t xml:space="preserve">a prevalencia encontrada de sobrepeso-obesidad </w:t>
      </w:r>
      <w:r w:rsidRPr="738B6671">
        <w:rPr>
          <w:rFonts w:eastAsia="Arial Unicode MS"/>
        </w:rPr>
        <w:t xml:space="preserve">de nuestra población en </w:t>
      </w:r>
      <w:r w:rsidR="00361A13" w:rsidRPr="738B6671">
        <w:rPr>
          <w:rFonts w:eastAsia="Arial Unicode MS"/>
        </w:rPr>
        <w:t xml:space="preserve">ambos sexos </w:t>
      </w:r>
      <w:r w:rsidR="00831A3D" w:rsidRPr="738B6671">
        <w:rPr>
          <w:rFonts w:eastAsia="Arial Unicode MS"/>
        </w:rPr>
        <w:t>durante la</w:t>
      </w:r>
      <w:r w:rsidR="00361A13" w:rsidRPr="738B6671">
        <w:rPr>
          <w:rFonts w:eastAsia="Arial Unicode MS"/>
        </w:rPr>
        <w:t xml:space="preserve"> pandemia </w:t>
      </w:r>
      <w:r w:rsidR="00831A3D" w:rsidRPr="738B6671">
        <w:rPr>
          <w:rFonts w:eastAsia="Arial Unicode MS"/>
        </w:rPr>
        <w:t xml:space="preserve">COVID-19 </w:t>
      </w:r>
      <w:r w:rsidRPr="738B6671">
        <w:rPr>
          <w:rFonts w:eastAsia="Arial Unicode MS"/>
        </w:rPr>
        <w:t xml:space="preserve">fue 7.8% más </w:t>
      </w:r>
      <w:r w:rsidR="00361A13" w:rsidRPr="738B6671">
        <w:rPr>
          <w:rFonts w:eastAsia="Arial Unicode MS"/>
        </w:rPr>
        <w:t>(Tabla 2</w:t>
      </w:r>
      <w:r w:rsidRPr="738B6671">
        <w:rPr>
          <w:rFonts w:eastAsia="Arial Unicode MS"/>
        </w:rPr>
        <w:t>) que</w:t>
      </w:r>
      <w:r w:rsidR="00361A13" w:rsidRPr="738B6671">
        <w:rPr>
          <w:rFonts w:eastAsia="Arial Unicode MS"/>
        </w:rPr>
        <w:t xml:space="preserve"> lo reportado en ENSANUT 2021 (42.0% en adolescentes de 18 años)</w:t>
      </w:r>
      <w:r w:rsidR="00854F2C" w:rsidRPr="738B6671">
        <w:rPr>
          <w:rFonts w:eastAsia="Arial Unicode MS"/>
        </w:rPr>
        <w:t xml:space="preserve"> </w:t>
      </w:r>
      <w:sdt>
        <w:sdtPr>
          <w:rPr>
            <w:rFonts w:eastAsia="Arial Unicode MS"/>
            <w:color w:val="000000"/>
          </w:rPr>
          <w:tag w:val="MENDELEY_CITATION_v3_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"/>
          <w:id w:val="-1979454690"/>
          <w:placeholder>
            <w:docPart w:val="0C8809E7C43B2B4F8CE6D709D38C00BA"/>
          </w:placeholder>
        </w:sdtPr>
        <w:sdtContent>
          <w:r w:rsidR="00551F80">
            <w:rPr>
              <w:rFonts w:eastAsia="Arial Unicode MS"/>
              <w:color w:val="000000"/>
            </w:rPr>
            <w:t>(</w:t>
          </w:r>
          <w:r w:rsidR="00FC6900" w:rsidRPr="00FC6900">
            <w:rPr>
              <w:rFonts w:eastAsia="Arial Unicode MS"/>
              <w:color w:val="000000"/>
            </w:rPr>
            <w:t>15</w:t>
          </w:r>
          <w:r w:rsidR="00551F80">
            <w:rPr>
              <w:rFonts w:eastAsia="Arial Unicode MS"/>
              <w:color w:val="000000"/>
            </w:rPr>
            <w:t>)</w:t>
          </w:r>
        </w:sdtContent>
      </w:sdt>
      <w:r w:rsidR="00361A13" w:rsidRPr="738B6671">
        <w:rPr>
          <w:rFonts w:eastAsia="Arial Unicode MS"/>
        </w:rPr>
        <w:t xml:space="preserve"> </w:t>
      </w:r>
      <w:r w:rsidR="00831A3D" w:rsidRPr="738B6671">
        <w:rPr>
          <w:rFonts w:eastAsia="Arial Unicode MS"/>
        </w:rPr>
        <w:t>Dicho</w:t>
      </w:r>
      <w:r w:rsidR="00361A13" w:rsidRPr="738B6671">
        <w:rPr>
          <w:rFonts w:eastAsia="Arial Unicode MS"/>
        </w:rPr>
        <w:t xml:space="preserve"> incremento no es </w:t>
      </w:r>
      <w:r w:rsidRPr="738B6671">
        <w:rPr>
          <w:rFonts w:eastAsia="Arial Unicode MS"/>
        </w:rPr>
        <w:t>ú</w:t>
      </w:r>
      <w:r w:rsidR="00361A13" w:rsidRPr="738B6671">
        <w:rPr>
          <w:rFonts w:eastAsia="Arial Unicode MS"/>
        </w:rPr>
        <w:t>nico de nuestra población,</w:t>
      </w:r>
      <w:r w:rsidR="00DD2933" w:rsidRPr="738B6671">
        <w:rPr>
          <w:rFonts w:eastAsia="Arial Unicode MS"/>
        </w:rPr>
        <w:t xml:space="preserve"> en </w:t>
      </w:r>
      <w:r w:rsidR="00DD2933" w:rsidRPr="738B6671">
        <w:rPr>
          <w:rFonts w:eastAsia="Arial Unicode MS"/>
          <w:color w:val="000000" w:themeColor="text1"/>
        </w:rPr>
        <w:t xml:space="preserve">China </w:t>
      </w:r>
      <w:r w:rsidR="00832C5D" w:rsidRPr="738B6671">
        <w:rPr>
          <w:rFonts w:eastAsia="Arial Unicode MS"/>
          <w:color w:val="000000" w:themeColor="text1"/>
        </w:rPr>
        <w:t>el incremento reportado fue de</w:t>
      </w:r>
      <w:r w:rsidR="00DD2933" w:rsidRPr="738B6671">
        <w:rPr>
          <w:rFonts w:eastAsia="Arial Unicode MS"/>
          <w:color w:val="000000" w:themeColor="text1"/>
        </w:rPr>
        <w:t xml:space="preserve"> 3.8%</w:t>
      </w:r>
      <w:r w:rsidR="00FC0ACB" w:rsidRPr="738B6671">
        <w:rPr>
          <w:rFonts w:eastAsia="Arial Unicode MS"/>
          <w:color w:val="000000" w:themeColor="text1"/>
        </w:rPr>
        <w:t xml:space="preserve"> </w:t>
      </w:r>
      <w:sdt>
        <w:sdtPr>
          <w:rPr>
            <w:rFonts w:eastAsia="Arial Unicode MS"/>
            <w:color w:val="000000"/>
          </w:rPr>
          <w:tag w:val="MENDELEY_CITATION_v3_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"/>
          <w:id w:val="1160274783"/>
          <w:placeholder>
            <w:docPart w:val="DefaultPlaceholder_-1854013440"/>
          </w:placeholder>
        </w:sdtPr>
        <w:sdtContent>
          <w:r w:rsidR="00551F80">
            <w:rPr>
              <w:rFonts w:eastAsia="Arial Unicode MS"/>
              <w:color w:val="000000"/>
            </w:rPr>
            <w:t>(</w:t>
          </w:r>
          <w:r w:rsidR="00FC6900" w:rsidRPr="00FC6900">
            <w:rPr>
              <w:rFonts w:eastAsia="Arial Unicode MS"/>
              <w:color w:val="000000"/>
            </w:rPr>
            <w:t>16</w:t>
          </w:r>
          <w:r w:rsidR="00551F80">
            <w:rPr>
              <w:rFonts w:eastAsia="Arial Unicode MS"/>
              <w:color w:val="000000"/>
            </w:rPr>
            <w:t>)</w:t>
          </w:r>
        </w:sdtContent>
      </w:sdt>
      <w:r w:rsidR="00DD2933" w:rsidRPr="738B6671">
        <w:rPr>
          <w:rFonts w:eastAsia="Arial Unicode MS"/>
          <w:color w:val="000000" w:themeColor="text1"/>
        </w:rPr>
        <w:t xml:space="preserve">, en Korea </w:t>
      </w:r>
      <w:r w:rsidR="00832C5D" w:rsidRPr="738B6671">
        <w:rPr>
          <w:rFonts w:eastAsia="Arial Unicode MS"/>
          <w:color w:val="000000" w:themeColor="text1"/>
        </w:rPr>
        <w:t xml:space="preserve">de </w:t>
      </w:r>
      <w:r w:rsidR="00DD2933" w:rsidRPr="738B6671">
        <w:rPr>
          <w:rFonts w:eastAsia="Arial Unicode MS"/>
          <w:color w:val="000000" w:themeColor="text1"/>
        </w:rPr>
        <w:t>0.4%</w:t>
      </w:r>
      <w:r w:rsidR="00FC0ACB" w:rsidRPr="738B6671">
        <w:rPr>
          <w:rFonts w:eastAsia="Arial Unicode MS"/>
          <w:color w:val="000000" w:themeColor="text1"/>
        </w:rPr>
        <w:t xml:space="preserve"> </w:t>
      </w:r>
      <w:sdt>
        <w:sdtPr>
          <w:rPr>
            <w:rFonts w:eastAsia="Arial Unicode MS"/>
            <w:color w:val="000000"/>
          </w:rPr>
          <w:tag w:val="MENDELEY_CITATION_v3_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"/>
          <w:id w:val="-140886462"/>
          <w:placeholder>
            <w:docPart w:val="DefaultPlaceholder_-1854013440"/>
          </w:placeholder>
        </w:sdtPr>
        <w:sdtContent>
          <w:r w:rsidR="00551F80">
            <w:rPr>
              <w:rFonts w:eastAsia="Arial Unicode MS"/>
              <w:color w:val="000000"/>
            </w:rPr>
            <w:t>(</w:t>
          </w:r>
          <w:r w:rsidR="00FC6900" w:rsidRPr="00FC6900">
            <w:rPr>
              <w:rFonts w:eastAsia="Arial Unicode MS"/>
              <w:color w:val="000000"/>
            </w:rPr>
            <w:t>17</w:t>
          </w:r>
          <w:r w:rsidR="00551F80">
            <w:rPr>
              <w:rFonts w:eastAsia="Arial Unicode MS"/>
              <w:color w:val="000000"/>
            </w:rPr>
            <w:t>)</w:t>
          </w:r>
        </w:sdtContent>
      </w:sdt>
      <w:r w:rsidR="00DD2933" w:rsidRPr="738B6671">
        <w:rPr>
          <w:rFonts w:eastAsia="Arial Unicode MS"/>
          <w:color w:val="000000" w:themeColor="text1"/>
        </w:rPr>
        <w:t xml:space="preserve"> y en España </w:t>
      </w:r>
      <w:r w:rsidR="00832C5D" w:rsidRPr="738B6671">
        <w:rPr>
          <w:rFonts w:eastAsia="Arial Unicode MS"/>
          <w:color w:val="000000" w:themeColor="text1"/>
        </w:rPr>
        <w:t xml:space="preserve">de </w:t>
      </w:r>
      <w:r w:rsidR="00DD2933" w:rsidRPr="738B6671">
        <w:rPr>
          <w:rFonts w:eastAsia="Arial Unicode MS"/>
          <w:color w:val="000000" w:themeColor="text1"/>
        </w:rPr>
        <w:t>1.1%</w:t>
      </w:r>
      <w:r w:rsidR="00FC0ACB" w:rsidRPr="738B6671">
        <w:rPr>
          <w:rFonts w:eastAsia="Arial Unicode MS"/>
          <w:color w:val="000000" w:themeColor="text1"/>
        </w:rPr>
        <w:t xml:space="preserve"> </w:t>
      </w:r>
      <w:sdt>
        <w:sdtPr>
          <w:rPr>
            <w:rFonts w:eastAsia="Arial Unicode MS"/>
            <w:color w:val="000000"/>
          </w:rPr>
          <w:tag w:val="MENDELEY_CITATION_v3_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"/>
          <w:id w:val="-1162920311"/>
          <w:placeholder>
            <w:docPart w:val="DefaultPlaceholder_-1854013440"/>
          </w:placeholder>
        </w:sdtPr>
        <w:sdtContent>
          <w:r w:rsidR="00551F80">
            <w:rPr>
              <w:rFonts w:eastAsia="Arial Unicode MS"/>
              <w:color w:val="000000"/>
            </w:rPr>
            <w:t>(</w:t>
          </w:r>
          <w:r w:rsidR="00FC6900" w:rsidRPr="00FC6900">
            <w:rPr>
              <w:rFonts w:eastAsia="Arial Unicode MS"/>
              <w:color w:val="000000"/>
            </w:rPr>
            <w:t>18</w:t>
          </w:r>
          <w:r w:rsidR="00551F80">
            <w:rPr>
              <w:rFonts w:eastAsia="Arial Unicode MS"/>
              <w:color w:val="000000"/>
            </w:rPr>
            <w:t>)</w:t>
          </w:r>
        </w:sdtContent>
      </w:sdt>
      <w:r w:rsidR="00BE769A" w:rsidRPr="738B6671">
        <w:rPr>
          <w:rFonts w:eastAsia="Arial Unicode MS"/>
        </w:rPr>
        <w:t>.</w:t>
      </w:r>
      <w:r w:rsidR="00DD2933" w:rsidRPr="738B6671">
        <w:rPr>
          <w:rFonts w:eastAsia="Arial Unicode MS"/>
          <w:color w:val="000000" w:themeColor="text1"/>
        </w:rPr>
        <w:t xml:space="preserve"> Previo al periodo de confinamiento, Von Hippel et al., menciona</w:t>
      </w:r>
      <w:r w:rsidR="00832C5D" w:rsidRPr="738B6671">
        <w:rPr>
          <w:rFonts w:eastAsia="Arial Unicode MS"/>
          <w:color w:val="000000" w:themeColor="text1"/>
        </w:rPr>
        <w:t>ron</w:t>
      </w:r>
      <w:r w:rsidR="00DD2933" w:rsidRPr="738B6671">
        <w:rPr>
          <w:rFonts w:eastAsia="Arial Unicode MS"/>
          <w:color w:val="000000" w:themeColor="text1"/>
        </w:rPr>
        <w:t xml:space="preserve"> un comportamiento de incremento </w:t>
      </w:r>
      <w:r w:rsidR="00832C5D" w:rsidRPr="738B6671">
        <w:rPr>
          <w:rFonts w:eastAsia="Arial Unicode MS"/>
          <w:color w:val="000000" w:themeColor="text1"/>
        </w:rPr>
        <w:t xml:space="preserve">de prevalencia de obesidad de 0.85% </w:t>
      </w:r>
      <w:r w:rsidR="00DD2933" w:rsidRPr="738B6671">
        <w:rPr>
          <w:rFonts w:eastAsia="Arial Unicode MS"/>
          <w:color w:val="000000" w:themeColor="text1"/>
        </w:rPr>
        <w:t xml:space="preserve">en </w:t>
      </w:r>
      <w:r w:rsidR="226CB133" w:rsidRPr="738B6671">
        <w:rPr>
          <w:rFonts w:eastAsia="Arial Unicode MS"/>
          <w:color w:val="000000" w:themeColor="text1"/>
        </w:rPr>
        <w:t>época</w:t>
      </w:r>
      <w:r w:rsidR="00DD2933" w:rsidRPr="738B6671">
        <w:rPr>
          <w:rFonts w:eastAsia="Arial Unicode MS"/>
          <w:color w:val="000000" w:themeColor="text1"/>
        </w:rPr>
        <w:t xml:space="preserve"> de vac</w:t>
      </w:r>
      <w:r w:rsidR="6B3B36E0" w:rsidRPr="738B6671">
        <w:rPr>
          <w:rFonts w:eastAsia="Arial Unicode MS"/>
          <w:color w:val="000000" w:themeColor="text1"/>
        </w:rPr>
        <w:t>ac</w:t>
      </w:r>
      <w:r w:rsidR="00DD2933" w:rsidRPr="738B6671">
        <w:rPr>
          <w:rFonts w:eastAsia="Arial Unicode MS"/>
          <w:color w:val="000000" w:themeColor="text1"/>
        </w:rPr>
        <w:t xml:space="preserve">iones por mes, el cual se </w:t>
      </w:r>
      <w:r w:rsidR="25FD1CD7" w:rsidRPr="738B6671">
        <w:rPr>
          <w:rFonts w:eastAsia="Arial Unicode MS"/>
          <w:color w:val="000000" w:themeColor="text1"/>
        </w:rPr>
        <w:t>revertía</w:t>
      </w:r>
      <w:r w:rsidR="00DD2933" w:rsidRPr="738B6671">
        <w:rPr>
          <w:rFonts w:eastAsia="Arial Unicode MS"/>
          <w:color w:val="000000" w:themeColor="text1"/>
        </w:rPr>
        <w:t xml:space="preserve"> </w:t>
      </w:r>
      <w:r w:rsidR="00832C5D" w:rsidRPr="738B6671">
        <w:rPr>
          <w:rFonts w:eastAsia="Arial Unicode MS"/>
          <w:color w:val="000000" w:themeColor="text1"/>
        </w:rPr>
        <w:t>durante el</w:t>
      </w:r>
      <w:r w:rsidR="00DD2933" w:rsidRPr="738B6671">
        <w:rPr>
          <w:rFonts w:eastAsia="Arial Unicode MS"/>
          <w:color w:val="000000" w:themeColor="text1"/>
        </w:rPr>
        <w:t xml:space="preserve"> transcurso del año escolar</w:t>
      </w:r>
      <w:r w:rsidR="00BE769A" w:rsidRPr="738B6671">
        <w:rPr>
          <w:rFonts w:eastAsia="Arial Unicode MS"/>
          <w:color w:val="000000" w:themeColor="text1"/>
        </w:rPr>
        <w:t xml:space="preserve"> </w:t>
      </w:r>
      <w:sdt>
        <w:sdtPr>
          <w:rPr>
            <w:rFonts w:eastAsia="Arial Unicode MS"/>
            <w:color w:val="000000"/>
          </w:rPr>
          <w:tag w:val="MENDELEY_CITATION_v3_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"/>
          <w:id w:val="199056666"/>
          <w:placeholder>
            <w:docPart w:val="DefaultPlaceholder_-1854013440"/>
          </w:placeholder>
        </w:sdtPr>
        <w:sdtContent>
          <w:r w:rsidR="00551F80">
            <w:rPr>
              <w:rFonts w:eastAsia="Arial Unicode MS"/>
              <w:color w:val="000000"/>
            </w:rPr>
            <w:t>(</w:t>
          </w:r>
          <w:r w:rsidR="00FC6900" w:rsidRPr="00FC6900">
            <w:rPr>
              <w:rFonts w:eastAsia="Arial Unicode MS"/>
              <w:color w:val="000000"/>
            </w:rPr>
            <w:t>19</w:t>
          </w:r>
          <w:r w:rsidR="00551F80">
            <w:rPr>
              <w:rFonts w:eastAsia="Arial Unicode MS"/>
              <w:color w:val="000000"/>
            </w:rPr>
            <w:t>)</w:t>
          </w:r>
        </w:sdtContent>
      </w:sdt>
      <w:r w:rsidR="00DD2933" w:rsidRPr="738B6671">
        <w:rPr>
          <w:rFonts w:eastAsia="Arial Unicode MS"/>
          <w:color w:val="000000" w:themeColor="text1"/>
        </w:rPr>
        <w:t xml:space="preserve">. Sin embargo, el confinamiento </w:t>
      </w:r>
      <w:bookmarkStart w:id="1" w:name="_Int_SEB1yrhK"/>
      <w:r w:rsidR="00DD2933" w:rsidRPr="738B6671">
        <w:rPr>
          <w:rFonts w:eastAsia="Arial Unicode MS"/>
          <w:color w:val="000000" w:themeColor="text1"/>
        </w:rPr>
        <w:t>prolongando</w:t>
      </w:r>
      <w:bookmarkEnd w:id="1"/>
      <w:r w:rsidR="00DD2933" w:rsidRPr="738B6671">
        <w:rPr>
          <w:rFonts w:eastAsia="Arial Unicode MS"/>
          <w:color w:val="000000" w:themeColor="text1"/>
        </w:rPr>
        <w:t xml:space="preserve"> </w:t>
      </w:r>
      <w:r w:rsidR="00832C5D" w:rsidRPr="738B6671">
        <w:rPr>
          <w:rFonts w:eastAsia="Arial Unicode MS"/>
          <w:color w:val="000000" w:themeColor="text1"/>
        </w:rPr>
        <w:t>implicó</w:t>
      </w:r>
      <w:r w:rsidR="00DD2933" w:rsidRPr="738B6671">
        <w:rPr>
          <w:rFonts w:eastAsia="Arial Unicode MS"/>
          <w:color w:val="000000" w:themeColor="text1"/>
        </w:rPr>
        <w:t xml:space="preserve"> </w:t>
      </w:r>
      <w:r w:rsidR="00832C5D" w:rsidRPr="738B6671">
        <w:rPr>
          <w:rFonts w:eastAsia="Arial Unicode MS"/>
          <w:color w:val="000000" w:themeColor="text1"/>
        </w:rPr>
        <w:t xml:space="preserve">que se </w:t>
      </w:r>
      <w:r w:rsidR="00DD2933" w:rsidRPr="738B6671">
        <w:rPr>
          <w:rFonts w:eastAsia="Arial Unicode MS"/>
          <w:color w:val="000000" w:themeColor="text1"/>
        </w:rPr>
        <w:t>increment</w:t>
      </w:r>
      <w:r w:rsidR="00832C5D" w:rsidRPr="738B6671">
        <w:rPr>
          <w:rFonts w:eastAsia="Arial Unicode MS"/>
          <w:color w:val="000000" w:themeColor="text1"/>
        </w:rPr>
        <w:t>ara</w:t>
      </w:r>
      <w:r w:rsidR="00DD2933" w:rsidRPr="738B6671">
        <w:rPr>
          <w:rFonts w:eastAsia="Arial Unicode MS"/>
          <w:color w:val="000000" w:themeColor="text1"/>
        </w:rPr>
        <w:t xml:space="preserve"> la ingesta </w:t>
      </w:r>
      <w:r w:rsidR="48F3E25D" w:rsidRPr="738B6671">
        <w:rPr>
          <w:rFonts w:eastAsia="Arial Unicode MS"/>
          <w:color w:val="000000" w:themeColor="text1"/>
        </w:rPr>
        <w:t>calórica</w:t>
      </w:r>
      <w:r w:rsidR="00DD2933" w:rsidRPr="738B6671">
        <w:rPr>
          <w:rFonts w:eastAsia="Arial Unicode MS"/>
          <w:color w:val="000000" w:themeColor="text1"/>
        </w:rPr>
        <w:t xml:space="preserve"> favoreciendo el desbalance </w:t>
      </w:r>
      <w:r w:rsidR="11B04803" w:rsidRPr="738B6671">
        <w:rPr>
          <w:rFonts w:eastAsia="Arial Unicode MS"/>
          <w:color w:val="000000" w:themeColor="text1"/>
        </w:rPr>
        <w:t>energético</w:t>
      </w:r>
      <w:r w:rsidR="00DD2933" w:rsidRPr="738B6671">
        <w:rPr>
          <w:rFonts w:eastAsia="Arial Unicode MS"/>
          <w:color w:val="000000" w:themeColor="text1"/>
        </w:rPr>
        <w:t>.</w:t>
      </w:r>
    </w:p>
    <w:p w14:paraId="41D07985" w14:textId="72781524" w:rsidR="00613584" w:rsidRPr="00AF4C1F" w:rsidRDefault="00832C5D" w:rsidP="00551F80">
      <w:pPr>
        <w:pStyle w:val="NormalWeb"/>
        <w:spacing w:before="0" w:beforeAutospacing="0" w:after="0" w:afterAutospacing="0" w:line="360" w:lineRule="auto"/>
        <w:jc w:val="both"/>
        <w:rPr>
          <w:shd w:val="clear" w:color="auto" w:fill="FFFFFF"/>
        </w:rPr>
      </w:pPr>
      <w:r w:rsidRPr="001B5AC3">
        <w:rPr>
          <w:rFonts w:eastAsia="Arial Unicode MS"/>
        </w:rPr>
        <w:t xml:space="preserve">El aumento de la </w:t>
      </w:r>
      <w:r w:rsidR="00B93D27">
        <w:rPr>
          <w:rFonts w:eastAsia="Arial Unicode MS"/>
        </w:rPr>
        <w:t xml:space="preserve">prevalencia de </w:t>
      </w:r>
      <w:r w:rsidR="00DD2933" w:rsidRPr="001B5AC3">
        <w:rPr>
          <w:rFonts w:eastAsia="Arial Unicode MS"/>
        </w:rPr>
        <w:t xml:space="preserve">CA de </w:t>
      </w:r>
      <w:r w:rsidRPr="001B5AC3">
        <w:rPr>
          <w:rFonts w:eastAsia="Arial Unicode MS"/>
        </w:rPr>
        <w:t>la</w:t>
      </w:r>
      <w:r w:rsidR="00DD2933" w:rsidRPr="001B5AC3">
        <w:rPr>
          <w:rFonts w:eastAsia="Arial Unicode MS"/>
        </w:rPr>
        <w:t xml:space="preserve"> población </w:t>
      </w:r>
      <w:r w:rsidRPr="001B5AC3">
        <w:rPr>
          <w:rFonts w:eastAsia="Arial Unicode MS"/>
        </w:rPr>
        <w:t xml:space="preserve">en estudio </w:t>
      </w:r>
      <w:r w:rsidR="00BB1D94">
        <w:rPr>
          <w:rFonts w:eastAsia="Arial Unicode MS"/>
        </w:rPr>
        <w:t xml:space="preserve">con sobrepeso </w:t>
      </w:r>
      <w:r w:rsidR="00136A88">
        <w:rPr>
          <w:rFonts w:eastAsia="Arial Unicode MS"/>
        </w:rPr>
        <w:t xml:space="preserve">y obesidad </w:t>
      </w:r>
      <w:r w:rsidR="00DD2933" w:rsidRPr="001B5AC3">
        <w:rPr>
          <w:rFonts w:eastAsia="Arial Unicode MS"/>
        </w:rPr>
        <w:t xml:space="preserve">en pandemia en ambos </w:t>
      </w:r>
      <w:r w:rsidR="3F8AC9FA" w:rsidRPr="001B5AC3">
        <w:rPr>
          <w:rFonts w:eastAsia="Arial Unicode MS"/>
        </w:rPr>
        <w:t>sexos</w:t>
      </w:r>
      <w:r w:rsidR="00DD2933" w:rsidRPr="001B5AC3">
        <w:rPr>
          <w:rFonts w:eastAsia="Arial Unicode MS"/>
        </w:rPr>
        <w:t xml:space="preserve"> denota la acumulación grasa en </w:t>
      </w:r>
      <w:r w:rsidRPr="001B5AC3">
        <w:rPr>
          <w:rFonts w:eastAsia="Arial Unicode MS"/>
        </w:rPr>
        <w:t xml:space="preserve">la </w:t>
      </w:r>
      <w:r w:rsidR="00DD2933" w:rsidRPr="001B5AC3">
        <w:rPr>
          <w:rFonts w:eastAsia="Arial Unicode MS"/>
        </w:rPr>
        <w:t>zona central del organismo</w:t>
      </w:r>
      <w:r w:rsidR="004356A6">
        <w:rPr>
          <w:rFonts w:eastAsia="Arial Unicode MS"/>
        </w:rPr>
        <w:t>,</w:t>
      </w:r>
      <w:r w:rsidR="00DD2933" w:rsidRPr="001B5AC3">
        <w:rPr>
          <w:rFonts w:eastAsia="Arial Unicode MS"/>
        </w:rPr>
        <w:t xml:space="preserve"> </w:t>
      </w:r>
      <w:r w:rsidRPr="001B5AC3">
        <w:rPr>
          <w:rFonts w:eastAsia="Arial Unicode MS"/>
        </w:rPr>
        <w:t xml:space="preserve">a lo que se le </w:t>
      </w:r>
      <w:r w:rsidR="00DD2933" w:rsidRPr="001B5AC3">
        <w:rPr>
          <w:rFonts w:eastAsia="Arial Unicode MS"/>
        </w:rPr>
        <w:t>denomi</w:t>
      </w:r>
      <w:r w:rsidRPr="001B5AC3">
        <w:rPr>
          <w:rFonts w:eastAsia="Arial Unicode MS"/>
        </w:rPr>
        <w:t>na</w:t>
      </w:r>
      <w:r w:rsidR="00DD2933" w:rsidRPr="001B5AC3">
        <w:rPr>
          <w:rFonts w:eastAsia="Arial Unicode MS"/>
        </w:rPr>
        <w:t xml:space="preserve"> obesidad </w:t>
      </w:r>
      <w:r w:rsidR="0C6CF66A" w:rsidRPr="001B5AC3">
        <w:rPr>
          <w:rFonts w:eastAsia="Arial Unicode MS"/>
        </w:rPr>
        <w:t>visceral</w:t>
      </w:r>
      <w:r w:rsidR="00144D78">
        <w:rPr>
          <w:rFonts w:eastAsia="Arial Unicode MS"/>
        </w:rPr>
        <w:t xml:space="preserve"> y es considerad</w:t>
      </w:r>
      <w:r w:rsidR="004356A6">
        <w:rPr>
          <w:rFonts w:eastAsia="Arial Unicode MS"/>
        </w:rPr>
        <w:t>a</w:t>
      </w:r>
      <w:r w:rsidR="00144D78">
        <w:rPr>
          <w:rFonts w:eastAsia="Arial Unicode MS"/>
        </w:rPr>
        <w:t xml:space="preserve"> un </w:t>
      </w:r>
      <w:r w:rsidR="0098143F">
        <w:rPr>
          <w:rFonts w:eastAsia="Arial Unicode MS"/>
        </w:rPr>
        <w:t>factor importante de ries</w:t>
      </w:r>
      <w:r w:rsidR="63DC5E21">
        <w:rPr>
          <w:rFonts w:eastAsia="Arial Unicode MS"/>
        </w:rPr>
        <w:t>g</w:t>
      </w:r>
      <w:r w:rsidR="0098143F">
        <w:rPr>
          <w:rFonts w:eastAsia="Arial Unicode MS"/>
        </w:rPr>
        <w:t>o cardiometabólico</w:t>
      </w:r>
      <w:r w:rsidR="0039429B" w:rsidRPr="003E65C1">
        <w:rPr>
          <w:rFonts w:eastAsia="Arial Unicode MS"/>
        </w:rPr>
        <w:t xml:space="preserve"> </w:t>
      </w:r>
      <w:sdt>
        <w:sdtPr>
          <w:rPr>
            <w:rFonts w:eastAsia="Arial Unicode MS"/>
            <w:color w:val="000000"/>
          </w:rPr>
          <w:tag w:val="MENDELEY_CITATION_v3_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"/>
          <w:id w:val="-1547982070"/>
          <w:placeholder>
            <w:docPart w:val="DefaultPlaceholder_-1854013440"/>
          </w:placeholder>
        </w:sdtPr>
        <w:sdtContent>
          <w:r w:rsidR="00551F80">
            <w:rPr>
              <w:rFonts w:eastAsia="Arial Unicode MS"/>
              <w:color w:val="000000"/>
            </w:rPr>
            <w:t>(</w:t>
          </w:r>
          <w:r w:rsidR="00FC6900" w:rsidRPr="00FC6900">
            <w:rPr>
              <w:rFonts w:eastAsia="Arial Unicode MS"/>
              <w:color w:val="000000"/>
            </w:rPr>
            <w:t>20</w:t>
          </w:r>
          <w:r w:rsidR="00551F80">
            <w:rPr>
              <w:rFonts w:eastAsia="Arial Unicode MS"/>
              <w:color w:val="000000"/>
            </w:rPr>
            <w:t>)</w:t>
          </w:r>
        </w:sdtContent>
      </w:sdt>
      <w:r w:rsidR="00CF469F">
        <w:rPr>
          <w:rFonts w:eastAsia="Arial Unicode MS"/>
          <w:color w:val="000000"/>
        </w:rPr>
        <w:t>.</w:t>
      </w:r>
      <w:r w:rsidR="0098143F">
        <w:rPr>
          <w:rFonts w:eastAsia="Arial Unicode MS"/>
          <w:color w:val="000000"/>
        </w:rPr>
        <w:t xml:space="preserve"> </w:t>
      </w:r>
      <w:r w:rsidR="00000618">
        <w:rPr>
          <w:rFonts w:eastAsia="Arial Unicode MS"/>
        </w:rPr>
        <w:t>En este estudio</w:t>
      </w:r>
      <w:r w:rsidR="003E65C1" w:rsidRPr="003E65C1">
        <w:rPr>
          <w:rFonts w:eastAsia="Arial Unicode MS"/>
        </w:rPr>
        <w:t xml:space="preserve"> fueron las mujeres las </w:t>
      </w:r>
      <w:r w:rsidR="001663E6">
        <w:rPr>
          <w:rFonts w:eastAsia="Arial Unicode MS"/>
        </w:rPr>
        <w:t>que presentaron mayor incr</w:t>
      </w:r>
      <w:r w:rsidR="00373F3F">
        <w:rPr>
          <w:rFonts w:eastAsia="Arial Unicode MS"/>
        </w:rPr>
        <w:t>e</w:t>
      </w:r>
      <w:r w:rsidR="001663E6">
        <w:rPr>
          <w:rFonts w:eastAsia="Arial Unicode MS"/>
        </w:rPr>
        <w:t xml:space="preserve">mento </w:t>
      </w:r>
      <w:r w:rsidR="00000618">
        <w:rPr>
          <w:rFonts w:eastAsia="Arial Unicode MS"/>
        </w:rPr>
        <w:t xml:space="preserve">de CA </w:t>
      </w:r>
      <w:r w:rsidR="001663E6">
        <w:rPr>
          <w:rFonts w:eastAsia="Arial Unicode MS"/>
        </w:rPr>
        <w:t>en ambos periodos</w:t>
      </w:r>
      <w:r w:rsidR="00142F40">
        <w:rPr>
          <w:rFonts w:eastAsia="Arial Unicode MS"/>
        </w:rPr>
        <w:t xml:space="preserve"> </w:t>
      </w:r>
      <w:r w:rsidR="00142F40" w:rsidRPr="001B5AC3">
        <w:rPr>
          <w:rFonts w:eastAsia="Arial Unicode MS"/>
        </w:rPr>
        <w:t>(Tabla 3)</w:t>
      </w:r>
      <w:r w:rsidR="004005D8">
        <w:rPr>
          <w:shd w:val="clear" w:color="auto" w:fill="FFFFFF"/>
        </w:rPr>
        <w:t xml:space="preserve">, </w:t>
      </w:r>
      <w:r w:rsidR="00865B8F" w:rsidRPr="00865B8F">
        <w:rPr>
          <w:shd w:val="clear" w:color="auto" w:fill="FFFFFF"/>
        </w:rPr>
        <w:t>resultados</w:t>
      </w:r>
      <w:r w:rsidR="00E30347">
        <w:rPr>
          <w:shd w:val="clear" w:color="auto" w:fill="FFFFFF"/>
        </w:rPr>
        <w:t xml:space="preserve"> </w:t>
      </w:r>
      <w:r w:rsidR="00B65C25">
        <w:rPr>
          <w:shd w:val="clear" w:color="auto" w:fill="FFFFFF"/>
        </w:rPr>
        <w:t>que concuerdan</w:t>
      </w:r>
      <w:r w:rsidR="00865B8F" w:rsidRPr="00865B8F">
        <w:rPr>
          <w:shd w:val="clear" w:color="auto" w:fill="FFFFFF"/>
        </w:rPr>
        <w:t xml:space="preserve"> un </w:t>
      </w:r>
      <w:r w:rsidR="00E30347">
        <w:rPr>
          <w:shd w:val="clear" w:color="auto" w:fill="FFFFFF"/>
        </w:rPr>
        <w:t>e</w:t>
      </w:r>
      <w:r w:rsidR="00865B8F" w:rsidRPr="00865B8F">
        <w:rPr>
          <w:shd w:val="clear" w:color="auto" w:fill="FFFFFF"/>
        </w:rPr>
        <w:t>studio reportado</w:t>
      </w:r>
      <w:r w:rsidR="00746219">
        <w:rPr>
          <w:shd w:val="clear" w:color="auto" w:fill="FFFFFF"/>
        </w:rPr>
        <w:t xml:space="preserve"> </w:t>
      </w:r>
      <w:r w:rsidR="00083FF4">
        <w:rPr>
          <w:shd w:val="clear" w:color="auto" w:fill="FFFFFF"/>
        </w:rPr>
        <w:t xml:space="preserve">en 2017 </w:t>
      </w:r>
      <w:r w:rsidR="007828BA">
        <w:rPr>
          <w:shd w:val="clear" w:color="auto" w:fill="FFFFFF"/>
        </w:rPr>
        <w:t>en el que se tiene el mismo comportamiento</w:t>
      </w:r>
      <w:r w:rsidR="0058179A">
        <w:rPr>
          <w:shd w:val="clear" w:color="auto" w:fill="FFFFFF"/>
        </w:rPr>
        <w:t xml:space="preserve"> que el de nuestra población, </w:t>
      </w:r>
      <w:sdt>
        <w:sdtPr>
          <w:rPr>
            <w:color w:val="000000"/>
            <w:shd w:val="clear" w:color="auto" w:fill="FFFFFF"/>
          </w:rPr>
          <w:tag w:val="MENDELEY_CITATION_v3_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"/>
          <w:id w:val="1850594790"/>
          <w:placeholder>
            <w:docPart w:val="DefaultPlaceholder_-1854013440"/>
          </w:placeholder>
        </w:sdtPr>
        <w:sdtContent>
          <w:r w:rsidR="00551F80">
            <w:rPr>
              <w:color w:val="000000"/>
              <w:shd w:val="clear" w:color="auto" w:fill="FFFFFF"/>
            </w:rPr>
            <w:t>(</w:t>
          </w:r>
          <w:r w:rsidR="00FC6900" w:rsidRPr="00FC6900">
            <w:rPr>
              <w:color w:val="000000"/>
              <w:shd w:val="clear" w:color="auto" w:fill="FFFFFF"/>
            </w:rPr>
            <w:t>21</w:t>
          </w:r>
          <w:r w:rsidR="00551F80">
            <w:rPr>
              <w:color w:val="000000"/>
              <w:shd w:val="clear" w:color="auto" w:fill="FFFFFF"/>
            </w:rPr>
            <w:t>)</w:t>
          </w:r>
        </w:sdtContent>
      </w:sdt>
      <w:r w:rsidR="00DD2933" w:rsidRPr="001B5AC3">
        <w:rPr>
          <w:rFonts w:eastAsia="Arial Unicode MS"/>
        </w:rPr>
        <w:t xml:space="preserve"> </w:t>
      </w:r>
      <w:r w:rsidR="0090455F">
        <w:rPr>
          <w:rFonts w:eastAsia="Arial Unicode MS"/>
        </w:rPr>
        <w:t xml:space="preserve">lo que indica </w:t>
      </w:r>
      <w:r w:rsidR="007D3B0A">
        <w:rPr>
          <w:rFonts w:eastAsia="Arial Unicode MS"/>
        </w:rPr>
        <w:t xml:space="preserve">mayor predisposición de sufrir </w:t>
      </w:r>
      <w:r w:rsidR="6B8DB0BC">
        <w:rPr>
          <w:rFonts w:eastAsia="Arial Unicode MS"/>
        </w:rPr>
        <w:t>síndrome</w:t>
      </w:r>
      <w:r w:rsidR="002B4C78">
        <w:rPr>
          <w:rFonts w:eastAsia="Arial Unicode MS"/>
        </w:rPr>
        <w:t xml:space="preserve"> </w:t>
      </w:r>
      <w:r w:rsidR="0FE52B55">
        <w:rPr>
          <w:rFonts w:eastAsia="Arial Unicode MS"/>
        </w:rPr>
        <w:t>metabólico</w:t>
      </w:r>
      <w:r w:rsidR="002B4C78">
        <w:rPr>
          <w:rFonts w:eastAsia="Arial Unicode MS"/>
        </w:rPr>
        <w:t xml:space="preserve"> </w:t>
      </w:r>
      <w:r w:rsidR="00B65A1B">
        <w:rPr>
          <w:rFonts w:eastAsia="Arial Unicode MS"/>
        </w:rPr>
        <w:t xml:space="preserve">a mediano plazo. </w:t>
      </w:r>
      <w:r w:rsidR="001026E3">
        <w:rPr>
          <w:rFonts w:eastAsia="Arial Unicode MS"/>
        </w:rPr>
        <w:t>Además</w:t>
      </w:r>
      <w:r w:rsidR="008D07E8">
        <w:rPr>
          <w:rFonts w:eastAsia="Arial Unicode MS"/>
        </w:rPr>
        <w:t xml:space="preserve">, </w:t>
      </w:r>
      <w:r w:rsidR="00676CC2">
        <w:rPr>
          <w:rFonts w:eastAsia="Arial Unicode MS"/>
        </w:rPr>
        <w:t xml:space="preserve">de que </w:t>
      </w:r>
      <w:r w:rsidR="008D07E8">
        <w:rPr>
          <w:rFonts w:eastAsia="Arial Unicode MS"/>
        </w:rPr>
        <w:t xml:space="preserve">la </w:t>
      </w:r>
      <w:r w:rsidR="00676CC2">
        <w:rPr>
          <w:rFonts w:eastAsia="Arial Unicode MS"/>
        </w:rPr>
        <w:t>obesidad abdominal</w:t>
      </w:r>
      <w:r w:rsidR="001026E3">
        <w:rPr>
          <w:rFonts w:eastAsia="Arial Unicode MS"/>
        </w:rPr>
        <w:t xml:space="preserve"> </w:t>
      </w:r>
      <w:r w:rsidR="00676CC2">
        <w:rPr>
          <w:rFonts w:eastAsia="Arial Unicode MS"/>
        </w:rPr>
        <w:t>es</w:t>
      </w:r>
      <w:r w:rsidR="008D07E8">
        <w:rPr>
          <w:rFonts w:eastAsia="Arial Unicode MS"/>
        </w:rPr>
        <w:t xml:space="preserve"> un factor de riesgo metabólico</w:t>
      </w:r>
      <w:r w:rsidR="00676CC2">
        <w:rPr>
          <w:rFonts w:eastAsia="Arial Unicode MS"/>
        </w:rPr>
        <w:t xml:space="preserve">, también es </w:t>
      </w:r>
      <w:r w:rsidR="362916B8">
        <w:rPr>
          <w:rFonts w:eastAsia="Arial Unicode MS"/>
        </w:rPr>
        <w:t>factor</w:t>
      </w:r>
      <w:r w:rsidR="00676CC2">
        <w:rPr>
          <w:rFonts w:eastAsia="Arial Unicode MS"/>
        </w:rPr>
        <w:t xml:space="preserve"> de riesgo </w:t>
      </w:r>
      <w:r w:rsidR="00821D9F">
        <w:rPr>
          <w:rFonts w:eastAsia="Arial Unicode MS"/>
        </w:rPr>
        <w:t>de</w:t>
      </w:r>
      <w:r w:rsidR="00DA78F9" w:rsidRPr="001B5AC3">
        <w:rPr>
          <w:rFonts w:eastAsia="Arial Unicode MS"/>
        </w:rPr>
        <w:t xml:space="preserve"> enfermedad </w:t>
      </w:r>
      <w:r w:rsidR="0098767D" w:rsidRPr="001B5AC3">
        <w:rPr>
          <w:rFonts w:eastAsia="Arial Unicode MS"/>
        </w:rPr>
        <w:t>cardiovascular</w:t>
      </w:r>
      <w:r w:rsidR="00DA78F9" w:rsidRPr="001B5AC3">
        <w:rPr>
          <w:rFonts w:eastAsia="Arial Unicode MS"/>
        </w:rPr>
        <w:t>, hipercoagulación sanguínea</w:t>
      </w:r>
      <w:r w:rsidRPr="001B5AC3">
        <w:rPr>
          <w:rFonts w:eastAsia="Arial Unicode MS"/>
        </w:rPr>
        <w:t xml:space="preserve"> y</w:t>
      </w:r>
      <w:r w:rsidR="00DA78F9" w:rsidRPr="001B5AC3">
        <w:rPr>
          <w:rFonts w:eastAsia="Arial Unicode MS"/>
        </w:rPr>
        <w:t xml:space="preserve"> deficiencia de vitamina D</w:t>
      </w:r>
      <w:r w:rsidRPr="001B5AC3">
        <w:rPr>
          <w:rFonts w:eastAsia="Arial Unicode MS"/>
        </w:rPr>
        <w:t xml:space="preserve"> lo que</w:t>
      </w:r>
      <w:r w:rsidR="00DA78F9" w:rsidRPr="001B5AC3">
        <w:rPr>
          <w:rFonts w:eastAsia="Arial Unicode MS"/>
        </w:rPr>
        <w:t xml:space="preserve"> potencia la severidad de </w:t>
      </w:r>
      <w:r w:rsidR="00854F2C" w:rsidRPr="001B5AC3">
        <w:rPr>
          <w:rFonts w:eastAsia="Arial Unicode MS"/>
        </w:rPr>
        <w:t>COVID</w:t>
      </w:r>
      <w:r w:rsidR="00DA78F9" w:rsidRPr="001B5AC3">
        <w:rPr>
          <w:rFonts w:eastAsia="Arial Unicode MS"/>
        </w:rPr>
        <w:t xml:space="preserve">-19 </w:t>
      </w:r>
      <w:sdt>
        <w:sdtPr>
          <w:rPr>
            <w:rFonts w:eastAsia="Arial Unicode MS"/>
            <w:color w:val="000000"/>
          </w:rPr>
          <w:tag w:val="MENDELEY_CITATION_v3_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"/>
          <w:id w:val="1995144272"/>
          <w:placeholder>
            <w:docPart w:val="DefaultPlaceholder_-1854013440"/>
          </w:placeholder>
        </w:sdtPr>
        <w:sdtContent>
          <w:r w:rsidR="00551F80">
            <w:rPr>
              <w:rFonts w:eastAsia="Arial Unicode MS"/>
              <w:color w:val="000000"/>
            </w:rPr>
            <w:t>(</w:t>
          </w:r>
          <w:r w:rsidR="00FC6900" w:rsidRPr="00FC6900">
            <w:rPr>
              <w:rFonts w:eastAsia="Arial Unicode MS"/>
              <w:color w:val="000000"/>
            </w:rPr>
            <w:t>22</w:t>
          </w:r>
          <w:r w:rsidR="00551F80">
            <w:rPr>
              <w:rFonts w:eastAsia="Arial Unicode MS"/>
              <w:color w:val="000000"/>
            </w:rPr>
            <w:t>)</w:t>
          </w:r>
        </w:sdtContent>
      </w:sdt>
      <w:r w:rsidRPr="001B5AC3">
        <w:rPr>
          <w:rFonts w:eastAsia="Arial Unicode MS"/>
        </w:rPr>
        <w:t xml:space="preserve"> y con ello</w:t>
      </w:r>
      <w:r w:rsidR="00E4485C" w:rsidRPr="001B5AC3">
        <w:rPr>
          <w:rFonts w:eastAsia="Arial Unicode MS"/>
        </w:rPr>
        <w:t xml:space="preserve"> </w:t>
      </w:r>
      <w:r w:rsidR="005A2A63" w:rsidRPr="001B5AC3">
        <w:rPr>
          <w:rFonts w:eastAsia="Arial Unicode MS"/>
        </w:rPr>
        <w:t xml:space="preserve">la </w:t>
      </w:r>
      <w:r w:rsidR="00E4485C" w:rsidRPr="001B5AC3">
        <w:rPr>
          <w:rFonts w:eastAsia="Arial Unicode MS"/>
        </w:rPr>
        <w:t>nece</w:t>
      </w:r>
      <w:r w:rsidR="005A2A63" w:rsidRPr="001B5AC3">
        <w:rPr>
          <w:rFonts w:eastAsia="Arial Unicode MS"/>
        </w:rPr>
        <w:t>s</w:t>
      </w:r>
      <w:r w:rsidR="00E4485C" w:rsidRPr="001B5AC3">
        <w:rPr>
          <w:rFonts w:eastAsia="Arial Unicode MS"/>
        </w:rPr>
        <w:t xml:space="preserve">idad de ventilación mecánica </w:t>
      </w:r>
      <w:sdt>
        <w:sdtPr>
          <w:rPr>
            <w:rFonts w:eastAsia="Arial Unicode MS"/>
            <w:color w:val="000000"/>
          </w:rPr>
          <w:tag w:val="MENDELEY_CITATION_v3_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"/>
          <w:id w:val="-553233172"/>
          <w:placeholder>
            <w:docPart w:val="77BC96BDDDA4374AACC9A9B900E9685B"/>
          </w:placeholder>
        </w:sdtPr>
        <w:sdtContent>
          <w:r w:rsidR="00551F80">
            <w:rPr>
              <w:rFonts w:eastAsia="Arial Unicode MS"/>
              <w:color w:val="000000"/>
            </w:rPr>
            <w:t>(</w:t>
          </w:r>
          <w:r w:rsidR="00FC6900" w:rsidRPr="00FC6900">
            <w:rPr>
              <w:rFonts w:eastAsia="Arial Unicode MS"/>
              <w:color w:val="000000"/>
            </w:rPr>
            <w:t>23,24</w:t>
          </w:r>
          <w:r w:rsidR="00551F80">
            <w:rPr>
              <w:rFonts w:eastAsia="Arial Unicode MS"/>
              <w:color w:val="000000"/>
            </w:rPr>
            <w:t>)</w:t>
          </w:r>
        </w:sdtContent>
      </w:sdt>
      <w:r w:rsidR="00E4485C" w:rsidRPr="001B5AC3">
        <w:rPr>
          <w:rFonts w:eastAsia="Arial Unicode MS"/>
        </w:rPr>
        <w:t>.</w:t>
      </w:r>
      <w:r w:rsidR="0084560A" w:rsidRPr="001B5AC3">
        <w:rPr>
          <w:rFonts w:eastAsia="Arial Unicode MS"/>
        </w:rPr>
        <w:t xml:space="preserve"> </w:t>
      </w:r>
      <w:r w:rsidR="00DD2933" w:rsidRPr="001B5AC3">
        <w:rPr>
          <w:rFonts w:eastAsia="Arial Unicode MS"/>
        </w:rPr>
        <w:t>Adicionalmente,</w:t>
      </w:r>
      <w:r w:rsidR="00613584" w:rsidRPr="001B5AC3">
        <w:rPr>
          <w:rFonts w:eastAsia="Arial Unicode MS"/>
        </w:rPr>
        <w:t xml:space="preserve"> se ha reportado </w:t>
      </w:r>
      <w:r w:rsidR="00827610" w:rsidRPr="001B5AC3">
        <w:rPr>
          <w:rFonts w:eastAsia="Arial Unicode MS"/>
        </w:rPr>
        <w:t xml:space="preserve">que las mujeres que presentan factores que conforman el </w:t>
      </w:r>
      <w:r w:rsidR="4F80DFE4" w:rsidRPr="001B5AC3">
        <w:rPr>
          <w:rFonts w:eastAsia="Arial Unicode MS"/>
        </w:rPr>
        <w:t>síndrome</w:t>
      </w:r>
      <w:r w:rsidR="00827610" w:rsidRPr="001B5AC3">
        <w:rPr>
          <w:rFonts w:eastAsia="Arial Unicode MS"/>
        </w:rPr>
        <w:t xml:space="preserve"> </w:t>
      </w:r>
      <w:r w:rsidR="7F28C224" w:rsidRPr="001B5AC3">
        <w:rPr>
          <w:rFonts w:eastAsia="Arial Unicode MS"/>
        </w:rPr>
        <w:t>metabólico</w:t>
      </w:r>
      <w:r w:rsidR="00827610" w:rsidRPr="001B5AC3">
        <w:rPr>
          <w:rFonts w:eastAsia="Arial Unicode MS"/>
        </w:rPr>
        <w:t xml:space="preserve">, destacando las dislipidemias e hiperglicemia, con </w:t>
      </w:r>
      <w:r w:rsidR="00854F2C" w:rsidRPr="001B5AC3">
        <w:rPr>
          <w:rFonts w:eastAsia="Arial Unicode MS"/>
        </w:rPr>
        <w:t>COVID</w:t>
      </w:r>
      <w:r w:rsidR="00827610" w:rsidRPr="001B5AC3">
        <w:rPr>
          <w:rFonts w:eastAsia="Arial Unicode MS"/>
        </w:rPr>
        <w:t>-19 se les ha asociado con mayor riesgo de mortalidad</w:t>
      </w:r>
      <w:r w:rsidR="00613584" w:rsidRPr="001B5AC3">
        <w:rPr>
          <w:rFonts w:eastAsia="Arial Unicode MS"/>
        </w:rPr>
        <w:t xml:space="preserve"> </w:t>
      </w:r>
      <w:sdt>
        <w:sdtPr>
          <w:rPr>
            <w:rFonts w:eastAsia="Arial Unicode MS"/>
            <w:color w:val="000000"/>
          </w:rPr>
          <w:tag w:val="MENDELEY_CITATION_v3_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"/>
          <w:id w:val="1428464596"/>
          <w:placeholder>
            <w:docPart w:val="DefaultPlaceholder_-1854013440"/>
          </w:placeholder>
        </w:sdtPr>
        <w:sdtContent>
          <w:r w:rsidR="00551F80">
            <w:rPr>
              <w:rFonts w:eastAsia="Arial Unicode MS"/>
              <w:color w:val="000000"/>
            </w:rPr>
            <w:t>(</w:t>
          </w:r>
          <w:r w:rsidR="00FC6900" w:rsidRPr="00FC6900">
            <w:rPr>
              <w:rFonts w:eastAsia="Arial Unicode MS"/>
              <w:color w:val="000000"/>
            </w:rPr>
            <w:t>25</w:t>
          </w:r>
          <w:r w:rsidR="00551F80">
            <w:rPr>
              <w:rFonts w:eastAsia="Arial Unicode MS"/>
              <w:color w:val="000000"/>
            </w:rPr>
            <w:t>)</w:t>
          </w:r>
        </w:sdtContent>
      </w:sdt>
      <w:r w:rsidR="00DD2933" w:rsidRPr="001B5AC3">
        <w:rPr>
          <w:rFonts w:eastAsia="Arial Unicode MS"/>
        </w:rPr>
        <w:t xml:space="preserve">. </w:t>
      </w:r>
      <w:r w:rsidR="00205477">
        <w:rPr>
          <w:rFonts w:eastAsia="Arial Unicode MS"/>
        </w:rPr>
        <w:t>En nuestros resultados se</w:t>
      </w:r>
      <w:r w:rsidR="00827610" w:rsidRPr="001B5AC3">
        <w:rPr>
          <w:rFonts w:eastAsia="Arial Unicode MS"/>
        </w:rPr>
        <w:t xml:space="preserve"> destaca </w:t>
      </w:r>
      <w:r w:rsidR="00DD2933" w:rsidRPr="001B5AC3">
        <w:rPr>
          <w:rFonts w:eastAsia="Arial Unicode MS"/>
        </w:rPr>
        <w:t xml:space="preserve">un aumento de la frecuencia de hiperglicemia en las mujeres en periodo de pandemia (Tabla </w:t>
      </w:r>
      <w:r w:rsidR="00FD26CE">
        <w:rPr>
          <w:rFonts w:eastAsia="Arial Unicode MS"/>
        </w:rPr>
        <w:t>5</w:t>
      </w:r>
      <w:r w:rsidR="00DD2933" w:rsidRPr="001B5AC3">
        <w:rPr>
          <w:rFonts w:eastAsia="Arial Unicode MS"/>
        </w:rPr>
        <w:t>)</w:t>
      </w:r>
      <w:r w:rsidR="00827610" w:rsidRPr="001B5AC3">
        <w:rPr>
          <w:rFonts w:eastAsia="Arial Unicode MS"/>
        </w:rPr>
        <w:t>, situación que se asocia a mayor</w:t>
      </w:r>
      <w:r w:rsidR="00DA78F9" w:rsidRPr="001B5AC3">
        <w:rPr>
          <w:rFonts w:eastAsia="Arial Unicode MS"/>
        </w:rPr>
        <w:t xml:space="preserve"> probabilidad de ataques cardiacos y cerebrales </w:t>
      </w:r>
      <w:r w:rsidR="00613584" w:rsidRPr="001B5AC3">
        <w:rPr>
          <w:rFonts w:eastAsia="Arial Unicode MS"/>
        </w:rPr>
        <w:t xml:space="preserve">en personas con niveles </w:t>
      </w:r>
      <w:r w:rsidR="00DA78F9" w:rsidRPr="001B5AC3">
        <w:rPr>
          <w:rFonts w:eastAsia="Arial Unicode MS"/>
        </w:rPr>
        <w:t>de glucosa ≥100 mg/dL</w:t>
      </w:r>
      <w:r w:rsidR="00BE769A" w:rsidRPr="001B5AC3">
        <w:rPr>
          <w:rFonts w:eastAsia="Arial Unicode MS"/>
        </w:rPr>
        <w:t xml:space="preserve"> </w:t>
      </w:r>
      <w:sdt>
        <w:sdtPr>
          <w:rPr>
            <w:rFonts w:eastAsia="Arial Unicode MS"/>
            <w:color w:val="000000"/>
          </w:rPr>
          <w:tag w:val="MENDELEY_CITATION_v3_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"/>
          <w:id w:val="-869982194"/>
          <w:placeholder>
            <w:docPart w:val="DefaultPlaceholder_-1854013440"/>
          </w:placeholder>
        </w:sdtPr>
        <w:sdtContent>
          <w:r w:rsidR="00551F80">
            <w:rPr>
              <w:rFonts w:eastAsia="Arial Unicode MS"/>
              <w:color w:val="000000"/>
            </w:rPr>
            <w:t>(</w:t>
          </w:r>
          <w:r w:rsidR="00FC6900" w:rsidRPr="00FC6900">
            <w:rPr>
              <w:rFonts w:eastAsia="Arial Unicode MS"/>
              <w:color w:val="000000"/>
            </w:rPr>
            <w:t>26</w:t>
          </w:r>
          <w:r w:rsidR="00551F80">
            <w:rPr>
              <w:rFonts w:eastAsia="Arial Unicode MS"/>
              <w:color w:val="000000"/>
            </w:rPr>
            <w:t>)</w:t>
          </w:r>
        </w:sdtContent>
      </w:sdt>
      <w:r w:rsidR="00DD2933" w:rsidRPr="001B5AC3">
        <w:rPr>
          <w:rFonts w:eastAsia="Arial Unicode MS"/>
        </w:rPr>
        <w:t>.</w:t>
      </w:r>
      <w:r w:rsidR="00DA78F9" w:rsidRPr="001B5AC3">
        <w:rPr>
          <w:rFonts w:eastAsia="Arial Unicode MS"/>
        </w:rPr>
        <w:t xml:space="preserve"> </w:t>
      </w:r>
    </w:p>
    <w:p w14:paraId="4D8CD0AF" w14:textId="771F1CD6" w:rsidR="008653F7" w:rsidRDefault="002500EF" w:rsidP="00551F80">
      <w:pPr>
        <w:pStyle w:val="NormalWeb"/>
        <w:spacing w:before="0" w:beforeAutospacing="0" w:after="240" w:afterAutospacing="0" w:line="360" w:lineRule="auto"/>
        <w:jc w:val="both"/>
        <w:rPr>
          <w:rStyle w:val="y2iqfc"/>
          <w:rFonts w:eastAsia="Arial Unicode MS"/>
          <w:color w:val="000000" w:themeColor="text1"/>
          <w:lang w:val="es-ES"/>
        </w:rPr>
      </w:pPr>
      <w:r w:rsidRPr="738B6671">
        <w:rPr>
          <w:rFonts w:eastAsia="Arial Unicode MS"/>
        </w:rPr>
        <w:t>A</w:t>
      </w:r>
      <w:r w:rsidR="00DD2933" w:rsidRPr="738B6671">
        <w:rPr>
          <w:rFonts w:eastAsia="Arial Unicode MS"/>
        </w:rPr>
        <w:t>ctual</w:t>
      </w:r>
      <w:r w:rsidRPr="738B6671">
        <w:rPr>
          <w:rFonts w:eastAsia="Arial Unicode MS"/>
        </w:rPr>
        <w:t>mente,</w:t>
      </w:r>
      <w:r w:rsidR="00DD2933" w:rsidRPr="738B6671">
        <w:rPr>
          <w:rFonts w:eastAsia="Arial Unicode MS"/>
        </w:rPr>
        <w:t xml:space="preserve"> la</w:t>
      </w:r>
      <w:r w:rsidR="00613584" w:rsidRPr="738B6671">
        <w:rPr>
          <w:rFonts w:eastAsia="Arial Unicode MS"/>
        </w:rPr>
        <w:t xml:space="preserve"> obesidad en </w:t>
      </w:r>
      <w:r w:rsidR="4A5F8AED" w:rsidRPr="738B6671">
        <w:rPr>
          <w:rFonts w:eastAsia="Arial Unicode MS"/>
        </w:rPr>
        <w:t>jóvenes</w:t>
      </w:r>
      <w:r w:rsidR="00613584" w:rsidRPr="738B6671">
        <w:rPr>
          <w:rFonts w:eastAsia="Arial Unicode MS"/>
        </w:rPr>
        <w:t xml:space="preserve"> </w:t>
      </w:r>
      <w:r w:rsidR="00DD2933" w:rsidRPr="738B6671">
        <w:rPr>
          <w:rFonts w:eastAsia="Arial Unicode MS"/>
        </w:rPr>
        <w:t>se</w:t>
      </w:r>
      <w:r w:rsidR="00613584" w:rsidRPr="738B6671">
        <w:rPr>
          <w:rFonts w:eastAsia="Arial Unicode MS"/>
        </w:rPr>
        <w:t xml:space="preserve"> asocia con factores de riesgo metabólico (presión arterial alta, dislipidemias y glucosa elevada)</w:t>
      </w:r>
      <w:r w:rsidR="00827610" w:rsidRPr="738B6671">
        <w:rPr>
          <w:rFonts w:eastAsia="Arial Unicode MS"/>
        </w:rPr>
        <w:t>. S</w:t>
      </w:r>
      <w:r w:rsidR="00613584" w:rsidRPr="738B6671">
        <w:rPr>
          <w:rFonts w:eastAsia="Arial Unicode MS"/>
        </w:rPr>
        <w:t>in embargo,</w:t>
      </w:r>
      <w:r w:rsidR="00DD2933" w:rsidRPr="738B6671">
        <w:rPr>
          <w:rFonts w:eastAsia="Arial Unicode MS"/>
        </w:rPr>
        <w:t xml:space="preserve"> se </w:t>
      </w:r>
      <w:r w:rsidRPr="738B6671">
        <w:rPr>
          <w:rFonts w:eastAsia="Arial Unicode MS"/>
        </w:rPr>
        <w:t xml:space="preserve">ha </w:t>
      </w:r>
      <w:r w:rsidR="00DD2933" w:rsidRPr="738B6671">
        <w:rPr>
          <w:rFonts w:eastAsia="Arial Unicode MS"/>
        </w:rPr>
        <w:t>descri</w:t>
      </w:r>
      <w:r w:rsidRPr="738B6671">
        <w:rPr>
          <w:rFonts w:eastAsia="Arial Unicode MS"/>
        </w:rPr>
        <w:t>to que</w:t>
      </w:r>
      <w:r w:rsidR="00613584" w:rsidRPr="738B6671">
        <w:rPr>
          <w:rFonts w:eastAsia="Arial Unicode MS"/>
        </w:rPr>
        <w:t xml:space="preserve"> personas </w:t>
      </w:r>
      <w:r w:rsidR="55A198F7" w:rsidRPr="738B6671">
        <w:rPr>
          <w:rFonts w:eastAsia="Arial Unicode MS"/>
        </w:rPr>
        <w:t>jóvenes</w:t>
      </w:r>
      <w:r w:rsidR="00613584" w:rsidRPr="738B6671">
        <w:rPr>
          <w:rFonts w:eastAsia="Arial Unicode MS"/>
        </w:rPr>
        <w:t xml:space="preserve"> con obesidad </w:t>
      </w:r>
      <w:r w:rsidR="00EC15F3" w:rsidRPr="738B6671">
        <w:rPr>
          <w:rFonts w:eastAsia="Arial Unicode MS"/>
        </w:rPr>
        <w:t xml:space="preserve">y </w:t>
      </w:r>
      <w:r w:rsidR="00613584" w:rsidRPr="738B6671">
        <w:rPr>
          <w:rFonts w:eastAsia="Arial Unicode MS"/>
        </w:rPr>
        <w:t xml:space="preserve">que </w:t>
      </w:r>
      <w:r w:rsidR="00EC15F3" w:rsidRPr="738B6671">
        <w:rPr>
          <w:rFonts w:eastAsia="Arial Unicode MS"/>
        </w:rPr>
        <w:t xml:space="preserve">no </w:t>
      </w:r>
      <w:r w:rsidR="00827610" w:rsidRPr="738B6671">
        <w:rPr>
          <w:rFonts w:eastAsia="Arial Unicode MS"/>
        </w:rPr>
        <w:t xml:space="preserve">desarrollan </w:t>
      </w:r>
      <w:r w:rsidR="00EC15F3" w:rsidRPr="738B6671">
        <w:rPr>
          <w:rFonts w:eastAsia="Arial Unicode MS"/>
        </w:rPr>
        <w:t>dichos</w:t>
      </w:r>
      <w:r w:rsidR="00827610" w:rsidRPr="738B6671">
        <w:rPr>
          <w:rFonts w:eastAsia="Arial Unicode MS"/>
        </w:rPr>
        <w:t xml:space="preserve"> factores de riesgo</w:t>
      </w:r>
      <w:r w:rsidR="00EC15F3" w:rsidRPr="738B6671">
        <w:rPr>
          <w:rFonts w:eastAsia="Arial Unicode MS"/>
        </w:rPr>
        <w:t xml:space="preserve"> se les </w:t>
      </w:r>
      <w:r w:rsidR="00CF469F">
        <w:rPr>
          <w:rFonts w:eastAsia="Arial Unicode MS"/>
        </w:rPr>
        <w:t xml:space="preserve">ha </w:t>
      </w:r>
      <w:r w:rsidR="00EC15F3" w:rsidRPr="738B6671">
        <w:rPr>
          <w:rFonts w:eastAsia="Arial Unicode MS"/>
        </w:rPr>
        <w:t>cataloga</w:t>
      </w:r>
      <w:r w:rsidR="00CF469F">
        <w:rPr>
          <w:rFonts w:eastAsia="Arial Unicode MS"/>
        </w:rPr>
        <w:t>do</w:t>
      </w:r>
      <w:r w:rsidR="00EC15F3" w:rsidRPr="738B6671">
        <w:rPr>
          <w:rFonts w:eastAsia="Arial Unicode MS"/>
        </w:rPr>
        <w:t xml:space="preserve"> como </w:t>
      </w:r>
      <w:r w:rsidR="00DD2933" w:rsidRPr="738B6671">
        <w:rPr>
          <w:rFonts w:eastAsia="Arial Unicode MS"/>
        </w:rPr>
        <w:t>“</w:t>
      </w:r>
      <w:r w:rsidR="00613584" w:rsidRPr="738B6671">
        <w:rPr>
          <w:rFonts w:eastAsia="Arial Unicode MS"/>
        </w:rPr>
        <w:t>obesos metabólicamente sanos</w:t>
      </w:r>
      <w:r w:rsidR="00DD2933" w:rsidRPr="738B6671">
        <w:rPr>
          <w:rFonts w:eastAsia="Arial Unicode MS"/>
        </w:rPr>
        <w:t>”</w:t>
      </w:r>
      <w:r w:rsidR="00613584" w:rsidRPr="738B6671">
        <w:rPr>
          <w:rFonts w:eastAsia="Arial Unicode MS"/>
        </w:rPr>
        <w:t xml:space="preserve"> (</w:t>
      </w:r>
      <w:r w:rsidRPr="738B6671">
        <w:rPr>
          <w:rFonts w:eastAsia="Arial Unicode MS"/>
        </w:rPr>
        <w:t xml:space="preserve">MHO, </w:t>
      </w:r>
      <w:r w:rsidR="00DD2933" w:rsidRPr="738B6671">
        <w:rPr>
          <w:rFonts w:eastAsia="Arial Unicode MS"/>
        </w:rPr>
        <w:t>por sus siglas en inglés</w:t>
      </w:r>
      <w:r w:rsidR="00613584" w:rsidRPr="738B6671">
        <w:rPr>
          <w:rFonts w:eastAsia="Arial Unicode MS"/>
        </w:rPr>
        <w:t xml:space="preserve">) </w:t>
      </w:r>
      <w:sdt>
        <w:sdtPr>
          <w:rPr>
            <w:rFonts w:eastAsia="Arial Unicode MS"/>
            <w:color w:val="000000"/>
          </w:rPr>
          <w:tag w:val="MENDELEY_CITATION_v3_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"/>
          <w:id w:val="1547573623"/>
          <w:placeholder>
            <w:docPart w:val="DefaultPlaceholder_-1854013440"/>
          </w:placeholder>
        </w:sdtPr>
        <w:sdtContent>
          <w:r w:rsidR="00551F80">
            <w:rPr>
              <w:rFonts w:eastAsia="Arial Unicode MS"/>
              <w:color w:val="000000"/>
            </w:rPr>
            <w:t>(</w:t>
          </w:r>
          <w:r w:rsidR="00FC6900" w:rsidRPr="00FC6900">
            <w:rPr>
              <w:rFonts w:eastAsia="Arial Unicode MS"/>
              <w:color w:val="000000"/>
            </w:rPr>
            <w:t>27</w:t>
          </w:r>
          <w:r w:rsidR="00551F80">
            <w:rPr>
              <w:rFonts w:eastAsia="Arial Unicode MS"/>
              <w:color w:val="000000"/>
            </w:rPr>
            <w:t>)</w:t>
          </w:r>
        </w:sdtContent>
      </w:sdt>
      <w:r w:rsidR="00146135" w:rsidRPr="738B6671">
        <w:rPr>
          <w:rFonts w:eastAsia="Arial Unicode MS"/>
          <w:color w:val="000000" w:themeColor="text1"/>
        </w:rPr>
        <w:t>,</w:t>
      </w:r>
      <w:r w:rsidR="00613584" w:rsidRPr="738B6671">
        <w:rPr>
          <w:rFonts w:eastAsia="Arial Unicode MS"/>
        </w:rPr>
        <w:t xml:space="preserve"> lo que respalda que en este trabajo haya </w:t>
      </w:r>
      <w:r w:rsidR="38AA66DC" w:rsidRPr="738B6671">
        <w:rPr>
          <w:rFonts w:eastAsia="Arial Unicode MS"/>
        </w:rPr>
        <w:t>jóvenes</w:t>
      </w:r>
      <w:r w:rsidR="00613584" w:rsidRPr="738B6671">
        <w:rPr>
          <w:rFonts w:eastAsia="Arial Unicode MS"/>
        </w:rPr>
        <w:t xml:space="preserve"> con </w:t>
      </w:r>
      <w:r w:rsidR="0363841C" w:rsidRPr="738B6671">
        <w:rPr>
          <w:rFonts w:eastAsia="Arial Unicode MS"/>
        </w:rPr>
        <w:t>sobrepeso</w:t>
      </w:r>
      <w:r w:rsidR="00FC6900">
        <w:rPr>
          <w:rFonts w:eastAsia="Arial Unicode MS"/>
        </w:rPr>
        <w:t>-</w:t>
      </w:r>
      <w:r w:rsidR="00613584" w:rsidRPr="738B6671">
        <w:rPr>
          <w:rFonts w:eastAsia="Arial Unicode MS"/>
        </w:rPr>
        <w:t xml:space="preserve">obesidad </w:t>
      </w:r>
      <w:r w:rsidR="00FC6900">
        <w:rPr>
          <w:rFonts w:eastAsia="Arial Unicode MS"/>
        </w:rPr>
        <w:t>con</w:t>
      </w:r>
      <w:r w:rsidR="00613584" w:rsidRPr="738B6671">
        <w:rPr>
          <w:rFonts w:eastAsia="Arial Unicode MS"/>
        </w:rPr>
        <w:t xml:space="preserve"> parámetros bioquímicos normales.</w:t>
      </w:r>
      <w:r w:rsidR="00223FA8">
        <w:rPr>
          <w:rFonts w:eastAsia="Arial Unicode MS"/>
        </w:rPr>
        <w:t xml:space="preserve"> </w:t>
      </w:r>
      <w:r w:rsidR="00223FA8" w:rsidRPr="00FC6900">
        <w:rPr>
          <w:rFonts w:eastAsia="Arial Unicode MS"/>
          <w:color w:val="000000" w:themeColor="text1"/>
        </w:rPr>
        <w:t xml:space="preserve">Sin embargo, </w:t>
      </w:r>
      <w:r w:rsidR="00B76CBB" w:rsidRPr="00FC6900">
        <w:rPr>
          <w:rFonts w:eastAsia="Arial Unicode MS"/>
          <w:color w:val="000000" w:themeColor="text1"/>
        </w:rPr>
        <w:t>la obesidad metabólicamente sana (OMS) es una condición temporal que puede evolucionar hacia una obesidad con complicaciones metabólicas</w:t>
      </w:r>
      <w:r w:rsidR="00FC6900">
        <w:rPr>
          <w:rFonts w:eastAsia="Arial Unicode MS"/>
          <w:color w:val="000000" w:themeColor="text1"/>
        </w:rPr>
        <w:t xml:space="preserve"> </w:t>
      </w:r>
      <w:sdt>
        <w:sdtPr>
          <w:rPr>
            <w:rFonts w:eastAsia="Arial Unicode MS"/>
            <w:color w:val="000000"/>
          </w:rPr>
          <w:tag w:val="MENDELEY_CITATION_v3_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"/>
          <w:id w:val="1000551245"/>
          <w:placeholder>
            <w:docPart w:val="DefaultPlaceholder_-1854013440"/>
          </w:placeholder>
        </w:sdtPr>
        <w:sdtContent>
          <w:r w:rsidR="00551F80">
            <w:rPr>
              <w:rFonts w:eastAsia="Arial Unicode MS"/>
              <w:color w:val="000000"/>
            </w:rPr>
            <w:t>(</w:t>
          </w:r>
          <w:r w:rsidR="00FC6900" w:rsidRPr="00FC6900">
            <w:rPr>
              <w:rFonts w:eastAsia="Arial Unicode MS"/>
              <w:color w:val="000000"/>
            </w:rPr>
            <w:t>28</w:t>
          </w:r>
          <w:r w:rsidR="00551F80">
            <w:rPr>
              <w:rFonts w:eastAsia="Arial Unicode MS"/>
              <w:color w:val="000000"/>
            </w:rPr>
            <w:t>)</w:t>
          </w:r>
        </w:sdtContent>
      </w:sdt>
      <w:r w:rsidR="00CF469F">
        <w:rPr>
          <w:rFonts w:eastAsia="Arial Unicode MS"/>
          <w:color w:val="000000"/>
        </w:rPr>
        <w:t>.</w:t>
      </w:r>
      <w:r w:rsidR="00B76CBB" w:rsidRPr="00B76CBB">
        <w:rPr>
          <w:rFonts w:eastAsia="Arial Unicode MS"/>
          <w:color w:val="000000" w:themeColor="text1"/>
        </w:rPr>
        <w:t xml:space="preserve"> </w:t>
      </w:r>
      <w:r w:rsidR="00B76CBB" w:rsidRPr="00B76CBB">
        <w:rPr>
          <w:rFonts w:eastAsia="Arial Unicode MS"/>
        </w:rPr>
        <w:t>Esta situación no solo incrementa el riesgo de padecer enfermedades cardiovasculares a largo plazo, sino que también puede aumentar la vulnerabilidad a infecciones graves como el COVID-19.</w:t>
      </w:r>
      <w:r w:rsidR="00CF469F">
        <w:rPr>
          <w:rFonts w:eastAsia="Arial Unicode MS"/>
        </w:rPr>
        <w:t xml:space="preserve"> </w:t>
      </w:r>
      <w:r w:rsidR="00613584" w:rsidRPr="738B6671">
        <w:rPr>
          <w:rFonts w:eastAsia="Arial Unicode MS"/>
        </w:rPr>
        <w:t>En este sentido</w:t>
      </w:r>
      <w:r w:rsidR="00DD2933" w:rsidRPr="738B6671">
        <w:rPr>
          <w:rFonts w:eastAsia="Arial Unicode MS"/>
        </w:rPr>
        <w:t>,</w:t>
      </w:r>
      <w:r w:rsidR="00613584" w:rsidRPr="738B6671">
        <w:rPr>
          <w:rFonts w:eastAsia="Arial Unicode MS"/>
        </w:rPr>
        <w:t xml:space="preserve"> la necesidad de hacer consciencia en la población</w:t>
      </w:r>
      <w:r w:rsidR="00DD2933" w:rsidRPr="738B6671">
        <w:rPr>
          <w:rFonts w:eastAsia="Arial Unicode MS"/>
        </w:rPr>
        <w:t xml:space="preserve"> y diferentes actores sociales</w:t>
      </w:r>
      <w:r w:rsidR="00613584" w:rsidRPr="738B6671">
        <w:rPr>
          <w:rFonts w:eastAsia="Arial Unicode MS"/>
        </w:rPr>
        <w:t xml:space="preserve"> sobre el riesgo </w:t>
      </w:r>
      <w:r w:rsidR="00613584" w:rsidRPr="738B6671">
        <w:rPr>
          <w:rStyle w:val="y2iqfc"/>
          <w:rFonts w:eastAsia="Arial Unicode MS"/>
          <w:color w:val="000000" w:themeColor="text1"/>
          <w:lang w:val="es-ES"/>
        </w:rPr>
        <w:t>que conlleva</w:t>
      </w:r>
      <w:r w:rsidR="652FC871" w:rsidRPr="738B6671">
        <w:rPr>
          <w:rStyle w:val="y2iqfc"/>
          <w:rFonts w:eastAsia="Arial Unicode MS"/>
          <w:color w:val="000000" w:themeColor="text1"/>
          <w:lang w:val="es-ES"/>
        </w:rPr>
        <w:t>n</w:t>
      </w:r>
      <w:r w:rsidR="00613584" w:rsidRPr="738B6671">
        <w:rPr>
          <w:rStyle w:val="y2iqfc"/>
          <w:rFonts w:eastAsia="Arial Unicode MS"/>
          <w:color w:val="000000" w:themeColor="text1"/>
          <w:lang w:val="es-ES"/>
        </w:rPr>
        <w:t xml:space="preserve"> el sobrepeso y la </w:t>
      </w:r>
      <w:r w:rsidR="22F45DE1" w:rsidRPr="738B6671">
        <w:rPr>
          <w:rStyle w:val="y2iqfc"/>
          <w:rFonts w:eastAsia="Arial Unicode MS"/>
          <w:color w:val="000000" w:themeColor="text1"/>
          <w:lang w:val="es-ES"/>
        </w:rPr>
        <w:t>obesidad</w:t>
      </w:r>
      <w:r w:rsidR="00613584" w:rsidRPr="738B6671">
        <w:rPr>
          <w:rStyle w:val="y2iqfc"/>
          <w:rFonts w:eastAsia="Arial Unicode MS"/>
          <w:color w:val="000000" w:themeColor="text1"/>
          <w:lang w:val="es-ES"/>
        </w:rPr>
        <w:t xml:space="preserve"> </w:t>
      </w:r>
      <w:r w:rsidR="00DD2933" w:rsidRPr="738B6671">
        <w:rPr>
          <w:rStyle w:val="y2iqfc"/>
          <w:rFonts w:eastAsia="Arial Unicode MS"/>
          <w:color w:val="000000" w:themeColor="text1"/>
          <w:lang w:val="es-ES"/>
        </w:rPr>
        <w:t xml:space="preserve">permitirá </w:t>
      </w:r>
      <w:r w:rsidR="00B76CBB">
        <w:rPr>
          <w:rStyle w:val="y2iqfc"/>
          <w:rFonts w:eastAsia="Arial Unicode MS"/>
          <w:color w:val="000000" w:themeColor="text1"/>
          <w:lang w:val="es-ES"/>
        </w:rPr>
        <w:t>mejorar</w:t>
      </w:r>
      <w:r w:rsidR="00DD2933" w:rsidRPr="738B6671">
        <w:rPr>
          <w:rStyle w:val="y2iqfc"/>
          <w:rFonts w:eastAsia="Arial Unicode MS"/>
          <w:color w:val="000000" w:themeColor="text1"/>
          <w:lang w:val="es-ES"/>
        </w:rPr>
        <w:t xml:space="preserve"> </w:t>
      </w:r>
      <w:r w:rsidR="00613584" w:rsidRPr="738B6671">
        <w:rPr>
          <w:rStyle w:val="y2iqfc"/>
          <w:rFonts w:eastAsia="Arial Unicode MS"/>
          <w:color w:val="000000" w:themeColor="text1"/>
          <w:lang w:val="es-ES"/>
        </w:rPr>
        <w:t>estrategias en la prevención</w:t>
      </w:r>
      <w:r w:rsidR="00DD2933" w:rsidRPr="738B6671">
        <w:rPr>
          <w:rStyle w:val="y2iqfc"/>
          <w:rFonts w:eastAsia="Arial Unicode MS"/>
          <w:color w:val="000000" w:themeColor="text1"/>
          <w:lang w:val="es-ES"/>
        </w:rPr>
        <w:t xml:space="preserve">, detección </w:t>
      </w:r>
      <w:r w:rsidR="00613584" w:rsidRPr="738B6671">
        <w:rPr>
          <w:rStyle w:val="y2iqfc"/>
          <w:rFonts w:eastAsia="Arial Unicode MS"/>
          <w:color w:val="000000" w:themeColor="text1"/>
          <w:lang w:val="es-ES"/>
        </w:rPr>
        <w:t>y</w:t>
      </w:r>
      <w:r w:rsidR="00DD2933" w:rsidRPr="738B6671">
        <w:rPr>
          <w:rStyle w:val="y2iqfc"/>
          <w:rFonts w:eastAsia="Arial Unicode MS"/>
          <w:color w:val="000000" w:themeColor="text1"/>
          <w:lang w:val="es-ES"/>
        </w:rPr>
        <w:t xml:space="preserve"> control</w:t>
      </w:r>
      <w:r w:rsidR="00613584" w:rsidRPr="738B6671">
        <w:rPr>
          <w:rStyle w:val="y2iqfc"/>
          <w:rFonts w:eastAsia="Arial Unicode MS"/>
          <w:color w:val="000000" w:themeColor="text1"/>
          <w:lang w:val="es-ES"/>
        </w:rPr>
        <w:t xml:space="preserve"> de las consecuencias de</w:t>
      </w:r>
      <w:r w:rsidR="00DD2933" w:rsidRPr="738B6671">
        <w:rPr>
          <w:rStyle w:val="y2iqfc"/>
          <w:rFonts w:eastAsia="Arial Unicode MS"/>
          <w:color w:val="000000" w:themeColor="text1"/>
          <w:lang w:val="es-ES"/>
        </w:rPr>
        <w:t xml:space="preserve"> sobrepeso-obesidad y</w:t>
      </w:r>
      <w:r w:rsidR="00613584" w:rsidRPr="738B6671">
        <w:rPr>
          <w:rStyle w:val="y2iqfc"/>
          <w:rFonts w:eastAsia="Arial Unicode MS"/>
          <w:color w:val="000000" w:themeColor="text1"/>
          <w:lang w:val="es-ES"/>
        </w:rPr>
        <w:t xml:space="preserve"> obesidad </w:t>
      </w:r>
      <w:r w:rsidR="005944BB">
        <w:rPr>
          <w:rStyle w:val="y2iqfc"/>
          <w:rFonts w:eastAsia="Arial Unicode MS"/>
          <w:color w:val="000000" w:themeColor="text1"/>
          <w:lang w:val="es-ES"/>
        </w:rPr>
        <w:t>COVID</w:t>
      </w:r>
      <w:r w:rsidR="00613584" w:rsidRPr="738B6671">
        <w:rPr>
          <w:rStyle w:val="y2iqfc"/>
          <w:rFonts w:eastAsia="Arial Unicode MS"/>
          <w:color w:val="000000" w:themeColor="text1"/>
          <w:lang w:val="es-ES"/>
        </w:rPr>
        <w:t xml:space="preserve">. </w:t>
      </w:r>
    </w:p>
    <w:p w14:paraId="47321A90" w14:textId="77777777" w:rsidR="000C5E8A" w:rsidRDefault="000C5E8A" w:rsidP="00551F80">
      <w:pPr>
        <w:pStyle w:val="NormalWeb"/>
        <w:spacing w:before="0" w:beforeAutospacing="0" w:after="0" w:afterAutospacing="0" w:line="360" w:lineRule="auto"/>
        <w:jc w:val="both"/>
        <w:rPr>
          <w:rStyle w:val="y2iqfc"/>
          <w:rFonts w:eastAsia="Arial Unicode MS"/>
          <w:color w:val="000000" w:themeColor="text1"/>
          <w:lang w:val="es-ES"/>
        </w:rPr>
      </w:pPr>
    </w:p>
    <w:p w14:paraId="6A120BF8" w14:textId="1453422B" w:rsidR="00E4485C" w:rsidRPr="001B5AC3" w:rsidRDefault="00E4485C" w:rsidP="00551F80">
      <w:pPr>
        <w:spacing w:before="240" w:after="240" w:line="360" w:lineRule="auto"/>
        <w:jc w:val="both"/>
        <w:rPr>
          <w:rFonts w:ascii="Times New Roman" w:eastAsia="Arial Unicode MS" w:hAnsi="Times New Roman" w:cs="Times New Roman"/>
          <w:b/>
          <w:bCs/>
          <w:color w:val="auto"/>
          <w:sz w:val="24"/>
          <w:szCs w:val="24"/>
        </w:rPr>
      </w:pPr>
      <w:r w:rsidRPr="001B5AC3">
        <w:rPr>
          <w:rFonts w:ascii="Times New Roman" w:eastAsia="Arial Unicode MS" w:hAnsi="Times New Roman" w:cs="Times New Roman"/>
          <w:b/>
          <w:bCs/>
          <w:color w:val="auto"/>
          <w:sz w:val="24"/>
          <w:szCs w:val="24"/>
        </w:rPr>
        <w:t>Conflictos de interés</w:t>
      </w:r>
    </w:p>
    <w:p w14:paraId="51620B53" w14:textId="77777777" w:rsidR="00E4485C" w:rsidRPr="001B5AC3" w:rsidRDefault="00E4485C" w:rsidP="00551F80">
      <w:pPr>
        <w:spacing w:line="360" w:lineRule="auto"/>
        <w:jc w:val="both"/>
        <w:rPr>
          <w:rFonts w:ascii="Times New Roman" w:eastAsia="Arial Unicode MS" w:hAnsi="Times New Roman" w:cs="Times New Roman"/>
          <w:color w:val="auto"/>
          <w:sz w:val="24"/>
          <w:szCs w:val="24"/>
        </w:rPr>
      </w:pPr>
      <w:r w:rsidRPr="001B5AC3">
        <w:rPr>
          <w:rFonts w:ascii="Times New Roman" w:eastAsia="Arial Unicode MS" w:hAnsi="Times New Roman" w:cs="Times New Roman"/>
          <w:color w:val="auto"/>
          <w:sz w:val="24"/>
          <w:szCs w:val="24"/>
        </w:rPr>
        <w:t>Se declara que no existen conflictos de interés por parte de los autores y están de acuerdo con el contenido plasmado en este trabajo.</w:t>
      </w:r>
    </w:p>
    <w:p w14:paraId="4FC0AA4D" w14:textId="2D5225AA" w:rsidR="00E4485C" w:rsidRPr="00985D78" w:rsidRDefault="00A709D0" w:rsidP="00551F80">
      <w:pPr>
        <w:widowControl/>
        <w:autoSpaceDE/>
        <w:autoSpaceDN/>
        <w:adjustRightInd/>
        <w:spacing w:line="360" w:lineRule="auto"/>
        <w:rPr>
          <w:rFonts w:ascii="Times New Roman" w:hAnsi="Times New Roman" w:cs="Times New Roman"/>
          <w:color w:val="auto"/>
          <w:sz w:val="24"/>
          <w:szCs w:val="24"/>
          <w:lang w:val="es-MX"/>
        </w:rPr>
      </w:pPr>
      <w:r w:rsidRPr="00985D78">
        <w:rPr>
          <w:rFonts w:ascii="Times New Roman" w:hAnsi="Times New Roman" w:cs="Times New Roman"/>
          <w:color w:val="auto"/>
          <w:sz w:val="24"/>
          <w:szCs w:val="24"/>
          <w:lang w:val="es-MX"/>
        </w:rPr>
        <w:br w:type="page"/>
      </w:r>
    </w:p>
    <w:p w14:paraId="24451626" w14:textId="6DA46CEB" w:rsidR="00416213" w:rsidRDefault="000B753D" w:rsidP="00551F80">
      <w:pPr>
        <w:spacing w:after="240" w:line="360" w:lineRule="auto"/>
        <w:rPr>
          <w:lang w:val="en-US"/>
        </w:rPr>
      </w:pPr>
      <w:r w:rsidRPr="00BE769A">
        <w:rPr>
          <w:rFonts w:ascii="Times New Roman" w:hAnsi="Times New Roman" w:cs="Times New Roman"/>
          <w:b/>
          <w:bCs/>
          <w:color w:val="auto"/>
          <w:sz w:val="24"/>
          <w:szCs w:val="24"/>
          <w:lang w:val="en-US"/>
        </w:rPr>
        <w:lastRenderedPageBreak/>
        <w:t>REFERENCIAS</w:t>
      </w:r>
    </w:p>
    <w:sdt>
      <w:sdtPr>
        <w:rPr>
          <w:rFonts w:ascii="Times New Roman" w:hAnsi="Times New Roman" w:cs="Times New Roman"/>
          <w:b/>
          <w:bCs/>
          <w:color w:val="auto"/>
          <w:sz w:val="24"/>
          <w:szCs w:val="24"/>
        </w:rPr>
        <w:tag w:val="MENDELEY_BIBLIOGRAPHY"/>
        <w:id w:val="1224345028"/>
        <w:placeholder>
          <w:docPart w:val="DefaultPlaceholder_-1854013440"/>
        </w:placeholder>
      </w:sdtPr>
      <w:sdtContent>
        <w:p w14:paraId="22993816" w14:textId="6CA870EF" w:rsidR="00FC6900" w:rsidRPr="007F1BE8" w:rsidRDefault="00FC6900" w:rsidP="00551F80">
          <w:pPr>
            <w:spacing w:line="360" w:lineRule="auto"/>
            <w:ind w:hanging="640"/>
            <w:divId w:val="1073117670"/>
            <w:rPr>
              <w:rFonts w:ascii="Times New Roman" w:hAnsi="Times New Roman" w:cs="Times New Roman"/>
              <w:sz w:val="24"/>
              <w:szCs w:val="24"/>
              <w:lang w:val="en-US"/>
            </w:rPr>
          </w:pPr>
          <w:r w:rsidRPr="007F1BE8">
            <w:rPr>
              <w:rFonts w:ascii="Times New Roman" w:hAnsi="Times New Roman" w:cs="Times New Roman"/>
              <w:sz w:val="24"/>
              <w:szCs w:val="24"/>
              <w:lang w:val="en-US"/>
            </w:rPr>
            <w:t>1</w:t>
          </w:r>
          <w:r w:rsidR="00551F80">
            <w:rPr>
              <w:rFonts w:ascii="Times New Roman" w:hAnsi="Times New Roman" w:cs="Times New Roman"/>
              <w:sz w:val="24"/>
              <w:szCs w:val="24"/>
              <w:lang w:val="en-US"/>
            </w:rPr>
            <w:t>.</w:t>
          </w:r>
          <w:r w:rsidRPr="007F1BE8">
            <w:rPr>
              <w:rFonts w:ascii="Times New Roman" w:hAnsi="Times New Roman" w:cs="Times New Roman"/>
              <w:sz w:val="24"/>
              <w:szCs w:val="24"/>
              <w:lang w:val="en-US"/>
            </w:rPr>
            <w:tab/>
          </w:r>
          <w:proofErr w:type="spellStart"/>
          <w:r w:rsidRPr="007F1BE8">
            <w:rPr>
              <w:rFonts w:ascii="Times New Roman" w:hAnsi="Times New Roman" w:cs="Times New Roman"/>
              <w:sz w:val="24"/>
              <w:szCs w:val="24"/>
              <w:lang w:val="en-US"/>
            </w:rPr>
            <w:t>Katsiki</w:t>
          </w:r>
          <w:proofErr w:type="spellEnd"/>
          <w:r w:rsidRPr="007F1BE8">
            <w:rPr>
              <w:rFonts w:ascii="Times New Roman" w:hAnsi="Times New Roman" w:cs="Times New Roman"/>
              <w:sz w:val="24"/>
              <w:szCs w:val="24"/>
              <w:lang w:val="en-US"/>
            </w:rPr>
            <w:t xml:space="preserve"> N, Gómez-</w:t>
          </w:r>
          <w:proofErr w:type="spellStart"/>
          <w:r w:rsidRPr="007F1BE8">
            <w:rPr>
              <w:rFonts w:ascii="Times New Roman" w:hAnsi="Times New Roman" w:cs="Times New Roman"/>
              <w:sz w:val="24"/>
              <w:szCs w:val="24"/>
              <w:lang w:val="en-US"/>
            </w:rPr>
            <w:t>Huelgas</w:t>
          </w:r>
          <w:proofErr w:type="spellEnd"/>
          <w:r w:rsidRPr="007F1BE8">
            <w:rPr>
              <w:rFonts w:ascii="Times New Roman" w:hAnsi="Times New Roman" w:cs="Times New Roman"/>
              <w:sz w:val="24"/>
              <w:szCs w:val="24"/>
              <w:lang w:val="en-US"/>
            </w:rPr>
            <w:t xml:space="preserve"> R, </w:t>
          </w:r>
          <w:proofErr w:type="spellStart"/>
          <w:r w:rsidRPr="007F1BE8">
            <w:rPr>
              <w:rFonts w:ascii="Times New Roman" w:hAnsi="Times New Roman" w:cs="Times New Roman"/>
              <w:sz w:val="24"/>
              <w:szCs w:val="24"/>
              <w:lang w:val="en-US"/>
            </w:rPr>
            <w:t>Mikhailidis</w:t>
          </w:r>
          <w:proofErr w:type="spellEnd"/>
          <w:r w:rsidRPr="007F1BE8">
            <w:rPr>
              <w:rFonts w:ascii="Times New Roman" w:hAnsi="Times New Roman" w:cs="Times New Roman"/>
              <w:sz w:val="24"/>
              <w:szCs w:val="24"/>
              <w:lang w:val="en-US"/>
            </w:rPr>
            <w:t xml:space="preserve"> DP, Pérez-Martínez P. Narrative review on clinical considerations for patients with diabetes and COVID-19: More questions than answers. Int J Clin </w:t>
          </w:r>
          <w:proofErr w:type="spellStart"/>
          <w:r w:rsidRPr="007F1BE8">
            <w:rPr>
              <w:rFonts w:ascii="Times New Roman" w:hAnsi="Times New Roman" w:cs="Times New Roman"/>
              <w:sz w:val="24"/>
              <w:szCs w:val="24"/>
              <w:lang w:val="en-US"/>
            </w:rPr>
            <w:t>Pract</w:t>
          </w:r>
          <w:proofErr w:type="spellEnd"/>
          <w:r w:rsidRPr="007F1BE8">
            <w:rPr>
              <w:rFonts w:ascii="Times New Roman" w:hAnsi="Times New Roman" w:cs="Times New Roman"/>
              <w:sz w:val="24"/>
              <w:szCs w:val="24"/>
              <w:lang w:val="en-US"/>
            </w:rPr>
            <w:t xml:space="preserve"> 2021:75. https://doi.org/10.1111/ijcp.14833.</w:t>
          </w:r>
        </w:p>
        <w:p w14:paraId="6B0960FB" w14:textId="770A0D18" w:rsidR="00FC6900" w:rsidRPr="007F1BE8" w:rsidRDefault="00FC6900" w:rsidP="00551F80">
          <w:pPr>
            <w:spacing w:line="360" w:lineRule="auto"/>
            <w:ind w:hanging="640"/>
            <w:divId w:val="330840911"/>
            <w:rPr>
              <w:rFonts w:ascii="Times New Roman" w:hAnsi="Times New Roman" w:cs="Times New Roman"/>
              <w:sz w:val="24"/>
              <w:szCs w:val="24"/>
              <w:lang w:val="en-US"/>
            </w:rPr>
          </w:pPr>
          <w:r w:rsidRPr="007F1BE8">
            <w:rPr>
              <w:rFonts w:ascii="Times New Roman" w:hAnsi="Times New Roman" w:cs="Times New Roman"/>
              <w:sz w:val="24"/>
              <w:szCs w:val="24"/>
              <w:lang w:val="en-US"/>
            </w:rPr>
            <w:t>2</w:t>
          </w:r>
          <w:r w:rsidR="00551F80">
            <w:rPr>
              <w:rFonts w:ascii="Times New Roman" w:hAnsi="Times New Roman" w:cs="Times New Roman"/>
              <w:sz w:val="24"/>
              <w:szCs w:val="24"/>
              <w:lang w:val="en-US"/>
            </w:rPr>
            <w:t>.</w:t>
          </w:r>
          <w:r w:rsidRPr="007F1BE8">
            <w:rPr>
              <w:rFonts w:ascii="Times New Roman" w:hAnsi="Times New Roman" w:cs="Times New Roman"/>
              <w:sz w:val="24"/>
              <w:szCs w:val="24"/>
              <w:lang w:val="en-US"/>
            </w:rPr>
            <w:tab/>
          </w:r>
          <w:proofErr w:type="spellStart"/>
          <w:r w:rsidRPr="007F1BE8">
            <w:rPr>
              <w:rFonts w:ascii="Times New Roman" w:hAnsi="Times New Roman" w:cs="Times New Roman"/>
              <w:sz w:val="24"/>
              <w:szCs w:val="24"/>
              <w:lang w:val="en-US"/>
            </w:rPr>
            <w:t>Terruzzi</w:t>
          </w:r>
          <w:proofErr w:type="spellEnd"/>
          <w:r w:rsidRPr="007F1BE8">
            <w:rPr>
              <w:rFonts w:ascii="Times New Roman" w:hAnsi="Times New Roman" w:cs="Times New Roman"/>
              <w:sz w:val="24"/>
              <w:szCs w:val="24"/>
              <w:lang w:val="en-US"/>
            </w:rPr>
            <w:t xml:space="preserve"> M, </w:t>
          </w:r>
          <w:proofErr w:type="spellStart"/>
          <w:r w:rsidRPr="007F1BE8">
            <w:rPr>
              <w:rFonts w:ascii="Times New Roman" w:hAnsi="Times New Roman" w:cs="Times New Roman"/>
              <w:sz w:val="24"/>
              <w:szCs w:val="24"/>
              <w:lang w:val="en-US"/>
            </w:rPr>
            <w:t>Ferrulli</w:t>
          </w:r>
          <w:proofErr w:type="spellEnd"/>
          <w:r w:rsidRPr="007F1BE8">
            <w:rPr>
              <w:rFonts w:ascii="Times New Roman" w:hAnsi="Times New Roman" w:cs="Times New Roman"/>
              <w:sz w:val="24"/>
              <w:szCs w:val="24"/>
              <w:lang w:val="en-US"/>
            </w:rPr>
            <w:t xml:space="preserve"> A, Capra ME, </w:t>
          </w:r>
          <w:proofErr w:type="spellStart"/>
          <w:r w:rsidRPr="007F1BE8">
            <w:rPr>
              <w:rFonts w:ascii="Times New Roman" w:hAnsi="Times New Roman" w:cs="Times New Roman"/>
              <w:sz w:val="24"/>
              <w:szCs w:val="24"/>
              <w:lang w:val="en-US"/>
            </w:rPr>
            <w:t>Stanyevic</w:t>
          </w:r>
          <w:proofErr w:type="spellEnd"/>
          <w:r w:rsidRPr="007F1BE8">
            <w:rPr>
              <w:rFonts w:ascii="Times New Roman" w:hAnsi="Times New Roman" w:cs="Times New Roman"/>
              <w:sz w:val="24"/>
              <w:szCs w:val="24"/>
              <w:lang w:val="en-US"/>
            </w:rPr>
            <w:t xml:space="preserve"> B, Giudice A, </w:t>
          </w:r>
          <w:proofErr w:type="spellStart"/>
          <w:r w:rsidRPr="007F1BE8">
            <w:rPr>
              <w:rFonts w:ascii="Times New Roman" w:hAnsi="Times New Roman" w:cs="Times New Roman"/>
              <w:sz w:val="24"/>
              <w:szCs w:val="24"/>
              <w:lang w:val="en-US"/>
            </w:rPr>
            <w:t>Monopoli</w:t>
          </w:r>
          <w:proofErr w:type="spellEnd"/>
          <w:r w:rsidRPr="007F1BE8">
            <w:rPr>
              <w:rFonts w:ascii="Times New Roman" w:hAnsi="Times New Roman" w:cs="Times New Roman"/>
              <w:sz w:val="24"/>
              <w:szCs w:val="24"/>
              <w:lang w:val="en-US"/>
            </w:rPr>
            <w:t xml:space="preserve"> D, et al. The Effects of COVID-19 Pandemic and Lockdown on Pediatric Nutritional and Metabolic Diseases: A Narrative Review 2022. https://doi.org/10.3390/nu15010088.</w:t>
          </w:r>
        </w:p>
        <w:p w14:paraId="61DA77D7" w14:textId="427C94B8" w:rsidR="00FC6900" w:rsidRPr="007F1BE8" w:rsidRDefault="00FC6900" w:rsidP="00551F80">
          <w:pPr>
            <w:spacing w:line="360" w:lineRule="auto"/>
            <w:ind w:hanging="640"/>
            <w:divId w:val="1348604106"/>
            <w:rPr>
              <w:rFonts w:ascii="Times New Roman" w:hAnsi="Times New Roman" w:cs="Times New Roman"/>
              <w:sz w:val="24"/>
              <w:szCs w:val="24"/>
              <w:lang w:val="en-US"/>
            </w:rPr>
          </w:pPr>
          <w:r w:rsidRPr="007F1BE8">
            <w:rPr>
              <w:rFonts w:ascii="Times New Roman" w:hAnsi="Times New Roman" w:cs="Times New Roman"/>
              <w:sz w:val="24"/>
              <w:szCs w:val="24"/>
              <w:lang w:val="en-US"/>
            </w:rPr>
            <w:t>3</w:t>
          </w:r>
          <w:r w:rsidR="00551F80">
            <w:rPr>
              <w:rFonts w:ascii="Times New Roman" w:hAnsi="Times New Roman" w:cs="Times New Roman"/>
              <w:sz w:val="24"/>
              <w:szCs w:val="24"/>
              <w:lang w:val="en-US"/>
            </w:rPr>
            <w:t>.</w:t>
          </w:r>
          <w:r w:rsidRPr="007F1BE8">
            <w:rPr>
              <w:rFonts w:ascii="Times New Roman" w:hAnsi="Times New Roman" w:cs="Times New Roman"/>
              <w:sz w:val="24"/>
              <w:szCs w:val="24"/>
              <w:lang w:val="en-US"/>
            </w:rPr>
            <w:tab/>
          </w:r>
          <w:proofErr w:type="spellStart"/>
          <w:r w:rsidRPr="007F1BE8">
            <w:rPr>
              <w:rFonts w:ascii="Times New Roman" w:hAnsi="Times New Roman" w:cs="Times New Roman"/>
              <w:sz w:val="24"/>
              <w:szCs w:val="24"/>
              <w:lang w:val="en-US"/>
            </w:rPr>
            <w:t>Fainardi</w:t>
          </w:r>
          <w:proofErr w:type="spellEnd"/>
          <w:r w:rsidRPr="007F1BE8">
            <w:rPr>
              <w:rFonts w:ascii="Times New Roman" w:hAnsi="Times New Roman" w:cs="Times New Roman"/>
              <w:sz w:val="24"/>
              <w:szCs w:val="24"/>
              <w:lang w:val="en-US"/>
            </w:rPr>
            <w:t xml:space="preserve"> V, </w:t>
          </w:r>
          <w:proofErr w:type="spellStart"/>
          <w:r w:rsidRPr="007F1BE8">
            <w:rPr>
              <w:rFonts w:ascii="Times New Roman" w:hAnsi="Times New Roman" w:cs="Times New Roman"/>
              <w:sz w:val="24"/>
              <w:szCs w:val="24"/>
              <w:lang w:val="en-US"/>
            </w:rPr>
            <w:t>Meoli</w:t>
          </w:r>
          <w:proofErr w:type="spellEnd"/>
          <w:r w:rsidRPr="007F1BE8">
            <w:rPr>
              <w:rFonts w:ascii="Times New Roman" w:hAnsi="Times New Roman" w:cs="Times New Roman"/>
              <w:sz w:val="24"/>
              <w:szCs w:val="24"/>
              <w:lang w:val="en-US"/>
            </w:rPr>
            <w:t xml:space="preserve"> A, </w:t>
          </w:r>
          <w:proofErr w:type="spellStart"/>
          <w:r w:rsidRPr="007F1BE8">
            <w:rPr>
              <w:rFonts w:ascii="Times New Roman" w:hAnsi="Times New Roman" w:cs="Times New Roman"/>
              <w:sz w:val="24"/>
              <w:szCs w:val="24"/>
              <w:lang w:val="en-US"/>
            </w:rPr>
            <w:t>Chiopris</w:t>
          </w:r>
          <w:proofErr w:type="spellEnd"/>
          <w:r w:rsidRPr="007F1BE8">
            <w:rPr>
              <w:rFonts w:ascii="Times New Roman" w:hAnsi="Times New Roman" w:cs="Times New Roman"/>
              <w:sz w:val="24"/>
              <w:szCs w:val="24"/>
              <w:lang w:val="en-US"/>
            </w:rPr>
            <w:t xml:space="preserve"> G, Motta M, </w:t>
          </w:r>
          <w:proofErr w:type="spellStart"/>
          <w:r w:rsidRPr="007F1BE8">
            <w:rPr>
              <w:rFonts w:ascii="Times New Roman" w:hAnsi="Times New Roman" w:cs="Times New Roman"/>
              <w:sz w:val="24"/>
              <w:szCs w:val="24"/>
              <w:lang w:val="en-US"/>
            </w:rPr>
            <w:t>Skenderaj</w:t>
          </w:r>
          <w:proofErr w:type="spellEnd"/>
          <w:r w:rsidRPr="007F1BE8">
            <w:rPr>
              <w:rFonts w:ascii="Times New Roman" w:hAnsi="Times New Roman" w:cs="Times New Roman"/>
              <w:sz w:val="24"/>
              <w:szCs w:val="24"/>
              <w:lang w:val="en-US"/>
            </w:rPr>
            <w:t xml:space="preserve"> K, </w:t>
          </w:r>
          <w:proofErr w:type="spellStart"/>
          <w:r w:rsidRPr="007F1BE8">
            <w:rPr>
              <w:rFonts w:ascii="Times New Roman" w:hAnsi="Times New Roman" w:cs="Times New Roman"/>
              <w:sz w:val="24"/>
              <w:szCs w:val="24"/>
              <w:lang w:val="en-US"/>
            </w:rPr>
            <w:t>Grandinetti</w:t>
          </w:r>
          <w:proofErr w:type="spellEnd"/>
          <w:r w:rsidRPr="007F1BE8">
            <w:rPr>
              <w:rFonts w:ascii="Times New Roman" w:hAnsi="Times New Roman" w:cs="Times New Roman"/>
              <w:sz w:val="24"/>
              <w:szCs w:val="24"/>
              <w:lang w:val="en-US"/>
            </w:rPr>
            <w:t xml:space="preserve"> R, et al. Long COVID in Children and Adolescents 2022. https://doi.org/10.3390/life12020285.</w:t>
          </w:r>
        </w:p>
        <w:p w14:paraId="15345A49" w14:textId="4C1F4875" w:rsidR="00FC6900" w:rsidRPr="007F1BE8" w:rsidRDefault="00FC6900" w:rsidP="00551F80">
          <w:pPr>
            <w:spacing w:line="360" w:lineRule="auto"/>
            <w:ind w:hanging="640"/>
            <w:divId w:val="312296566"/>
            <w:rPr>
              <w:rFonts w:ascii="Times New Roman" w:hAnsi="Times New Roman" w:cs="Times New Roman"/>
              <w:sz w:val="24"/>
              <w:szCs w:val="24"/>
              <w:lang w:val="en-US"/>
            </w:rPr>
          </w:pPr>
          <w:r w:rsidRPr="007F1BE8">
            <w:rPr>
              <w:rFonts w:ascii="Times New Roman" w:hAnsi="Times New Roman" w:cs="Times New Roman"/>
              <w:sz w:val="24"/>
              <w:szCs w:val="24"/>
              <w:lang w:val="en-US"/>
            </w:rPr>
            <w:t>4</w:t>
          </w:r>
          <w:r w:rsidR="00551F80">
            <w:rPr>
              <w:rFonts w:ascii="Times New Roman" w:hAnsi="Times New Roman" w:cs="Times New Roman"/>
              <w:sz w:val="24"/>
              <w:szCs w:val="24"/>
              <w:lang w:val="en-US"/>
            </w:rPr>
            <w:t>.</w:t>
          </w:r>
          <w:r w:rsidRPr="007F1BE8">
            <w:rPr>
              <w:rFonts w:ascii="Times New Roman" w:hAnsi="Times New Roman" w:cs="Times New Roman"/>
              <w:sz w:val="24"/>
              <w:szCs w:val="24"/>
              <w:lang w:val="en-US"/>
            </w:rPr>
            <w:tab/>
            <w:t xml:space="preserve">López-Moreno M, Iglesias López MT, Miguel M, </w:t>
          </w:r>
          <w:proofErr w:type="spellStart"/>
          <w:r w:rsidRPr="007F1BE8">
            <w:rPr>
              <w:rFonts w:ascii="Times New Roman" w:hAnsi="Times New Roman" w:cs="Times New Roman"/>
              <w:sz w:val="24"/>
              <w:szCs w:val="24"/>
              <w:lang w:val="en-US"/>
            </w:rPr>
            <w:t>Garcés-Rimón</w:t>
          </w:r>
          <w:proofErr w:type="spellEnd"/>
          <w:r w:rsidRPr="007F1BE8">
            <w:rPr>
              <w:rFonts w:ascii="Times New Roman" w:hAnsi="Times New Roman" w:cs="Times New Roman"/>
              <w:sz w:val="24"/>
              <w:szCs w:val="24"/>
              <w:lang w:val="en-US"/>
            </w:rPr>
            <w:t xml:space="preserve"> M. Physical and Psychological Effects Related to Food Habits and Lifestyle Changes Derived from COVID-19 Home Confinement in the Spanish Population 2020. https://doi.org/10.3390/nu12113445.</w:t>
          </w:r>
        </w:p>
        <w:p w14:paraId="14785A92" w14:textId="254622DA" w:rsidR="00FC6900" w:rsidRPr="007F1BE8" w:rsidRDefault="00FC6900" w:rsidP="00551F80">
          <w:pPr>
            <w:spacing w:line="360" w:lineRule="auto"/>
            <w:ind w:hanging="640"/>
            <w:divId w:val="1880505942"/>
            <w:rPr>
              <w:rFonts w:ascii="Times New Roman" w:hAnsi="Times New Roman" w:cs="Times New Roman"/>
              <w:sz w:val="24"/>
              <w:szCs w:val="24"/>
              <w:lang w:val="en-US"/>
            </w:rPr>
          </w:pPr>
          <w:r w:rsidRPr="007F1BE8">
            <w:rPr>
              <w:rFonts w:ascii="Times New Roman" w:hAnsi="Times New Roman" w:cs="Times New Roman"/>
              <w:sz w:val="24"/>
              <w:szCs w:val="24"/>
            </w:rPr>
            <w:t>5</w:t>
          </w:r>
          <w:r w:rsidR="00551F80">
            <w:rPr>
              <w:rFonts w:ascii="Times New Roman" w:hAnsi="Times New Roman" w:cs="Times New Roman"/>
              <w:sz w:val="24"/>
              <w:szCs w:val="24"/>
            </w:rPr>
            <w:t>.</w:t>
          </w:r>
          <w:r w:rsidRPr="007F1BE8">
            <w:rPr>
              <w:rFonts w:ascii="Times New Roman" w:hAnsi="Times New Roman" w:cs="Times New Roman"/>
              <w:sz w:val="24"/>
              <w:szCs w:val="24"/>
            </w:rPr>
            <w:tab/>
          </w:r>
          <w:proofErr w:type="spellStart"/>
          <w:r w:rsidRPr="007F1BE8">
            <w:rPr>
              <w:rFonts w:ascii="Times New Roman" w:hAnsi="Times New Roman" w:cs="Times New Roman"/>
              <w:sz w:val="24"/>
              <w:szCs w:val="24"/>
            </w:rPr>
            <w:t>Bovolini</w:t>
          </w:r>
          <w:proofErr w:type="spellEnd"/>
          <w:r w:rsidRPr="007F1BE8">
            <w:rPr>
              <w:rFonts w:ascii="Times New Roman" w:hAnsi="Times New Roman" w:cs="Times New Roman"/>
              <w:sz w:val="24"/>
              <w:szCs w:val="24"/>
            </w:rPr>
            <w:t xml:space="preserve"> A, </w:t>
          </w:r>
          <w:proofErr w:type="spellStart"/>
          <w:r w:rsidRPr="007F1BE8">
            <w:rPr>
              <w:rFonts w:ascii="Times New Roman" w:hAnsi="Times New Roman" w:cs="Times New Roman"/>
              <w:sz w:val="24"/>
              <w:szCs w:val="24"/>
            </w:rPr>
            <w:t>Garcia</w:t>
          </w:r>
          <w:proofErr w:type="spellEnd"/>
          <w:r w:rsidRPr="007F1BE8">
            <w:rPr>
              <w:rFonts w:ascii="Times New Roman" w:hAnsi="Times New Roman" w:cs="Times New Roman"/>
              <w:sz w:val="24"/>
              <w:szCs w:val="24"/>
            </w:rPr>
            <w:t xml:space="preserve"> J, Andrade MA, Duarte JA. </w:t>
          </w:r>
          <w:r w:rsidRPr="007F1BE8">
            <w:rPr>
              <w:rFonts w:ascii="Times New Roman" w:hAnsi="Times New Roman" w:cs="Times New Roman"/>
              <w:sz w:val="24"/>
              <w:szCs w:val="24"/>
              <w:lang w:val="en-US"/>
            </w:rPr>
            <w:t xml:space="preserve">Metabolic Syndrome Pathophysiology and Predisposing Factors. Int J Sports Med </w:t>
          </w:r>
          <w:r w:rsidR="75EE8361" w:rsidRPr="007F1BE8">
            <w:rPr>
              <w:rFonts w:ascii="Times New Roman" w:hAnsi="Times New Roman" w:cs="Times New Roman"/>
              <w:sz w:val="24"/>
              <w:szCs w:val="24"/>
              <w:lang w:val="en-US"/>
            </w:rPr>
            <w:t>2021; 42:199</w:t>
          </w:r>
          <w:r w:rsidRPr="007F1BE8">
            <w:rPr>
              <w:rFonts w:ascii="Times New Roman" w:hAnsi="Times New Roman" w:cs="Times New Roman"/>
              <w:sz w:val="24"/>
              <w:szCs w:val="24"/>
              <w:lang w:val="en-US"/>
            </w:rPr>
            <w:t>–214. https://doi.org/10.1055/A-1263-0898/ID/R8170-0017/BIB.</w:t>
          </w:r>
        </w:p>
        <w:p w14:paraId="6837416B" w14:textId="35C7BD58" w:rsidR="00FC6900" w:rsidRPr="007F1BE8" w:rsidRDefault="00FC6900" w:rsidP="00551F80">
          <w:pPr>
            <w:spacing w:line="360" w:lineRule="auto"/>
            <w:ind w:hanging="640"/>
            <w:divId w:val="213271743"/>
            <w:rPr>
              <w:rFonts w:ascii="Times New Roman" w:hAnsi="Times New Roman" w:cs="Times New Roman"/>
              <w:sz w:val="24"/>
              <w:szCs w:val="24"/>
              <w:lang w:val="en-US"/>
            </w:rPr>
          </w:pPr>
          <w:r w:rsidRPr="007F1BE8">
            <w:rPr>
              <w:rFonts w:ascii="Times New Roman" w:hAnsi="Times New Roman" w:cs="Times New Roman"/>
              <w:sz w:val="24"/>
              <w:szCs w:val="24"/>
              <w:lang w:val="en-US"/>
            </w:rPr>
            <w:t>6</w:t>
          </w:r>
          <w:r w:rsidR="00551F80">
            <w:rPr>
              <w:rFonts w:ascii="Times New Roman" w:hAnsi="Times New Roman" w:cs="Times New Roman"/>
              <w:sz w:val="24"/>
              <w:szCs w:val="24"/>
              <w:lang w:val="en-US"/>
            </w:rPr>
            <w:t>.</w:t>
          </w:r>
          <w:r w:rsidRPr="007F1BE8">
            <w:rPr>
              <w:rFonts w:ascii="Times New Roman" w:hAnsi="Times New Roman" w:cs="Times New Roman"/>
              <w:sz w:val="24"/>
              <w:szCs w:val="24"/>
              <w:lang w:val="en-US"/>
            </w:rPr>
            <w:tab/>
            <w:t xml:space="preserve">León-Pedroza JI, Rodríguez-Cortés O, Flores-Mejía R, </w:t>
          </w:r>
          <w:proofErr w:type="spellStart"/>
          <w:r w:rsidRPr="007F1BE8">
            <w:rPr>
              <w:rFonts w:ascii="Times New Roman" w:hAnsi="Times New Roman" w:cs="Times New Roman"/>
              <w:sz w:val="24"/>
              <w:szCs w:val="24"/>
              <w:lang w:val="en-US"/>
            </w:rPr>
            <w:t>Gaona-Aguas</w:t>
          </w:r>
          <w:proofErr w:type="spellEnd"/>
          <w:r w:rsidRPr="007F1BE8">
            <w:rPr>
              <w:rFonts w:ascii="Times New Roman" w:hAnsi="Times New Roman" w:cs="Times New Roman"/>
              <w:sz w:val="24"/>
              <w:szCs w:val="24"/>
              <w:lang w:val="en-US"/>
            </w:rPr>
            <w:t xml:space="preserve"> CV, González-Chávez A. Impact of Metabolic Syndrome in the Clinical Outcome of Disease by SARS-COV-2. Arch Med Res </w:t>
          </w:r>
          <w:r w:rsidR="1E356E16" w:rsidRPr="007F1BE8">
            <w:rPr>
              <w:rFonts w:ascii="Times New Roman" w:hAnsi="Times New Roman" w:cs="Times New Roman"/>
              <w:sz w:val="24"/>
              <w:szCs w:val="24"/>
              <w:lang w:val="en-US"/>
            </w:rPr>
            <w:t>2021; 52:738</w:t>
          </w:r>
          <w:r w:rsidRPr="007F1BE8">
            <w:rPr>
              <w:rFonts w:ascii="Times New Roman" w:hAnsi="Times New Roman" w:cs="Times New Roman"/>
              <w:sz w:val="24"/>
              <w:szCs w:val="24"/>
              <w:lang w:val="en-US"/>
            </w:rPr>
            <w:t>–45. https://doi.org/10.1016/J.ARCMED.2021.04.001.</w:t>
          </w:r>
        </w:p>
        <w:p w14:paraId="2AD5906C" w14:textId="4EC128C2" w:rsidR="00FC6900" w:rsidRPr="007F1BE8" w:rsidRDefault="00551F80" w:rsidP="00551F80">
          <w:pPr>
            <w:spacing w:line="360" w:lineRule="auto"/>
            <w:ind w:hanging="640"/>
            <w:divId w:val="1854102286"/>
            <w:rPr>
              <w:rFonts w:ascii="Times New Roman" w:hAnsi="Times New Roman" w:cs="Times New Roman"/>
              <w:sz w:val="24"/>
              <w:szCs w:val="24"/>
              <w:lang w:val="en-US"/>
            </w:rPr>
          </w:pPr>
          <w:r>
            <w:rPr>
              <w:rFonts w:ascii="Times New Roman" w:hAnsi="Times New Roman" w:cs="Times New Roman"/>
              <w:sz w:val="24"/>
              <w:szCs w:val="24"/>
              <w:lang w:val="en-US"/>
            </w:rPr>
            <w:t>7.</w:t>
          </w:r>
          <w:r w:rsidR="00FC6900" w:rsidRPr="007F1BE8">
            <w:rPr>
              <w:rFonts w:ascii="Times New Roman" w:hAnsi="Times New Roman" w:cs="Times New Roman"/>
              <w:sz w:val="24"/>
              <w:szCs w:val="24"/>
              <w:lang w:val="en-US"/>
            </w:rPr>
            <w:tab/>
          </w:r>
          <w:proofErr w:type="spellStart"/>
          <w:r w:rsidR="00FC6900" w:rsidRPr="007F1BE8">
            <w:rPr>
              <w:rFonts w:ascii="Times New Roman" w:hAnsi="Times New Roman" w:cs="Times New Roman"/>
              <w:sz w:val="24"/>
              <w:szCs w:val="24"/>
              <w:lang w:val="en-US"/>
            </w:rPr>
            <w:t>Nachimuthu</w:t>
          </w:r>
          <w:proofErr w:type="spellEnd"/>
          <w:r w:rsidR="00FC6900" w:rsidRPr="007F1BE8">
            <w:rPr>
              <w:rFonts w:ascii="Times New Roman" w:hAnsi="Times New Roman" w:cs="Times New Roman"/>
              <w:sz w:val="24"/>
              <w:szCs w:val="24"/>
              <w:lang w:val="en-US"/>
            </w:rPr>
            <w:t xml:space="preserve"> S, Vijayalakshmi R, Sudha M, Viswanathan V. Coping with diabetes during the COVID – 19 </w:t>
          </w:r>
          <w:proofErr w:type="gramStart"/>
          <w:r w:rsidR="00FC6900" w:rsidRPr="007F1BE8">
            <w:rPr>
              <w:rFonts w:ascii="Times New Roman" w:hAnsi="Times New Roman" w:cs="Times New Roman"/>
              <w:sz w:val="24"/>
              <w:szCs w:val="24"/>
              <w:lang w:val="en-US"/>
            </w:rPr>
            <w:t>lockdown</w:t>
          </w:r>
          <w:proofErr w:type="gramEnd"/>
          <w:r w:rsidR="00FC6900" w:rsidRPr="007F1BE8">
            <w:rPr>
              <w:rFonts w:ascii="Times New Roman" w:hAnsi="Times New Roman" w:cs="Times New Roman"/>
              <w:sz w:val="24"/>
              <w:szCs w:val="24"/>
              <w:lang w:val="en-US"/>
            </w:rPr>
            <w:t xml:space="preserve"> in India: Results of an online pilot survey. Diabetes and Metabolic Syndrome: Clinical Research and Reviews </w:t>
          </w:r>
          <w:r w:rsidR="72DF1689" w:rsidRPr="007F1BE8">
            <w:rPr>
              <w:rFonts w:ascii="Times New Roman" w:hAnsi="Times New Roman" w:cs="Times New Roman"/>
              <w:sz w:val="24"/>
              <w:szCs w:val="24"/>
              <w:lang w:val="en-US"/>
            </w:rPr>
            <w:t>2020; 14:579</w:t>
          </w:r>
          <w:r w:rsidR="00FC6900" w:rsidRPr="007F1BE8">
            <w:rPr>
              <w:rFonts w:ascii="Times New Roman" w:hAnsi="Times New Roman" w:cs="Times New Roman"/>
              <w:sz w:val="24"/>
              <w:szCs w:val="24"/>
              <w:lang w:val="en-US"/>
            </w:rPr>
            <w:t>–82. https://doi.org/10.1016/J.DSX.2020.04.053.</w:t>
          </w:r>
        </w:p>
        <w:p w14:paraId="5E123DF3" w14:textId="2EC43DC8" w:rsidR="00FC6900" w:rsidRPr="007F1BE8" w:rsidRDefault="00FC6900" w:rsidP="00551F80">
          <w:pPr>
            <w:spacing w:line="360" w:lineRule="auto"/>
            <w:ind w:hanging="640"/>
            <w:divId w:val="1126777024"/>
            <w:rPr>
              <w:rFonts w:ascii="Times New Roman" w:hAnsi="Times New Roman" w:cs="Times New Roman"/>
              <w:sz w:val="24"/>
              <w:szCs w:val="24"/>
              <w:lang w:val="en-US"/>
            </w:rPr>
          </w:pPr>
          <w:r w:rsidRPr="007F1BE8">
            <w:rPr>
              <w:rFonts w:ascii="Times New Roman" w:hAnsi="Times New Roman" w:cs="Times New Roman"/>
              <w:sz w:val="24"/>
              <w:szCs w:val="24"/>
            </w:rPr>
            <w:t>8</w:t>
          </w:r>
          <w:r w:rsidR="00551F80">
            <w:rPr>
              <w:rFonts w:ascii="Times New Roman" w:hAnsi="Times New Roman" w:cs="Times New Roman"/>
              <w:sz w:val="24"/>
              <w:szCs w:val="24"/>
            </w:rPr>
            <w:t>.</w:t>
          </w:r>
          <w:r w:rsidRPr="007F1BE8">
            <w:rPr>
              <w:rFonts w:ascii="Times New Roman" w:hAnsi="Times New Roman" w:cs="Times New Roman"/>
              <w:sz w:val="24"/>
              <w:szCs w:val="24"/>
            </w:rPr>
            <w:tab/>
            <w:t xml:space="preserve">Belén Ruiz-Roso M, </w:t>
          </w:r>
          <w:proofErr w:type="spellStart"/>
          <w:r w:rsidRPr="007F1BE8">
            <w:rPr>
              <w:rFonts w:ascii="Times New Roman" w:hAnsi="Times New Roman" w:cs="Times New Roman"/>
              <w:sz w:val="24"/>
              <w:szCs w:val="24"/>
            </w:rPr>
            <w:t>Knott</w:t>
          </w:r>
          <w:proofErr w:type="spellEnd"/>
          <w:r w:rsidRPr="007F1BE8">
            <w:rPr>
              <w:rFonts w:ascii="Times New Roman" w:hAnsi="Times New Roman" w:cs="Times New Roman"/>
              <w:sz w:val="24"/>
              <w:szCs w:val="24"/>
            </w:rPr>
            <w:t xml:space="preserve">-Torcal C, Matilla-Escalante DC, </w:t>
          </w:r>
          <w:proofErr w:type="spellStart"/>
          <w:r w:rsidRPr="007F1BE8">
            <w:rPr>
              <w:rFonts w:ascii="Times New Roman" w:hAnsi="Times New Roman" w:cs="Times New Roman"/>
              <w:sz w:val="24"/>
              <w:szCs w:val="24"/>
            </w:rPr>
            <w:t>Garcimartín</w:t>
          </w:r>
          <w:proofErr w:type="spellEnd"/>
          <w:r w:rsidRPr="007F1BE8">
            <w:rPr>
              <w:rFonts w:ascii="Times New Roman" w:hAnsi="Times New Roman" w:cs="Times New Roman"/>
              <w:sz w:val="24"/>
              <w:szCs w:val="24"/>
            </w:rPr>
            <w:t xml:space="preserve"> A, Sampedro-</w:t>
          </w:r>
          <w:proofErr w:type="spellStart"/>
          <w:r w:rsidRPr="007F1BE8">
            <w:rPr>
              <w:rFonts w:ascii="Times New Roman" w:hAnsi="Times New Roman" w:cs="Times New Roman"/>
              <w:sz w:val="24"/>
              <w:szCs w:val="24"/>
            </w:rPr>
            <w:t>Nuñez</w:t>
          </w:r>
          <w:proofErr w:type="spellEnd"/>
          <w:r w:rsidRPr="007F1BE8">
            <w:rPr>
              <w:rFonts w:ascii="Times New Roman" w:hAnsi="Times New Roman" w:cs="Times New Roman"/>
              <w:sz w:val="24"/>
              <w:szCs w:val="24"/>
            </w:rPr>
            <w:t xml:space="preserve"> MA, Dávalos A, et al. </w:t>
          </w:r>
          <w:r w:rsidRPr="007F1BE8">
            <w:rPr>
              <w:rFonts w:ascii="Times New Roman" w:hAnsi="Times New Roman" w:cs="Times New Roman"/>
              <w:sz w:val="24"/>
              <w:szCs w:val="24"/>
              <w:lang w:val="en-US"/>
            </w:rPr>
            <w:t>COVID-19 Lockdown and Changes of the Dietary Pattern and Physical Activity Habits in a Cohort of Patients with Type 2 Diabetes Mellitus n.d. https://doi.org/10.3390/nu12082327.</w:t>
          </w:r>
        </w:p>
        <w:p w14:paraId="7CDF6E63" w14:textId="560CACFE" w:rsidR="00FC6900" w:rsidRPr="007F1BE8" w:rsidRDefault="00FC6900" w:rsidP="00551F80">
          <w:pPr>
            <w:spacing w:line="360" w:lineRule="auto"/>
            <w:ind w:hanging="640"/>
            <w:divId w:val="470556885"/>
            <w:rPr>
              <w:rFonts w:ascii="Times New Roman" w:hAnsi="Times New Roman" w:cs="Times New Roman"/>
              <w:sz w:val="24"/>
              <w:szCs w:val="24"/>
              <w:lang w:val="en-US"/>
            </w:rPr>
          </w:pPr>
          <w:r w:rsidRPr="007F1BE8">
            <w:rPr>
              <w:rFonts w:ascii="Times New Roman" w:hAnsi="Times New Roman" w:cs="Times New Roman"/>
              <w:sz w:val="24"/>
              <w:szCs w:val="24"/>
              <w:lang w:val="en-US"/>
            </w:rPr>
            <w:t>9</w:t>
          </w:r>
          <w:r w:rsidR="00551F80">
            <w:rPr>
              <w:rFonts w:ascii="Times New Roman" w:hAnsi="Times New Roman" w:cs="Times New Roman"/>
              <w:sz w:val="24"/>
              <w:szCs w:val="24"/>
              <w:lang w:val="en-US"/>
            </w:rPr>
            <w:t>.</w:t>
          </w:r>
          <w:r w:rsidRPr="007F1BE8">
            <w:rPr>
              <w:rFonts w:ascii="Times New Roman" w:hAnsi="Times New Roman" w:cs="Times New Roman"/>
              <w:sz w:val="24"/>
              <w:szCs w:val="24"/>
              <w:lang w:val="en-US"/>
            </w:rPr>
            <w:tab/>
          </w:r>
          <w:proofErr w:type="spellStart"/>
          <w:r w:rsidRPr="007F1BE8">
            <w:rPr>
              <w:rFonts w:ascii="Times New Roman" w:hAnsi="Times New Roman" w:cs="Times New Roman"/>
              <w:sz w:val="24"/>
              <w:szCs w:val="24"/>
              <w:lang w:val="en-US"/>
            </w:rPr>
            <w:t>Muscogiuri</w:t>
          </w:r>
          <w:proofErr w:type="spellEnd"/>
          <w:r w:rsidRPr="007F1BE8">
            <w:rPr>
              <w:rFonts w:ascii="Times New Roman" w:hAnsi="Times New Roman" w:cs="Times New Roman"/>
              <w:sz w:val="24"/>
              <w:szCs w:val="24"/>
              <w:lang w:val="en-US"/>
            </w:rPr>
            <w:t xml:space="preserve"> G, </w:t>
          </w:r>
          <w:proofErr w:type="spellStart"/>
          <w:r w:rsidRPr="007F1BE8">
            <w:rPr>
              <w:rFonts w:ascii="Times New Roman" w:hAnsi="Times New Roman" w:cs="Times New Roman"/>
              <w:sz w:val="24"/>
              <w:szCs w:val="24"/>
              <w:lang w:val="en-US"/>
            </w:rPr>
            <w:t>Barrea</w:t>
          </w:r>
          <w:proofErr w:type="spellEnd"/>
          <w:r w:rsidRPr="007F1BE8">
            <w:rPr>
              <w:rFonts w:ascii="Times New Roman" w:hAnsi="Times New Roman" w:cs="Times New Roman"/>
              <w:sz w:val="24"/>
              <w:szCs w:val="24"/>
              <w:lang w:val="en-US"/>
            </w:rPr>
            <w:t xml:space="preserve"> L, </w:t>
          </w:r>
          <w:proofErr w:type="spellStart"/>
          <w:r w:rsidRPr="007F1BE8">
            <w:rPr>
              <w:rFonts w:ascii="Times New Roman" w:hAnsi="Times New Roman" w:cs="Times New Roman"/>
              <w:sz w:val="24"/>
              <w:szCs w:val="24"/>
              <w:lang w:val="en-US"/>
            </w:rPr>
            <w:t>Savastano</w:t>
          </w:r>
          <w:proofErr w:type="spellEnd"/>
          <w:r w:rsidRPr="007F1BE8">
            <w:rPr>
              <w:rFonts w:ascii="Times New Roman" w:hAnsi="Times New Roman" w:cs="Times New Roman"/>
              <w:sz w:val="24"/>
              <w:szCs w:val="24"/>
              <w:lang w:val="en-US"/>
            </w:rPr>
            <w:t xml:space="preserve"> S, </w:t>
          </w:r>
          <w:proofErr w:type="spellStart"/>
          <w:r w:rsidRPr="007F1BE8">
            <w:rPr>
              <w:rFonts w:ascii="Times New Roman" w:hAnsi="Times New Roman" w:cs="Times New Roman"/>
              <w:sz w:val="24"/>
              <w:szCs w:val="24"/>
              <w:lang w:val="en-US"/>
            </w:rPr>
            <w:t>Colao</w:t>
          </w:r>
          <w:proofErr w:type="spellEnd"/>
          <w:r w:rsidRPr="007F1BE8">
            <w:rPr>
              <w:rFonts w:ascii="Times New Roman" w:hAnsi="Times New Roman" w:cs="Times New Roman"/>
              <w:sz w:val="24"/>
              <w:szCs w:val="24"/>
              <w:lang w:val="en-US"/>
            </w:rPr>
            <w:t xml:space="preserve"> A. Nutritional recommendations for CoVID-19 quarantine. </w:t>
          </w:r>
          <w:proofErr w:type="spellStart"/>
          <w:r w:rsidRPr="007F1BE8">
            <w:rPr>
              <w:rFonts w:ascii="Times New Roman" w:hAnsi="Times New Roman" w:cs="Times New Roman"/>
              <w:sz w:val="24"/>
              <w:szCs w:val="24"/>
              <w:lang w:val="en-US"/>
            </w:rPr>
            <w:t>Eur</w:t>
          </w:r>
          <w:proofErr w:type="spellEnd"/>
          <w:r w:rsidRPr="007F1BE8">
            <w:rPr>
              <w:rFonts w:ascii="Times New Roman" w:hAnsi="Times New Roman" w:cs="Times New Roman"/>
              <w:sz w:val="24"/>
              <w:szCs w:val="24"/>
              <w:lang w:val="en-US"/>
            </w:rPr>
            <w:t xml:space="preserve"> J Clin </w:t>
          </w:r>
          <w:proofErr w:type="spellStart"/>
          <w:r w:rsidRPr="007F1BE8">
            <w:rPr>
              <w:rFonts w:ascii="Times New Roman" w:hAnsi="Times New Roman" w:cs="Times New Roman"/>
              <w:sz w:val="24"/>
              <w:szCs w:val="24"/>
              <w:lang w:val="en-US"/>
            </w:rPr>
            <w:t>Nutr</w:t>
          </w:r>
          <w:proofErr w:type="spellEnd"/>
          <w:r w:rsidRPr="007F1BE8">
            <w:rPr>
              <w:rFonts w:ascii="Times New Roman" w:hAnsi="Times New Roman" w:cs="Times New Roman"/>
              <w:sz w:val="24"/>
              <w:szCs w:val="24"/>
              <w:lang w:val="en-US"/>
            </w:rPr>
            <w:t xml:space="preserve"> </w:t>
          </w:r>
          <w:proofErr w:type="gramStart"/>
          <w:r w:rsidRPr="007F1BE8">
            <w:rPr>
              <w:rFonts w:ascii="Times New Roman" w:hAnsi="Times New Roman" w:cs="Times New Roman"/>
              <w:sz w:val="24"/>
              <w:szCs w:val="24"/>
              <w:lang w:val="en-US"/>
            </w:rPr>
            <w:t>2020;74:850</w:t>
          </w:r>
          <w:proofErr w:type="gramEnd"/>
          <w:r w:rsidRPr="007F1BE8">
            <w:rPr>
              <w:rFonts w:ascii="Times New Roman" w:hAnsi="Times New Roman" w:cs="Times New Roman"/>
              <w:sz w:val="24"/>
              <w:szCs w:val="24"/>
              <w:lang w:val="en-US"/>
            </w:rPr>
            <w:t>–1. https://doi.org/10.1038/s41430-020-0635-2.</w:t>
          </w:r>
        </w:p>
        <w:p w14:paraId="229AC760" w14:textId="311EB787" w:rsidR="00FC6900" w:rsidRPr="007F1BE8" w:rsidRDefault="00FC6900" w:rsidP="00551F80">
          <w:pPr>
            <w:spacing w:line="360" w:lineRule="auto"/>
            <w:ind w:hanging="640"/>
            <w:divId w:val="513030947"/>
            <w:rPr>
              <w:rFonts w:ascii="Times New Roman" w:hAnsi="Times New Roman" w:cs="Times New Roman"/>
              <w:sz w:val="24"/>
              <w:szCs w:val="24"/>
              <w:lang w:val="en-US"/>
            </w:rPr>
          </w:pPr>
          <w:r w:rsidRPr="007F1BE8">
            <w:rPr>
              <w:rFonts w:ascii="Times New Roman" w:hAnsi="Times New Roman" w:cs="Times New Roman"/>
              <w:sz w:val="24"/>
              <w:szCs w:val="24"/>
              <w:lang w:val="en-US"/>
            </w:rPr>
            <w:lastRenderedPageBreak/>
            <w:t>10</w:t>
          </w:r>
          <w:r w:rsidR="00551F80">
            <w:rPr>
              <w:rFonts w:ascii="Times New Roman" w:hAnsi="Times New Roman" w:cs="Times New Roman"/>
              <w:sz w:val="24"/>
              <w:szCs w:val="24"/>
              <w:lang w:val="en-US"/>
            </w:rPr>
            <w:t>.</w:t>
          </w:r>
          <w:r w:rsidRPr="007F1BE8">
            <w:rPr>
              <w:rFonts w:ascii="Times New Roman" w:hAnsi="Times New Roman" w:cs="Times New Roman"/>
              <w:sz w:val="24"/>
              <w:szCs w:val="24"/>
              <w:lang w:val="en-US"/>
            </w:rPr>
            <w:tab/>
          </w:r>
          <w:proofErr w:type="spellStart"/>
          <w:r w:rsidRPr="007F1BE8">
            <w:rPr>
              <w:rFonts w:ascii="Times New Roman" w:hAnsi="Times New Roman" w:cs="Times New Roman"/>
              <w:sz w:val="24"/>
              <w:szCs w:val="24"/>
              <w:lang w:val="en-US"/>
            </w:rPr>
            <w:t>Nopp</w:t>
          </w:r>
          <w:proofErr w:type="spellEnd"/>
          <w:r w:rsidRPr="007F1BE8">
            <w:rPr>
              <w:rFonts w:ascii="Times New Roman" w:hAnsi="Times New Roman" w:cs="Times New Roman"/>
              <w:sz w:val="24"/>
              <w:szCs w:val="24"/>
              <w:lang w:val="en-US"/>
            </w:rPr>
            <w:t xml:space="preserve"> S, </w:t>
          </w:r>
          <w:proofErr w:type="spellStart"/>
          <w:r w:rsidRPr="007F1BE8">
            <w:rPr>
              <w:rFonts w:ascii="Times New Roman" w:hAnsi="Times New Roman" w:cs="Times New Roman"/>
              <w:sz w:val="24"/>
              <w:szCs w:val="24"/>
              <w:lang w:val="en-US"/>
            </w:rPr>
            <w:t>Moik</w:t>
          </w:r>
          <w:proofErr w:type="spellEnd"/>
          <w:r w:rsidRPr="007F1BE8">
            <w:rPr>
              <w:rFonts w:ascii="Times New Roman" w:hAnsi="Times New Roman" w:cs="Times New Roman"/>
              <w:sz w:val="24"/>
              <w:szCs w:val="24"/>
              <w:lang w:val="en-US"/>
            </w:rPr>
            <w:t xml:space="preserve"> F, </w:t>
          </w:r>
          <w:proofErr w:type="spellStart"/>
          <w:r w:rsidRPr="007F1BE8">
            <w:rPr>
              <w:rFonts w:ascii="Times New Roman" w:hAnsi="Times New Roman" w:cs="Times New Roman"/>
              <w:sz w:val="24"/>
              <w:szCs w:val="24"/>
              <w:lang w:val="en-US"/>
            </w:rPr>
            <w:t>Klok</w:t>
          </w:r>
          <w:proofErr w:type="spellEnd"/>
          <w:r w:rsidRPr="007F1BE8">
            <w:rPr>
              <w:rFonts w:ascii="Times New Roman" w:hAnsi="Times New Roman" w:cs="Times New Roman"/>
              <w:sz w:val="24"/>
              <w:szCs w:val="24"/>
              <w:lang w:val="en-US"/>
            </w:rPr>
            <w:t xml:space="preserve"> FA, </w:t>
          </w:r>
          <w:proofErr w:type="spellStart"/>
          <w:r w:rsidRPr="007F1BE8">
            <w:rPr>
              <w:rFonts w:ascii="Times New Roman" w:hAnsi="Times New Roman" w:cs="Times New Roman"/>
              <w:sz w:val="24"/>
              <w:szCs w:val="24"/>
              <w:lang w:val="en-US"/>
            </w:rPr>
            <w:t>Gattinger</w:t>
          </w:r>
          <w:proofErr w:type="spellEnd"/>
          <w:r w:rsidRPr="007F1BE8">
            <w:rPr>
              <w:rFonts w:ascii="Times New Roman" w:hAnsi="Times New Roman" w:cs="Times New Roman"/>
              <w:sz w:val="24"/>
              <w:szCs w:val="24"/>
              <w:lang w:val="en-US"/>
            </w:rPr>
            <w:t xml:space="preserve"> D, Petrovic M, </w:t>
          </w:r>
          <w:proofErr w:type="spellStart"/>
          <w:r w:rsidRPr="007F1BE8">
            <w:rPr>
              <w:rFonts w:ascii="Times New Roman" w:hAnsi="Times New Roman" w:cs="Times New Roman"/>
              <w:sz w:val="24"/>
              <w:szCs w:val="24"/>
              <w:lang w:val="en-US"/>
            </w:rPr>
            <w:t>Vonbank</w:t>
          </w:r>
          <w:proofErr w:type="spellEnd"/>
          <w:r w:rsidRPr="007F1BE8">
            <w:rPr>
              <w:rFonts w:ascii="Times New Roman" w:hAnsi="Times New Roman" w:cs="Times New Roman"/>
              <w:sz w:val="24"/>
              <w:szCs w:val="24"/>
              <w:lang w:val="en-US"/>
            </w:rPr>
            <w:t xml:space="preserve"> K, et al. Outpatient Pulmonary Rehabilitation in Patients with Long COVID Improves Exercise Capacity, Functional Status, Dyspnea, Fatigue, and Quality of Life. Respiration </w:t>
          </w:r>
          <w:proofErr w:type="gramStart"/>
          <w:r w:rsidRPr="007F1BE8">
            <w:rPr>
              <w:rFonts w:ascii="Times New Roman" w:hAnsi="Times New Roman" w:cs="Times New Roman"/>
              <w:sz w:val="24"/>
              <w:szCs w:val="24"/>
              <w:lang w:val="en-US"/>
            </w:rPr>
            <w:t>2022;101:593</w:t>
          </w:r>
          <w:proofErr w:type="gramEnd"/>
          <w:r w:rsidRPr="007F1BE8">
            <w:rPr>
              <w:rFonts w:ascii="Times New Roman" w:hAnsi="Times New Roman" w:cs="Times New Roman"/>
              <w:sz w:val="24"/>
              <w:szCs w:val="24"/>
              <w:lang w:val="en-US"/>
            </w:rPr>
            <w:t>. https://doi.org/10.1159/000522118.</w:t>
          </w:r>
        </w:p>
        <w:p w14:paraId="26DF67A6" w14:textId="1E2F9AA8" w:rsidR="00FC6900" w:rsidRPr="007F1BE8" w:rsidRDefault="00FC6900" w:rsidP="00551F80">
          <w:pPr>
            <w:spacing w:line="360" w:lineRule="auto"/>
            <w:ind w:hanging="640"/>
            <w:divId w:val="1419711980"/>
            <w:rPr>
              <w:rFonts w:ascii="Times New Roman" w:hAnsi="Times New Roman" w:cs="Times New Roman"/>
              <w:sz w:val="24"/>
              <w:szCs w:val="24"/>
              <w:lang w:val="en-US"/>
            </w:rPr>
          </w:pPr>
          <w:r w:rsidRPr="0019522E">
            <w:rPr>
              <w:rFonts w:ascii="Times New Roman" w:hAnsi="Times New Roman" w:cs="Times New Roman"/>
              <w:sz w:val="24"/>
              <w:szCs w:val="24"/>
              <w:lang w:val="en-US"/>
            </w:rPr>
            <w:t>11</w:t>
          </w:r>
          <w:r w:rsidR="00551F80" w:rsidRPr="0019522E">
            <w:rPr>
              <w:rFonts w:ascii="Times New Roman" w:hAnsi="Times New Roman" w:cs="Times New Roman"/>
              <w:sz w:val="24"/>
              <w:szCs w:val="24"/>
              <w:lang w:val="en-US"/>
            </w:rPr>
            <w:t>.</w:t>
          </w:r>
          <w:r w:rsidRPr="0019522E">
            <w:rPr>
              <w:rFonts w:ascii="Times New Roman" w:hAnsi="Times New Roman" w:cs="Times New Roman"/>
              <w:sz w:val="24"/>
              <w:szCs w:val="24"/>
              <w:lang w:val="en-US"/>
            </w:rPr>
            <w:tab/>
            <w:t xml:space="preserve">Murthy H, Iqbal M, Chavez JC, </w:t>
          </w:r>
          <w:proofErr w:type="spellStart"/>
          <w:r w:rsidRPr="0019522E">
            <w:rPr>
              <w:rFonts w:ascii="Times New Roman" w:hAnsi="Times New Roman" w:cs="Times New Roman"/>
              <w:sz w:val="24"/>
              <w:szCs w:val="24"/>
              <w:lang w:val="en-US"/>
            </w:rPr>
            <w:t>Kharfan-Dabaja</w:t>
          </w:r>
          <w:proofErr w:type="spellEnd"/>
          <w:r w:rsidRPr="0019522E">
            <w:rPr>
              <w:rFonts w:ascii="Times New Roman" w:hAnsi="Times New Roman" w:cs="Times New Roman"/>
              <w:sz w:val="24"/>
              <w:szCs w:val="24"/>
              <w:lang w:val="en-US"/>
            </w:rPr>
            <w:t xml:space="preserve"> MA. </w:t>
          </w:r>
          <w:r w:rsidRPr="007F1BE8">
            <w:rPr>
              <w:rFonts w:ascii="Times New Roman" w:hAnsi="Times New Roman" w:cs="Times New Roman"/>
              <w:sz w:val="24"/>
              <w:szCs w:val="24"/>
              <w:lang w:val="en-US"/>
            </w:rPr>
            <w:t xml:space="preserve">Cytokine Release Syndrome: Current Perspectives. Immunotargets </w:t>
          </w:r>
          <w:proofErr w:type="spellStart"/>
          <w:r w:rsidRPr="007F1BE8">
            <w:rPr>
              <w:rFonts w:ascii="Times New Roman" w:hAnsi="Times New Roman" w:cs="Times New Roman"/>
              <w:sz w:val="24"/>
              <w:szCs w:val="24"/>
              <w:lang w:val="en-US"/>
            </w:rPr>
            <w:t>Ther</w:t>
          </w:r>
          <w:proofErr w:type="spellEnd"/>
          <w:r w:rsidRPr="007F1BE8">
            <w:rPr>
              <w:rFonts w:ascii="Times New Roman" w:hAnsi="Times New Roman" w:cs="Times New Roman"/>
              <w:sz w:val="24"/>
              <w:szCs w:val="24"/>
              <w:lang w:val="en-US"/>
            </w:rPr>
            <w:t xml:space="preserve"> </w:t>
          </w:r>
          <w:proofErr w:type="gramStart"/>
          <w:r w:rsidRPr="007F1BE8">
            <w:rPr>
              <w:rFonts w:ascii="Times New Roman" w:hAnsi="Times New Roman" w:cs="Times New Roman"/>
              <w:sz w:val="24"/>
              <w:szCs w:val="24"/>
              <w:lang w:val="en-US"/>
            </w:rPr>
            <w:t>2019;8:43</w:t>
          </w:r>
          <w:proofErr w:type="gramEnd"/>
          <w:r w:rsidRPr="007F1BE8">
            <w:rPr>
              <w:rFonts w:ascii="Times New Roman" w:hAnsi="Times New Roman" w:cs="Times New Roman"/>
              <w:sz w:val="24"/>
              <w:szCs w:val="24"/>
              <w:lang w:val="en-US"/>
            </w:rPr>
            <w:t>. https://doi.org/10.2147/ITT.S202015.</w:t>
          </w:r>
        </w:p>
        <w:p w14:paraId="63980080" w14:textId="2C6D0EF6" w:rsidR="00FC6900" w:rsidRPr="007F1BE8" w:rsidRDefault="00FC6900" w:rsidP="00551F80">
          <w:pPr>
            <w:spacing w:line="360" w:lineRule="auto"/>
            <w:ind w:hanging="640"/>
            <w:divId w:val="38406806"/>
            <w:rPr>
              <w:rFonts w:ascii="Times New Roman" w:hAnsi="Times New Roman" w:cs="Times New Roman"/>
              <w:sz w:val="24"/>
              <w:szCs w:val="24"/>
              <w:lang w:val="en-US"/>
            </w:rPr>
          </w:pPr>
          <w:r w:rsidRPr="007F1BE8">
            <w:rPr>
              <w:rFonts w:ascii="Times New Roman" w:hAnsi="Times New Roman" w:cs="Times New Roman"/>
              <w:sz w:val="24"/>
              <w:szCs w:val="24"/>
              <w:lang w:val="en-US"/>
            </w:rPr>
            <w:t>12</w:t>
          </w:r>
          <w:r w:rsidR="00551F80">
            <w:rPr>
              <w:rFonts w:ascii="Times New Roman" w:hAnsi="Times New Roman" w:cs="Times New Roman"/>
              <w:sz w:val="24"/>
              <w:szCs w:val="24"/>
              <w:lang w:val="en-US"/>
            </w:rPr>
            <w:t>.</w:t>
          </w:r>
          <w:r w:rsidRPr="007F1BE8">
            <w:rPr>
              <w:rFonts w:ascii="Times New Roman" w:hAnsi="Times New Roman" w:cs="Times New Roman"/>
              <w:sz w:val="24"/>
              <w:szCs w:val="24"/>
              <w:lang w:val="en-US"/>
            </w:rPr>
            <w:tab/>
            <w:t xml:space="preserve">Kawai T, </w:t>
          </w:r>
          <w:proofErr w:type="spellStart"/>
          <w:r w:rsidRPr="007F1BE8">
            <w:rPr>
              <w:rFonts w:ascii="Times New Roman" w:hAnsi="Times New Roman" w:cs="Times New Roman"/>
              <w:sz w:val="24"/>
              <w:szCs w:val="24"/>
              <w:lang w:val="en-US"/>
            </w:rPr>
            <w:t>Autieri</w:t>
          </w:r>
          <w:proofErr w:type="spellEnd"/>
          <w:r w:rsidRPr="007F1BE8">
            <w:rPr>
              <w:rFonts w:ascii="Times New Roman" w:hAnsi="Times New Roman" w:cs="Times New Roman"/>
              <w:sz w:val="24"/>
              <w:szCs w:val="24"/>
              <w:lang w:val="en-US"/>
            </w:rPr>
            <w:t xml:space="preserve"> M V., Scalia R. Inflammation: From Cellular Mechanisms to Immune Cell Education: Adipose tissue inflammation and metabolic dysfunction in obesity. Am J </w:t>
          </w:r>
          <w:proofErr w:type="spellStart"/>
          <w:r w:rsidRPr="007F1BE8">
            <w:rPr>
              <w:rFonts w:ascii="Times New Roman" w:hAnsi="Times New Roman" w:cs="Times New Roman"/>
              <w:sz w:val="24"/>
              <w:szCs w:val="24"/>
              <w:lang w:val="en-US"/>
            </w:rPr>
            <w:t>Physiol</w:t>
          </w:r>
          <w:proofErr w:type="spellEnd"/>
          <w:r w:rsidRPr="007F1BE8">
            <w:rPr>
              <w:rFonts w:ascii="Times New Roman" w:hAnsi="Times New Roman" w:cs="Times New Roman"/>
              <w:sz w:val="24"/>
              <w:szCs w:val="24"/>
              <w:lang w:val="en-US"/>
            </w:rPr>
            <w:t xml:space="preserve"> Cell </w:t>
          </w:r>
          <w:proofErr w:type="spellStart"/>
          <w:r w:rsidRPr="007F1BE8">
            <w:rPr>
              <w:rFonts w:ascii="Times New Roman" w:hAnsi="Times New Roman" w:cs="Times New Roman"/>
              <w:sz w:val="24"/>
              <w:szCs w:val="24"/>
              <w:lang w:val="en-US"/>
            </w:rPr>
            <w:t>Physiol</w:t>
          </w:r>
          <w:proofErr w:type="spellEnd"/>
          <w:r w:rsidRPr="007F1BE8">
            <w:rPr>
              <w:rFonts w:ascii="Times New Roman" w:hAnsi="Times New Roman" w:cs="Times New Roman"/>
              <w:sz w:val="24"/>
              <w:szCs w:val="24"/>
              <w:lang w:val="en-US"/>
            </w:rPr>
            <w:t xml:space="preserve"> 2021;320:C375. https://doi.org/10.1152/AJPCELL.00379.2020.</w:t>
          </w:r>
        </w:p>
        <w:p w14:paraId="59582D5A" w14:textId="7E75EF80" w:rsidR="00FC6900" w:rsidRPr="007F1BE8" w:rsidRDefault="00FC6900" w:rsidP="00551F80">
          <w:pPr>
            <w:spacing w:line="360" w:lineRule="auto"/>
            <w:ind w:hanging="640"/>
            <w:divId w:val="671640339"/>
            <w:rPr>
              <w:rFonts w:ascii="Times New Roman" w:hAnsi="Times New Roman" w:cs="Times New Roman"/>
              <w:sz w:val="24"/>
              <w:szCs w:val="24"/>
              <w:lang w:val="en-US"/>
            </w:rPr>
          </w:pPr>
          <w:r w:rsidRPr="007F1BE8">
            <w:rPr>
              <w:rFonts w:ascii="Times New Roman" w:hAnsi="Times New Roman" w:cs="Times New Roman"/>
              <w:sz w:val="24"/>
              <w:szCs w:val="24"/>
            </w:rPr>
            <w:t>13</w:t>
          </w:r>
          <w:r w:rsidR="00551F80">
            <w:rPr>
              <w:rFonts w:ascii="Times New Roman" w:hAnsi="Times New Roman" w:cs="Times New Roman"/>
              <w:sz w:val="24"/>
              <w:szCs w:val="24"/>
            </w:rPr>
            <w:t>.</w:t>
          </w:r>
          <w:r w:rsidRPr="007F1BE8">
            <w:rPr>
              <w:rFonts w:ascii="Times New Roman" w:hAnsi="Times New Roman" w:cs="Times New Roman"/>
              <w:sz w:val="24"/>
              <w:szCs w:val="24"/>
            </w:rPr>
            <w:tab/>
            <w:t xml:space="preserve">Palacios Ovalle DL, Rodrigo-Cano S, González A, Soler C, Catalá-Gregori AI, Merino-Torres JF, et al. </w:t>
          </w:r>
          <w:r w:rsidRPr="007F1BE8">
            <w:rPr>
              <w:rFonts w:ascii="Times New Roman" w:hAnsi="Times New Roman" w:cs="Times New Roman"/>
              <w:sz w:val="24"/>
              <w:szCs w:val="24"/>
              <w:lang w:val="en-US"/>
            </w:rPr>
            <w:t>COVID Obesity: A One-Year Narrative Review 2021. https://doi.org/10.3390/nu13062060.</w:t>
          </w:r>
        </w:p>
        <w:p w14:paraId="26D0C364" w14:textId="243B390B" w:rsidR="00FC6900" w:rsidRPr="007F1BE8" w:rsidRDefault="00FC6900" w:rsidP="00551F80">
          <w:pPr>
            <w:spacing w:line="360" w:lineRule="auto"/>
            <w:ind w:hanging="640"/>
            <w:divId w:val="1346635681"/>
            <w:rPr>
              <w:rFonts w:ascii="Times New Roman" w:hAnsi="Times New Roman" w:cs="Times New Roman"/>
              <w:sz w:val="24"/>
              <w:szCs w:val="24"/>
              <w:lang w:val="es-MX"/>
            </w:rPr>
          </w:pPr>
          <w:r w:rsidRPr="007F1BE8">
            <w:rPr>
              <w:rFonts w:ascii="Times New Roman" w:hAnsi="Times New Roman" w:cs="Times New Roman"/>
              <w:sz w:val="24"/>
              <w:szCs w:val="24"/>
            </w:rPr>
            <w:t>14</w:t>
          </w:r>
          <w:r w:rsidR="00551F80">
            <w:rPr>
              <w:rFonts w:ascii="Times New Roman" w:hAnsi="Times New Roman" w:cs="Times New Roman"/>
              <w:sz w:val="24"/>
              <w:szCs w:val="24"/>
            </w:rPr>
            <w:t>.</w:t>
          </w:r>
          <w:r w:rsidRPr="007F1BE8">
            <w:rPr>
              <w:rFonts w:ascii="Times New Roman" w:hAnsi="Times New Roman" w:cs="Times New Roman"/>
              <w:sz w:val="24"/>
              <w:szCs w:val="24"/>
            </w:rPr>
            <w:tab/>
          </w:r>
          <w:proofErr w:type="spellStart"/>
          <w:r w:rsidRPr="007F1BE8">
            <w:rPr>
              <w:rFonts w:ascii="Times New Roman" w:hAnsi="Times New Roman" w:cs="Times New Roman"/>
              <w:sz w:val="24"/>
              <w:szCs w:val="24"/>
            </w:rPr>
            <w:t>Brambilla</w:t>
          </w:r>
          <w:proofErr w:type="spellEnd"/>
          <w:r w:rsidRPr="007F1BE8">
            <w:rPr>
              <w:rFonts w:ascii="Times New Roman" w:hAnsi="Times New Roman" w:cs="Times New Roman"/>
              <w:sz w:val="24"/>
              <w:szCs w:val="24"/>
            </w:rPr>
            <w:t xml:space="preserve"> I, Delle Cave F, </w:t>
          </w:r>
          <w:proofErr w:type="spellStart"/>
          <w:r w:rsidRPr="007F1BE8">
            <w:rPr>
              <w:rFonts w:ascii="Times New Roman" w:hAnsi="Times New Roman" w:cs="Times New Roman"/>
              <w:sz w:val="24"/>
              <w:szCs w:val="24"/>
            </w:rPr>
            <w:t>Guarracino</w:t>
          </w:r>
          <w:proofErr w:type="spellEnd"/>
          <w:r w:rsidRPr="007F1BE8">
            <w:rPr>
              <w:rFonts w:ascii="Times New Roman" w:hAnsi="Times New Roman" w:cs="Times New Roman"/>
              <w:sz w:val="24"/>
              <w:szCs w:val="24"/>
            </w:rPr>
            <w:t xml:space="preserve"> C, De Filippo M, </w:t>
          </w:r>
          <w:proofErr w:type="spellStart"/>
          <w:r w:rsidRPr="007F1BE8">
            <w:rPr>
              <w:rFonts w:ascii="Times New Roman" w:hAnsi="Times New Roman" w:cs="Times New Roman"/>
              <w:sz w:val="24"/>
              <w:szCs w:val="24"/>
            </w:rPr>
            <w:t>Votto</w:t>
          </w:r>
          <w:proofErr w:type="spellEnd"/>
          <w:r w:rsidRPr="007F1BE8">
            <w:rPr>
              <w:rFonts w:ascii="Times New Roman" w:hAnsi="Times New Roman" w:cs="Times New Roman"/>
              <w:sz w:val="24"/>
              <w:szCs w:val="24"/>
            </w:rPr>
            <w:t xml:space="preserve"> M, </w:t>
          </w:r>
          <w:proofErr w:type="spellStart"/>
          <w:r w:rsidRPr="007F1BE8">
            <w:rPr>
              <w:rFonts w:ascii="Times New Roman" w:hAnsi="Times New Roman" w:cs="Times New Roman"/>
              <w:sz w:val="24"/>
              <w:szCs w:val="24"/>
            </w:rPr>
            <w:t>Licari</w:t>
          </w:r>
          <w:proofErr w:type="spellEnd"/>
          <w:r w:rsidRPr="007F1BE8">
            <w:rPr>
              <w:rFonts w:ascii="Times New Roman" w:hAnsi="Times New Roman" w:cs="Times New Roman"/>
              <w:sz w:val="24"/>
              <w:szCs w:val="24"/>
            </w:rPr>
            <w:t xml:space="preserve"> A, et al. </w:t>
          </w:r>
          <w:r w:rsidRPr="007F1BE8">
            <w:rPr>
              <w:rFonts w:ascii="Times New Roman" w:hAnsi="Times New Roman" w:cs="Times New Roman"/>
              <w:sz w:val="24"/>
              <w:szCs w:val="24"/>
              <w:lang w:val="en-US"/>
            </w:rPr>
            <w:t xml:space="preserve">Obesity and COVID-19 in children and adolescents: a double pandemic. </w:t>
          </w:r>
          <w:r w:rsidRPr="007F1BE8">
            <w:rPr>
              <w:rFonts w:ascii="Times New Roman" w:hAnsi="Times New Roman" w:cs="Times New Roman"/>
              <w:sz w:val="24"/>
              <w:szCs w:val="24"/>
              <w:lang w:val="es-MX"/>
            </w:rPr>
            <w:t xml:space="preserve">Acta Biomed </w:t>
          </w:r>
          <w:r w:rsidR="2282266A" w:rsidRPr="007F1BE8">
            <w:rPr>
              <w:rFonts w:ascii="Times New Roman" w:hAnsi="Times New Roman" w:cs="Times New Roman"/>
              <w:sz w:val="24"/>
              <w:szCs w:val="24"/>
              <w:lang w:val="es-MX"/>
            </w:rPr>
            <w:t>2022; 93:2022195</w:t>
          </w:r>
          <w:r w:rsidRPr="007F1BE8">
            <w:rPr>
              <w:rFonts w:ascii="Times New Roman" w:hAnsi="Times New Roman" w:cs="Times New Roman"/>
              <w:sz w:val="24"/>
              <w:szCs w:val="24"/>
              <w:lang w:val="es-MX"/>
            </w:rPr>
            <w:t>. https://doi.org/10.23750/abm.v93iS3.13075.</w:t>
          </w:r>
        </w:p>
        <w:p w14:paraId="31E4AA2C" w14:textId="44183C6E" w:rsidR="00FC6900" w:rsidRPr="007F1BE8" w:rsidRDefault="00FC6900" w:rsidP="00551F80">
          <w:pPr>
            <w:spacing w:line="360" w:lineRule="auto"/>
            <w:ind w:hanging="640"/>
            <w:divId w:val="660037250"/>
            <w:rPr>
              <w:rFonts w:ascii="Times New Roman" w:hAnsi="Times New Roman" w:cs="Times New Roman"/>
              <w:sz w:val="24"/>
              <w:szCs w:val="24"/>
              <w:lang w:val="en-US"/>
            </w:rPr>
          </w:pPr>
          <w:r w:rsidRPr="007F1BE8">
            <w:rPr>
              <w:rFonts w:ascii="Times New Roman" w:hAnsi="Times New Roman" w:cs="Times New Roman"/>
              <w:sz w:val="24"/>
              <w:szCs w:val="24"/>
            </w:rPr>
            <w:t>15</w:t>
          </w:r>
          <w:r w:rsidR="00551F80">
            <w:rPr>
              <w:rFonts w:ascii="Times New Roman" w:hAnsi="Times New Roman" w:cs="Times New Roman"/>
              <w:sz w:val="24"/>
              <w:szCs w:val="24"/>
            </w:rPr>
            <w:t>.</w:t>
          </w:r>
          <w:r w:rsidRPr="007F1BE8">
            <w:rPr>
              <w:rFonts w:ascii="Times New Roman" w:hAnsi="Times New Roman" w:cs="Times New Roman"/>
              <w:sz w:val="24"/>
              <w:szCs w:val="24"/>
            </w:rPr>
            <w:tab/>
            <w:t xml:space="preserve">Instituto Nacional de Salud </w:t>
          </w:r>
          <w:r w:rsidR="279EBDA9" w:rsidRPr="007F1BE8">
            <w:rPr>
              <w:rFonts w:ascii="Times New Roman" w:hAnsi="Times New Roman" w:cs="Times New Roman"/>
              <w:sz w:val="24"/>
              <w:szCs w:val="24"/>
            </w:rPr>
            <w:t>Pública</w:t>
          </w:r>
          <w:r w:rsidRPr="007F1BE8">
            <w:rPr>
              <w:rFonts w:ascii="Times New Roman" w:hAnsi="Times New Roman" w:cs="Times New Roman"/>
              <w:sz w:val="24"/>
              <w:szCs w:val="24"/>
            </w:rPr>
            <w:t>. Encuesta Nacional de Salud y Nutrici</w:t>
          </w:r>
          <w:r w:rsidR="1D509EDD" w:rsidRPr="007F1BE8">
            <w:rPr>
              <w:rFonts w:ascii="Times New Roman" w:hAnsi="Times New Roman" w:cs="Times New Roman"/>
              <w:sz w:val="24"/>
              <w:szCs w:val="24"/>
            </w:rPr>
            <w:t>ó</w:t>
          </w:r>
          <w:r w:rsidRPr="007F1BE8">
            <w:rPr>
              <w:rFonts w:ascii="Times New Roman" w:hAnsi="Times New Roman" w:cs="Times New Roman"/>
              <w:sz w:val="24"/>
              <w:szCs w:val="24"/>
            </w:rPr>
            <w:t xml:space="preserve">n Continua 2021. </w:t>
          </w:r>
          <w:r w:rsidRPr="007F1BE8">
            <w:rPr>
              <w:rFonts w:ascii="Times New Roman" w:hAnsi="Times New Roman" w:cs="Times New Roman"/>
              <w:sz w:val="24"/>
              <w:szCs w:val="24"/>
              <w:lang w:val="en-US"/>
            </w:rPr>
            <w:t>2021.</w:t>
          </w:r>
        </w:p>
        <w:p w14:paraId="2C612178" w14:textId="189E5E82" w:rsidR="00FC6900" w:rsidRPr="007F1BE8" w:rsidRDefault="00FC6900" w:rsidP="00551F80">
          <w:pPr>
            <w:spacing w:line="360" w:lineRule="auto"/>
            <w:ind w:hanging="640"/>
            <w:divId w:val="911044362"/>
            <w:rPr>
              <w:rFonts w:ascii="Times New Roman" w:hAnsi="Times New Roman" w:cs="Times New Roman"/>
              <w:sz w:val="24"/>
              <w:szCs w:val="24"/>
              <w:lang w:val="en-US"/>
            </w:rPr>
          </w:pPr>
          <w:r w:rsidRPr="007F1BE8">
            <w:rPr>
              <w:rFonts w:ascii="Times New Roman" w:hAnsi="Times New Roman" w:cs="Times New Roman"/>
              <w:sz w:val="24"/>
              <w:szCs w:val="24"/>
              <w:lang w:val="en-US"/>
            </w:rPr>
            <w:t>16</w:t>
          </w:r>
          <w:r w:rsidR="00551F80">
            <w:rPr>
              <w:rFonts w:ascii="Times New Roman" w:hAnsi="Times New Roman" w:cs="Times New Roman"/>
              <w:sz w:val="24"/>
              <w:szCs w:val="24"/>
              <w:lang w:val="en-US"/>
            </w:rPr>
            <w:t>.</w:t>
          </w:r>
          <w:r w:rsidRPr="007F1BE8">
            <w:rPr>
              <w:rFonts w:ascii="Times New Roman" w:hAnsi="Times New Roman" w:cs="Times New Roman"/>
              <w:sz w:val="24"/>
              <w:szCs w:val="24"/>
              <w:lang w:val="en-US"/>
            </w:rPr>
            <w:tab/>
            <w:t xml:space="preserve">Yang S, Guo B, </w:t>
          </w:r>
          <w:proofErr w:type="spellStart"/>
          <w:r w:rsidRPr="007F1BE8">
            <w:rPr>
              <w:rFonts w:ascii="Times New Roman" w:hAnsi="Times New Roman" w:cs="Times New Roman"/>
              <w:sz w:val="24"/>
              <w:szCs w:val="24"/>
              <w:lang w:val="en-US"/>
            </w:rPr>
            <w:t>Ao</w:t>
          </w:r>
          <w:proofErr w:type="spellEnd"/>
          <w:r w:rsidRPr="007F1BE8">
            <w:rPr>
              <w:rFonts w:ascii="Times New Roman" w:hAnsi="Times New Roman" w:cs="Times New Roman"/>
              <w:sz w:val="24"/>
              <w:szCs w:val="24"/>
              <w:lang w:val="en-US"/>
            </w:rPr>
            <w:t xml:space="preserve"> L, Yang C, Zhang L, Zhou J, et al. Obesity and activity patterns before and during COVID‐19 lockdown among youths in China. Clin </w:t>
          </w:r>
          <w:proofErr w:type="spellStart"/>
          <w:r w:rsidRPr="007F1BE8">
            <w:rPr>
              <w:rFonts w:ascii="Times New Roman" w:hAnsi="Times New Roman" w:cs="Times New Roman"/>
              <w:sz w:val="24"/>
              <w:szCs w:val="24"/>
              <w:lang w:val="en-US"/>
            </w:rPr>
            <w:t>Obes</w:t>
          </w:r>
          <w:proofErr w:type="spellEnd"/>
          <w:r w:rsidRPr="007F1BE8">
            <w:rPr>
              <w:rFonts w:ascii="Times New Roman" w:hAnsi="Times New Roman" w:cs="Times New Roman"/>
              <w:sz w:val="24"/>
              <w:szCs w:val="24"/>
              <w:lang w:val="en-US"/>
            </w:rPr>
            <w:t xml:space="preserve"> 2020;10. https://doi.org/10.1111/COB.12416.</w:t>
          </w:r>
        </w:p>
        <w:p w14:paraId="254DB703" w14:textId="33ACB7EF" w:rsidR="00FC6900" w:rsidRPr="007F1BE8" w:rsidRDefault="00FC6900" w:rsidP="00551F80">
          <w:pPr>
            <w:spacing w:line="360" w:lineRule="auto"/>
            <w:ind w:hanging="640"/>
            <w:divId w:val="34042413"/>
            <w:rPr>
              <w:rFonts w:ascii="Times New Roman" w:hAnsi="Times New Roman" w:cs="Times New Roman"/>
              <w:sz w:val="24"/>
              <w:szCs w:val="24"/>
            </w:rPr>
          </w:pPr>
          <w:r w:rsidRPr="007F1BE8">
            <w:rPr>
              <w:rFonts w:ascii="Times New Roman" w:hAnsi="Times New Roman" w:cs="Times New Roman"/>
              <w:sz w:val="24"/>
              <w:szCs w:val="24"/>
              <w:lang w:val="en-US"/>
            </w:rPr>
            <w:t>17</w:t>
          </w:r>
          <w:r w:rsidR="00551F80">
            <w:rPr>
              <w:rFonts w:ascii="Times New Roman" w:hAnsi="Times New Roman" w:cs="Times New Roman"/>
              <w:sz w:val="24"/>
              <w:szCs w:val="24"/>
              <w:lang w:val="en-US"/>
            </w:rPr>
            <w:t>.</w:t>
          </w:r>
          <w:r w:rsidRPr="007F1BE8">
            <w:rPr>
              <w:rFonts w:ascii="Times New Roman" w:hAnsi="Times New Roman" w:cs="Times New Roman"/>
              <w:sz w:val="24"/>
              <w:szCs w:val="24"/>
              <w:lang w:val="en-US"/>
            </w:rPr>
            <w:tab/>
            <w:t xml:space="preserve">Park HK, Lim JS. Change of obesity prevalence and lifestyle patterns before and during COVID-19 among Korean adolescents. </w:t>
          </w:r>
          <w:r w:rsidRPr="007F1BE8">
            <w:rPr>
              <w:rFonts w:ascii="Times New Roman" w:hAnsi="Times New Roman" w:cs="Times New Roman"/>
              <w:sz w:val="24"/>
              <w:szCs w:val="24"/>
            </w:rPr>
            <w:t xml:space="preserve">Ann </w:t>
          </w:r>
          <w:proofErr w:type="spellStart"/>
          <w:r w:rsidRPr="007F1BE8">
            <w:rPr>
              <w:rFonts w:ascii="Times New Roman" w:hAnsi="Times New Roman" w:cs="Times New Roman"/>
              <w:sz w:val="24"/>
              <w:szCs w:val="24"/>
            </w:rPr>
            <w:t>Pediatr</w:t>
          </w:r>
          <w:proofErr w:type="spellEnd"/>
          <w:r w:rsidRPr="007F1BE8">
            <w:rPr>
              <w:rFonts w:ascii="Times New Roman" w:hAnsi="Times New Roman" w:cs="Times New Roman"/>
              <w:sz w:val="24"/>
              <w:szCs w:val="24"/>
            </w:rPr>
            <w:t xml:space="preserve"> </w:t>
          </w:r>
          <w:proofErr w:type="spellStart"/>
          <w:r w:rsidRPr="007F1BE8">
            <w:rPr>
              <w:rFonts w:ascii="Times New Roman" w:hAnsi="Times New Roman" w:cs="Times New Roman"/>
              <w:sz w:val="24"/>
              <w:szCs w:val="24"/>
            </w:rPr>
            <w:t>Endocrinol</w:t>
          </w:r>
          <w:proofErr w:type="spellEnd"/>
          <w:r w:rsidRPr="007F1BE8">
            <w:rPr>
              <w:rFonts w:ascii="Times New Roman" w:hAnsi="Times New Roman" w:cs="Times New Roman"/>
              <w:sz w:val="24"/>
              <w:szCs w:val="24"/>
            </w:rPr>
            <w:t xml:space="preserve"> </w:t>
          </w:r>
          <w:proofErr w:type="spellStart"/>
          <w:r w:rsidRPr="007F1BE8">
            <w:rPr>
              <w:rFonts w:ascii="Times New Roman" w:hAnsi="Times New Roman" w:cs="Times New Roman"/>
              <w:sz w:val="24"/>
              <w:szCs w:val="24"/>
            </w:rPr>
            <w:t>Metab</w:t>
          </w:r>
          <w:proofErr w:type="spellEnd"/>
          <w:r w:rsidRPr="007F1BE8">
            <w:rPr>
              <w:rFonts w:ascii="Times New Roman" w:hAnsi="Times New Roman" w:cs="Times New Roman"/>
              <w:sz w:val="24"/>
              <w:szCs w:val="24"/>
            </w:rPr>
            <w:t xml:space="preserve"> </w:t>
          </w:r>
          <w:r w:rsidR="00201646" w:rsidRPr="007F1BE8">
            <w:rPr>
              <w:rFonts w:ascii="Times New Roman" w:hAnsi="Times New Roman" w:cs="Times New Roman"/>
              <w:sz w:val="24"/>
              <w:szCs w:val="24"/>
            </w:rPr>
            <w:t>2022; 27:183</w:t>
          </w:r>
          <w:r w:rsidRPr="007F1BE8">
            <w:rPr>
              <w:rFonts w:ascii="Times New Roman" w:hAnsi="Times New Roman" w:cs="Times New Roman"/>
              <w:sz w:val="24"/>
              <w:szCs w:val="24"/>
            </w:rPr>
            <w:t>. https://doi.org/10.6065/APEM.2244116.058.</w:t>
          </w:r>
        </w:p>
        <w:p w14:paraId="3172AD55" w14:textId="747208E6" w:rsidR="00FC6900" w:rsidRPr="007F1BE8" w:rsidRDefault="00FC6900" w:rsidP="00551F80">
          <w:pPr>
            <w:spacing w:line="360" w:lineRule="auto"/>
            <w:ind w:hanging="640"/>
            <w:divId w:val="1618639657"/>
            <w:rPr>
              <w:rFonts w:ascii="Times New Roman" w:hAnsi="Times New Roman" w:cs="Times New Roman"/>
              <w:sz w:val="24"/>
              <w:szCs w:val="24"/>
              <w:lang w:val="en-US"/>
            </w:rPr>
          </w:pPr>
          <w:r w:rsidRPr="007F1BE8">
            <w:rPr>
              <w:rFonts w:ascii="Times New Roman" w:hAnsi="Times New Roman" w:cs="Times New Roman"/>
              <w:sz w:val="24"/>
              <w:szCs w:val="24"/>
            </w:rPr>
            <w:t>18</w:t>
          </w:r>
          <w:r w:rsidR="00551F80">
            <w:rPr>
              <w:rFonts w:ascii="Times New Roman" w:hAnsi="Times New Roman" w:cs="Times New Roman"/>
              <w:sz w:val="24"/>
              <w:szCs w:val="24"/>
            </w:rPr>
            <w:t>.</w:t>
          </w:r>
          <w:r w:rsidRPr="007F1BE8">
            <w:rPr>
              <w:rFonts w:ascii="Times New Roman" w:hAnsi="Times New Roman" w:cs="Times New Roman"/>
              <w:sz w:val="24"/>
              <w:szCs w:val="24"/>
            </w:rPr>
            <w:tab/>
            <w:t xml:space="preserve">Rúa-Alonso M, Rial-Vázquez J, </w:t>
          </w:r>
          <w:proofErr w:type="spellStart"/>
          <w:r w:rsidRPr="007F1BE8">
            <w:rPr>
              <w:rFonts w:ascii="Times New Roman" w:hAnsi="Times New Roman" w:cs="Times New Roman"/>
              <w:sz w:val="24"/>
              <w:szCs w:val="24"/>
            </w:rPr>
            <w:t>Nine</w:t>
          </w:r>
          <w:proofErr w:type="spellEnd"/>
          <w:r w:rsidRPr="007F1BE8">
            <w:rPr>
              <w:rFonts w:ascii="Times New Roman" w:hAnsi="Times New Roman" w:cs="Times New Roman"/>
              <w:sz w:val="24"/>
              <w:szCs w:val="24"/>
            </w:rPr>
            <w:t xml:space="preserve"> I, Lete-Lasa JR, Clavel I, Giráldez-García MA, et al. </w:t>
          </w:r>
          <w:r w:rsidRPr="007F1BE8">
            <w:rPr>
              <w:rFonts w:ascii="Times New Roman" w:hAnsi="Times New Roman" w:cs="Times New Roman"/>
              <w:sz w:val="24"/>
              <w:szCs w:val="24"/>
              <w:lang w:val="en-US"/>
            </w:rPr>
            <w:t xml:space="preserve">Comparison of Physical Fitness Profiles Obtained before and during COVID-19 Pandemic in Two Independent Large Samples of Children and Adolescents: DAFIS Project. Int J Environ Res Public Health </w:t>
          </w:r>
          <w:r w:rsidR="00201646" w:rsidRPr="007F1BE8">
            <w:rPr>
              <w:rFonts w:ascii="Times New Roman" w:hAnsi="Times New Roman" w:cs="Times New Roman"/>
              <w:sz w:val="24"/>
              <w:szCs w:val="24"/>
              <w:lang w:val="en-US"/>
            </w:rPr>
            <w:t>2022; 19:3963</w:t>
          </w:r>
          <w:r w:rsidRPr="007F1BE8">
            <w:rPr>
              <w:rFonts w:ascii="Times New Roman" w:hAnsi="Times New Roman" w:cs="Times New Roman"/>
              <w:sz w:val="24"/>
              <w:szCs w:val="24"/>
              <w:lang w:val="en-US"/>
            </w:rPr>
            <w:t>. https://doi.org/10.3390/IJERPH19073963/S1.</w:t>
          </w:r>
        </w:p>
        <w:p w14:paraId="1770550C" w14:textId="136CF6BE" w:rsidR="00FC6900" w:rsidRPr="007F1BE8" w:rsidRDefault="00FC6900" w:rsidP="00551F80">
          <w:pPr>
            <w:spacing w:line="360" w:lineRule="auto"/>
            <w:ind w:hanging="640"/>
            <w:divId w:val="41367178"/>
            <w:rPr>
              <w:rFonts w:ascii="Times New Roman" w:hAnsi="Times New Roman" w:cs="Times New Roman"/>
              <w:sz w:val="24"/>
              <w:szCs w:val="24"/>
            </w:rPr>
          </w:pPr>
          <w:r w:rsidRPr="007F1BE8">
            <w:rPr>
              <w:rFonts w:ascii="Times New Roman" w:hAnsi="Times New Roman" w:cs="Times New Roman"/>
              <w:sz w:val="24"/>
              <w:szCs w:val="24"/>
              <w:lang w:val="en-US"/>
            </w:rPr>
            <w:t>19</w:t>
          </w:r>
          <w:r w:rsidR="00551F80">
            <w:rPr>
              <w:rFonts w:ascii="Times New Roman" w:hAnsi="Times New Roman" w:cs="Times New Roman"/>
              <w:sz w:val="24"/>
              <w:szCs w:val="24"/>
              <w:lang w:val="en-US"/>
            </w:rPr>
            <w:t>.</w:t>
          </w:r>
          <w:r w:rsidRPr="007F1BE8">
            <w:rPr>
              <w:rFonts w:ascii="Times New Roman" w:hAnsi="Times New Roman" w:cs="Times New Roman"/>
              <w:sz w:val="24"/>
              <w:szCs w:val="24"/>
              <w:lang w:val="en-US"/>
            </w:rPr>
            <w:tab/>
            <w:t xml:space="preserve">Von Hippel PT, Workman J. From Kindergarten Through Second Grade, U.S. </w:t>
          </w:r>
          <w:r w:rsidRPr="007F1BE8">
            <w:rPr>
              <w:rFonts w:ascii="Times New Roman" w:hAnsi="Times New Roman" w:cs="Times New Roman"/>
              <w:sz w:val="24"/>
              <w:szCs w:val="24"/>
              <w:lang w:val="en-US"/>
            </w:rPr>
            <w:lastRenderedPageBreak/>
            <w:t xml:space="preserve">Children’s Obesity Prevalence Grows Only During Summer Vacations. </w:t>
          </w:r>
          <w:proofErr w:type="spellStart"/>
          <w:r w:rsidRPr="007F1BE8">
            <w:rPr>
              <w:rFonts w:ascii="Times New Roman" w:hAnsi="Times New Roman" w:cs="Times New Roman"/>
              <w:sz w:val="24"/>
              <w:szCs w:val="24"/>
            </w:rPr>
            <w:t>Obesity</w:t>
          </w:r>
          <w:proofErr w:type="spellEnd"/>
          <w:r w:rsidRPr="007F1BE8">
            <w:rPr>
              <w:rFonts w:ascii="Times New Roman" w:hAnsi="Times New Roman" w:cs="Times New Roman"/>
              <w:sz w:val="24"/>
              <w:szCs w:val="24"/>
            </w:rPr>
            <w:t xml:space="preserve"> </w:t>
          </w:r>
          <w:r w:rsidR="00201646" w:rsidRPr="007F1BE8">
            <w:rPr>
              <w:rFonts w:ascii="Times New Roman" w:hAnsi="Times New Roman" w:cs="Times New Roman"/>
              <w:sz w:val="24"/>
              <w:szCs w:val="24"/>
            </w:rPr>
            <w:t>2016; 24:2296</w:t>
          </w:r>
          <w:r w:rsidRPr="007F1BE8">
            <w:rPr>
              <w:rFonts w:ascii="Times New Roman" w:hAnsi="Times New Roman" w:cs="Times New Roman"/>
              <w:sz w:val="24"/>
              <w:szCs w:val="24"/>
            </w:rPr>
            <w:t>–300. https://doi.org/10.1002/oby.21613.</w:t>
          </w:r>
        </w:p>
        <w:p w14:paraId="4B7B658E" w14:textId="0BC6B1C8" w:rsidR="00FC6900" w:rsidRPr="007F1BE8" w:rsidRDefault="00FC6900" w:rsidP="00551F80">
          <w:pPr>
            <w:spacing w:line="360" w:lineRule="auto"/>
            <w:ind w:hanging="640"/>
            <w:divId w:val="1819761251"/>
            <w:rPr>
              <w:rFonts w:ascii="Times New Roman" w:hAnsi="Times New Roman" w:cs="Times New Roman"/>
              <w:sz w:val="24"/>
              <w:szCs w:val="24"/>
              <w:lang w:val="en-US"/>
            </w:rPr>
          </w:pPr>
          <w:r w:rsidRPr="007F1BE8">
            <w:rPr>
              <w:rFonts w:ascii="Times New Roman" w:hAnsi="Times New Roman" w:cs="Times New Roman"/>
              <w:sz w:val="24"/>
              <w:szCs w:val="24"/>
            </w:rPr>
            <w:t>20</w:t>
          </w:r>
          <w:r w:rsidR="00551F80">
            <w:rPr>
              <w:rFonts w:ascii="Times New Roman" w:hAnsi="Times New Roman" w:cs="Times New Roman"/>
              <w:sz w:val="24"/>
              <w:szCs w:val="24"/>
            </w:rPr>
            <w:t>.</w:t>
          </w:r>
          <w:r w:rsidRPr="007F1BE8">
            <w:rPr>
              <w:rFonts w:ascii="Times New Roman" w:hAnsi="Times New Roman" w:cs="Times New Roman"/>
              <w:sz w:val="24"/>
              <w:szCs w:val="24"/>
            </w:rPr>
            <w:tab/>
          </w:r>
          <w:proofErr w:type="spellStart"/>
          <w:r w:rsidRPr="007F1BE8">
            <w:rPr>
              <w:rFonts w:ascii="Times New Roman" w:hAnsi="Times New Roman" w:cs="Times New Roman"/>
              <w:sz w:val="24"/>
              <w:szCs w:val="24"/>
            </w:rPr>
            <w:t>Getahun</w:t>
          </w:r>
          <w:proofErr w:type="spellEnd"/>
          <w:r w:rsidRPr="007F1BE8">
            <w:rPr>
              <w:rFonts w:ascii="Times New Roman" w:hAnsi="Times New Roman" w:cs="Times New Roman"/>
              <w:sz w:val="24"/>
              <w:szCs w:val="24"/>
            </w:rPr>
            <w:t xml:space="preserve"> MS, </w:t>
          </w:r>
          <w:proofErr w:type="spellStart"/>
          <w:r w:rsidRPr="007F1BE8">
            <w:rPr>
              <w:rFonts w:ascii="Times New Roman" w:hAnsi="Times New Roman" w:cs="Times New Roman"/>
              <w:sz w:val="24"/>
              <w:szCs w:val="24"/>
            </w:rPr>
            <w:t>Deybasso</w:t>
          </w:r>
          <w:proofErr w:type="spellEnd"/>
          <w:r w:rsidRPr="007F1BE8">
            <w:rPr>
              <w:rFonts w:ascii="Times New Roman" w:hAnsi="Times New Roman" w:cs="Times New Roman"/>
              <w:sz w:val="24"/>
              <w:szCs w:val="24"/>
            </w:rPr>
            <w:t xml:space="preserve"> HA, </w:t>
          </w:r>
          <w:proofErr w:type="spellStart"/>
          <w:r w:rsidRPr="007F1BE8">
            <w:rPr>
              <w:rFonts w:ascii="Times New Roman" w:hAnsi="Times New Roman" w:cs="Times New Roman"/>
              <w:sz w:val="24"/>
              <w:szCs w:val="24"/>
            </w:rPr>
            <w:t>Komicha</w:t>
          </w:r>
          <w:proofErr w:type="spellEnd"/>
          <w:r w:rsidRPr="007F1BE8">
            <w:rPr>
              <w:rFonts w:ascii="Times New Roman" w:hAnsi="Times New Roman" w:cs="Times New Roman"/>
              <w:sz w:val="24"/>
              <w:szCs w:val="24"/>
            </w:rPr>
            <w:t xml:space="preserve"> MA, </w:t>
          </w:r>
          <w:proofErr w:type="spellStart"/>
          <w:r w:rsidRPr="007F1BE8">
            <w:rPr>
              <w:rFonts w:ascii="Times New Roman" w:hAnsi="Times New Roman" w:cs="Times New Roman"/>
              <w:sz w:val="24"/>
              <w:szCs w:val="24"/>
            </w:rPr>
            <w:t>Gurara</w:t>
          </w:r>
          <w:proofErr w:type="spellEnd"/>
          <w:r w:rsidRPr="007F1BE8">
            <w:rPr>
              <w:rFonts w:ascii="Times New Roman" w:hAnsi="Times New Roman" w:cs="Times New Roman"/>
              <w:sz w:val="24"/>
              <w:szCs w:val="24"/>
            </w:rPr>
            <w:t xml:space="preserve"> AM. </w:t>
          </w:r>
          <w:r w:rsidRPr="007F1BE8">
            <w:rPr>
              <w:rFonts w:ascii="Times New Roman" w:hAnsi="Times New Roman" w:cs="Times New Roman"/>
              <w:sz w:val="24"/>
              <w:szCs w:val="24"/>
              <w:lang w:val="en-US"/>
            </w:rPr>
            <w:t xml:space="preserve">Magnitude of central obesity and associated factors among adult patients attending public health facilities in </w:t>
          </w:r>
          <w:proofErr w:type="spellStart"/>
          <w:r w:rsidRPr="007F1BE8">
            <w:rPr>
              <w:rFonts w:ascii="Times New Roman" w:hAnsi="Times New Roman" w:cs="Times New Roman"/>
              <w:sz w:val="24"/>
              <w:szCs w:val="24"/>
              <w:lang w:val="en-US"/>
            </w:rPr>
            <w:t>Adama</w:t>
          </w:r>
          <w:proofErr w:type="spellEnd"/>
          <w:r w:rsidRPr="007F1BE8">
            <w:rPr>
              <w:rFonts w:ascii="Times New Roman" w:hAnsi="Times New Roman" w:cs="Times New Roman"/>
              <w:sz w:val="24"/>
              <w:szCs w:val="24"/>
              <w:lang w:val="en-US"/>
            </w:rPr>
            <w:t xml:space="preserve"> town, Oromia region, Ethiopia, 2022. J Health </w:t>
          </w:r>
          <w:proofErr w:type="spellStart"/>
          <w:r w:rsidRPr="007F1BE8">
            <w:rPr>
              <w:rFonts w:ascii="Times New Roman" w:hAnsi="Times New Roman" w:cs="Times New Roman"/>
              <w:sz w:val="24"/>
              <w:szCs w:val="24"/>
              <w:lang w:val="en-US"/>
            </w:rPr>
            <w:t>Popul</w:t>
          </w:r>
          <w:proofErr w:type="spellEnd"/>
          <w:r w:rsidRPr="007F1BE8">
            <w:rPr>
              <w:rFonts w:ascii="Times New Roman" w:hAnsi="Times New Roman" w:cs="Times New Roman"/>
              <w:sz w:val="24"/>
              <w:szCs w:val="24"/>
              <w:lang w:val="en-US"/>
            </w:rPr>
            <w:t xml:space="preserve"> </w:t>
          </w:r>
          <w:proofErr w:type="spellStart"/>
          <w:r w:rsidRPr="007F1BE8">
            <w:rPr>
              <w:rFonts w:ascii="Times New Roman" w:hAnsi="Times New Roman" w:cs="Times New Roman"/>
              <w:sz w:val="24"/>
              <w:szCs w:val="24"/>
              <w:lang w:val="en-US"/>
            </w:rPr>
            <w:t>Nutr</w:t>
          </w:r>
          <w:proofErr w:type="spellEnd"/>
          <w:r w:rsidRPr="007F1BE8">
            <w:rPr>
              <w:rFonts w:ascii="Times New Roman" w:hAnsi="Times New Roman" w:cs="Times New Roman"/>
              <w:sz w:val="24"/>
              <w:szCs w:val="24"/>
              <w:lang w:val="en-US"/>
            </w:rPr>
            <w:t xml:space="preserve"> 2023;42. https://doi.org/10.1186/s41043-023-00397-z.</w:t>
          </w:r>
        </w:p>
        <w:p w14:paraId="57F3DB44" w14:textId="00E26D91" w:rsidR="00FC6900" w:rsidRPr="007F1BE8" w:rsidRDefault="00FC6900" w:rsidP="00551F80">
          <w:pPr>
            <w:spacing w:line="360" w:lineRule="auto"/>
            <w:ind w:hanging="640"/>
            <w:divId w:val="399403707"/>
            <w:rPr>
              <w:rFonts w:ascii="Times New Roman" w:hAnsi="Times New Roman" w:cs="Times New Roman"/>
              <w:sz w:val="24"/>
              <w:szCs w:val="24"/>
              <w:lang w:val="en-US"/>
            </w:rPr>
          </w:pPr>
          <w:r w:rsidRPr="0019522E">
            <w:rPr>
              <w:rFonts w:ascii="Times New Roman" w:hAnsi="Times New Roman" w:cs="Times New Roman"/>
              <w:sz w:val="24"/>
              <w:szCs w:val="24"/>
              <w:lang w:val="en-US"/>
            </w:rPr>
            <w:t>21</w:t>
          </w:r>
          <w:r w:rsidR="00551F80" w:rsidRPr="0019522E">
            <w:rPr>
              <w:rFonts w:ascii="Times New Roman" w:hAnsi="Times New Roman" w:cs="Times New Roman"/>
              <w:sz w:val="24"/>
              <w:szCs w:val="24"/>
              <w:lang w:val="en-US"/>
            </w:rPr>
            <w:t>.</w:t>
          </w:r>
          <w:r w:rsidRPr="0019522E">
            <w:rPr>
              <w:rFonts w:ascii="Times New Roman" w:hAnsi="Times New Roman" w:cs="Times New Roman"/>
              <w:sz w:val="24"/>
              <w:szCs w:val="24"/>
              <w:lang w:val="en-US"/>
            </w:rPr>
            <w:tab/>
            <w:t>Hosp N, Parra-Rojas I, Domínguez-Reyes T, Quiroz-Vargas I, Berenice Salgado-</w:t>
          </w:r>
          <w:proofErr w:type="spellStart"/>
          <w:r w:rsidRPr="0019522E">
            <w:rPr>
              <w:rFonts w:ascii="Times New Roman" w:hAnsi="Times New Roman" w:cs="Times New Roman"/>
              <w:sz w:val="24"/>
              <w:szCs w:val="24"/>
              <w:lang w:val="en-US"/>
            </w:rPr>
            <w:t>Bernabé</w:t>
          </w:r>
          <w:proofErr w:type="spellEnd"/>
          <w:r w:rsidRPr="0019522E">
            <w:rPr>
              <w:rFonts w:ascii="Times New Roman" w:hAnsi="Times New Roman" w:cs="Times New Roman"/>
              <w:sz w:val="24"/>
              <w:szCs w:val="24"/>
              <w:lang w:val="en-US"/>
            </w:rPr>
            <w:t xml:space="preserve"> A, Salgado-</w:t>
          </w:r>
          <w:proofErr w:type="spellStart"/>
          <w:r w:rsidRPr="0019522E">
            <w:rPr>
              <w:rFonts w:ascii="Times New Roman" w:hAnsi="Times New Roman" w:cs="Times New Roman"/>
              <w:sz w:val="24"/>
              <w:szCs w:val="24"/>
              <w:lang w:val="en-US"/>
            </w:rPr>
            <w:t>Goytia</w:t>
          </w:r>
          <w:proofErr w:type="spellEnd"/>
          <w:r w:rsidRPr="0019522E">
            <w:rPr>
              <w:rFonts w:ascii="Times New Roman" w:hAnsi="Times New Roman" w:cs="Times New Roman"/>
              <w:sz w:val="24"/>
              <w:szCs w:val="24"/>
              <w:lang w:val="en-US"/>
            </w:rPr>
            <w:t xml:space="preserve"> L, et al. </w:t>
          </w:r>
          <w:proofErr w:type="spellStart"/>
          <w:r w:rsidRPr="007F1BE8">
            <w:rPr>
              <w:rFonts w:ascii="Times New Roman" w:hAnsi="Times New Roman" w:cs="Times New Roman"/>
              <w:sz w:val="24"/>
              <w:szCs w:val="24"/>
              <w:lang w:val="en-US"/>
            </w:rPr>
            <w:t>Nutrición</w:t>
          </w:r>
          <w:proofErr w:type="spellEnd"/>
          <w:r w:rsidRPr="007F1BE8">
            <w:rPr>
              <w:rFonts w:ascii="Times New Roman" w:hAnsi="Times New Roman" w:cs="Times New Roman"/>
              <w:sz w:val="24"/>
              <w:szCs w:val="24"/>
              <w:lang w:val="en-US"/>
            </w:rPr>
            <w:t xml:space="preserve"> </w:t>
          </w:r>
          <w:proofErr w:type="spellStart"/>
          <w:r w:rsidRPr="007F1BE8">
            <w:rPr>
              <w:rFonts w:ascii="Times New Roman" w:hAnsi="Times New Roman" w:cs="Times New Roman"/>
              <w:sz w:val="24"/>
              <w:szCs w:val="24"/>
              <w:lang w:val="en-US"/>
            </w:rPr>
            <w:t>Hospitalaria</w:t>
          </w:r>
          <w:proofErr w:type="spellEnd"/>
          <w:r w:rsidRPr="007F1BE8">
            <w:rPr>
              <w:rFonts w:ascii="Times New Roman" w:hAnsi="Times New Roman" w:cs="Times New Roman"/>
              <w:sz w:val="24"/>
              <w:szCs w:val="24"/>
              <w:lang w:val="en-US"/>
            </w:rPr>
            <w:t xml:space="preserve"> </w:t>
          </w:r>
          <w:proofErr w:type="spellStart"/>
          <w:r w:rsidRPr="007F1BE8">
            <w:rPr>
              <w:rFonts w:ascii="Times New Roman" w:hAnsi="Times New Roman" w:cs="Times New Roman"/>
              <w:sz w:val="24"/>
              <w:szCs w:val="24"/>
              <w:lang w:val="en-US"/>
            </w:rPr>
            <w:t>Trabajo</w:t>
          </w:r>
          <w:proofErr w:type="spellEnd"/>
          <w:r w:rsidRPr="007F1BE8">
            <w:rPr>
              <w:rFonts w:ascii="Times New Roman" w:hAnsi="Times New Roman" w:cs="Times New Roman"/>
              <w:sz w:val="24"/>
              <w:szCs w:val="24"/>
              <w:lang w:val="en-US"/>
            </w:rPr>
            <w:t xml:space="preserve"> Original </w:t>
          </w:r>
          <w:proofErr w:type="spellStart"/>
          <w:r w:rsidRPr="007F1BE8">
            <w:rPr>
              <w:rFonts w:ascii="Times New Roman" w:hAnsi="Times New Roman" w:cs="Times New Roman"/>
              <w:sz w:val="24"/>
              <w:szCs w:val="24"/>
              <w:lang w:val="en-US"/>
            </w:rPr>
            <w:t>Obesidad</w:t>
          </w:r>
          <w:proofErr w:type="spellEnd"/>
          <w:r w:rsidRPr="007F1BE8">
            <w:rPr>
              <w:rFonts w:ascii="Times New Roman" w:hAnsi="Times New Roman" w:cs="Times New Roman"/>
              <w:sz w:val="24"/>
              <w:szCs w:val="24"/>
              <w:lang w:val="en-US"/>
            </w:rPr>
            <w:t xml:space="preserve"> y </w:t>
          </w:r>
          <w:proofErr w:type="spellStart"/>
          <w:r w:rsidRPr="007F1BE8">
            <w:rPr>
              <w:rFonts w:ascii="Times New Roman" w:hAnsi="Times New Roman" w:cs="Times New Roman"/>
              <w:sz w:val="24"/>
              <w:szCs w:val="24"/>
              <w:lang w:val="en-US"/>
            </w:rPr>
            <w:t>síndrome</w:t>
          </w:r>
          <w:proofErr w:type="spellEnd"/>
          <w:r w:rsidRPr="007F1BE8">
            <w:rPr>
              <w:rFonts w:ascii="Times New Roman" w:hAnsi="Times New Roman" w:cs="Times New Roman"/>
              <w:sz w:val="24"/>
              <w:szCs w:val="24"/>
              <w:lang w:val="en-US"/>
            </w:rPr>
            <w:t xml:space="preserve"> </w:t>
          </w:r>
          <w:proofErr w:type="spellStart"/>
          <w:r w:rsidRPr="007F1BE8">
            <w:rPr>
              <w:rFonts w:ascii="Times New Roman" w:hAnsi="Times New Roman" w:cs="Times New Roman"/>
              <w:sz w:val="24"/>
              <w:szCs w:val="24"/>
              <w:lang w:val="en-US"/>
            </w:rPr>
            <w:t>metabólico</w:t>
          </w:r>
          <w:proofErr w:type="spellEnd"/>
          <w:r w:rsidRPr="007F1BE8">
            <w:rPr>
              <w:rFonts w:ascii="Times New Roman" w:hAnsi="Times New Roman" w:cs="Times New Roman"/>
              <w:sz w:val="24"/>
              <w:szCs w:val="24"/>
              <w:lang w:val="en-US"/>
            </w:rPr>
            <w:t xml:space="preserve"> </w:t>
          </w:r>
          <w:proofErr w:type="spellStart"/>
          <w:r w:rsidRPr="007F1BE8">
            <w:rPr>
              <w:rFonts w:ascii="Times New Roman" w:hAnsi="Times New Roman" w:cs="Times New Roman"/>
              <w:sz w:val="24"/>
              <w:szCs w:val="24"/>
              <w:lang w:val="en-US"/>
            </w:rPr>
            <w:t>Correspondencia</w:t>
          </w:r>
          <w:proofErr w:type="spellEnd"/>
          <w:r w:rsidRPr="007F1BE8">
            <w:rPr>
              <w:rFonts w:ascii="Times New Roman" w:hAnsi="Times New Roman" w:cs="Times New Roman"/>
              <w:sz w:val="24"/>
              <w:szCs w:val="24"/>
              <w:lang w:val="en-US"/>
            </w:rPr>
            <w:t>: Anthropometric measurements as predictive indicators of metabolic risk in a Mexican population n.d. https://doi.org/10.20960/nh.983.</w:t>
          </w:r>
        </w:p>
        <w:p w14:paraId="412FA202" w14:textId="61442ADF" w:rsidR="00FC6900" w:rsidRPr="007F1BE8" w:rsidRDefault="00FC6900" w:rsidP="00551F80">
          <w:pPr>
            <w:spacing w:line="360" w:lineRule="auto"/>
            <w:ind w:hanging="640"/>
            <w:divId w:val="1060977945"/>
            <w:rPr>
              <w:rFonts w:ascii="Times New Roman" w:hAnsi="Times New Roman" w:cs="Times New Roman"/>
              <w:sz w:val="24"/>
              <w:szCs w:val="24"/>
              <w:lang w:val="en-US"/>
            </w:rPr>
          </w:pPr>
          <w:r w:rsidRPr="007F1BE8">
            <w:rPr>
              <w:rFonts w:ascii="Times New Roman" w:hAnsi="Times New Roman" w:cs="Times New Roman"/>
              <w:sz w:val="24"/>
              <w:szCs w:val="24"/>
              <w:lang w:val="en-US"/>
            </w:rPr>
            <w:t>22</w:t>
          </w:r>
          <w:r w:rsidR="00551F80">
            <w:rPr>
              <w:rFonts w:ascii="Times New Roman" w:hAnsi="Times New Roman" w:cs="Times New Roman"/>
              <w:sz w:val="24"/>
              <w:szCs w:val="24"/>
              <w:lang w:val="en-US"/>
            </w:rPr>
            <w:t>.</w:t>
          </w:r>
          <w:r w:rsidRPr="007F1BE8">
            <w:rPr>
              <w:rFonts w:ascii="Times New Roman" w:hAnsi="Times New Roman" w:cs="Times New Roman"/>
              <w:sz w:val="24"/>
              <w:szCs w:val="24"/>
              <w:lang w:val="en-US"/>
            </w:rPr>
            <w:tab/>
            <w:t xml:space="preserve">Charlotte </w:t>
          </w:r>
          <w:proofErr w:type="spellStart"/>
          <w:r w:rsidRPr="007F1BE8">
            <w:rPr>
              <w:rFonts w:ascii="Times New Roman" w:hAnsi="Times New Roman" w:cs="Times New Roman"/>
              <w:sz w:val="24"/>
              <w:szCs w:val="24"/>
              <w:lang w:val="en-US"/>
            </w:rPr>
            <w:t>Steenblock</w:t>
          </w:r>
          <w:proofErr w:type="spellEnd"/>
          <w:r w:rsidRPr="007F1BE8">
            <w:rPr>
              <w:rFonts w:ascii="Times New Roman" w:hAnsi="Times New Roman" w:cs="Times New Roman"/>
              <w:sz w:val="24"/>
              <w:szCs w:val="24"/>
              <w:lang w:val="en-US"/>
            </w:rPr>
            <w:t xml:space="preserve"> A, </w:t>
          </w:r>
          <w:proofErr w:type="spellStart"/>
          <w:r w:rsidRPr="007F1BE8">
            <w:rPr>
              <w:rFonts w:ascii="Times New Roman" w:hAnsi="Times New Roman" w:cs="Times New Roman"/>
              <w:sz w:val="24"/>
              <w:szCs w:val="24"/>
              <w:lang w:val="en-US"/>
            </w:rPr>
            <w:t>Hassanein</w:t>
          </w:r>
          <w:proofErr w:type="spellEnd"/>
          <w:r w:rsidRPr="007F1BE8">
            <w:rPr>
              <w:rFonts w:ascii="Times New Roman" w:hAnsi="Times New Roman" w:cs="Times New Roman"/>
              <w:sz w:val="24"/>
              <w:szCs w:val="24"/>
              <w:lang w:val="en-US"/>
            </w:rPr>
            <w:t xml:space="preserve"> M, Khan EG, </w:t>
          </w:r>
          <w:proofErr w:type="spellStart"/>
          <w:r w:rsidRPr="007F1BE8">
            <w:rPr>
              <w:rFonts w:ascii="Times New Roman" w:hAnsi="Times New Roman" w:cs="Times New Roman"/>
              <w:sz w:val="24"/>
              <w:szCs w:val="24"/>
              <w:lang w:val="en-US"/>
            </w:rPr>
            <w:t>Yaman</w:t>
          </w:r>
          <w:proofErr w:type="spellEnd"/>
          <w:r w:rsidRPr="007F1BE8">
            <w:rPr>
              <w:rFonts w:ascii="Times New Roman" w:hAnsi="Times New Roman" w:cs="Times New Roman"/>
              <w:sz w:val="24"/>
              <w:szCs w:val="24"/>
              <w:lang w:val="en-US"/>
            </w:rPr>
            <w:t xml:space="preserve"> M, Kamel M, </w:t>
          </w:r>
          <w:proofErr w:type="spellStart"/>
          <w:r w:rsidRPr="007F1BE8">
            <w:rPr>
              <w:rFonts w:ascii="Times New Roman" w:hAnsi="Times New Roman" w:cs="Times New Roman"/>
              <w:sz w:val="24"/>
              <w:szCs w:val="24"/>
              <w:lang w:val="en-US"/>
            </w:rPr>
            <w:t>Barbir</w:t>
          </w:r>
          <w:proofErr w:type="spellEnd"/>
          <w:r w:rsidRPr="007F1BE8">
            <w:rPr>
              <w:rFonts w:ascii="Times New Roman" w:hAnsi="Times New Roman" w:cs="Times New Roman"/>
              <w:sz w:val="24"/>
              <w:szCs w:val="24"/>
              <w:lang w:val="en-US"/>
            </w:rPr>
            <w:t xml:space="preserve"> M, et al. Review </w:t>
          </w:r>
          <w:proofErr w:type="spellStart"/>
          <w:r w:rsidRPr="007F1BE8">
            <w:rPr>
              <w:rFonts w:ascii="Times New Roman" w:hAnsi="Times New Roman" w:cs="Times New Roman"/>
              <w:sz w:val="24"/>
              <w:szCs w:val="24"/>
              <w:lang w:val="en-US"/>
            </w:rPr>
            <w:t>Review</w:t>
          </w:r>
          <w:proofErr w:type="spellEnd"/>
          <w:r w:rsidRPr="007F1BE8">
            <w:rPr>
              <w:rFonts w:ascii="Times New Roman" w:hAnsi="Times New Roman" w:cs="Times New Roman"/>
              <w:sz w:val="24"/>
              <w:szCs w:val="24"/>
              <w:lang w:val="en-US"/>
            </w:rPr>
            <w:t xml:space="preserve"> Obesity and COVID-19: What are the Consequences? Bibliography </w:t>
          </w:r>
          <w:proofErr w:type="spellStart"/>
          <w:r w:rsidRPr="007F1BE8">
            <w:rPr>
              <w:rFonts w:ascii="Times New Roman" w:hAnsi="Times New Roman" w:cs="Times New Roman"/>
              <w:sz w:val="24"/>
              <w:szCs w:val="24"/>
              <w:lang w:val="en-US"/>
            </w:rPr>
            <w:t>Horm</w:t>
          </w:r>
          <w:proofErr w:type="spellEnd"/>
          <w:r w:rsidRPr="007F1BE8">
            <w:rPr>
              <w:rFonts w:ascii="Times New Roman" w:hAnsi="Times New Roman" w:cs="Times New Roman"/>
              <w:sz w:val="24"/>
              <w:szCs w:val="24"/>
              <w:lang w:val="en-US"/>
            </w:rPr>
            <w:t xml:space="preserve"> </w:t>
          </w:r>
          <w:proofErr w:type="spellStart"/>
          <w:r w:rsidRPr="007F1BE8">
            <w:rPr>
              <w:rFonts w:ascii="Times New Roman" w:hAnsi="Times New Roman" w:cs="Times New Roman"/>
              <w:sz w:val="24"/>
              <w:szCs w:val="24"/>
              <w:lang w:val="en-US"/>
            </w:rPr>
            <w:t>Metab</w:t>
          </w:r>
          <w:proofErr w:type="spellEnd"/>
          <w:r w:rsidRPr="007F1BE8">
            <w:rPr>
              <w:rFonts w:ascii="Times New Roman" w:hAnsi="Times New Roman" w:cs="Times New Roman"/>
              <w:sz w:val="24"/>
              <w:szCs w:val="24"/>
              <w:lang w:val="en-US"/>
            </w:rPr>
            <w:t xml:space="preserve"> Res </w:t>
          </w:r>
          <w:r w:rsidR="12955ECF" w:rsidRPr="007F1BE8">
            <w:rPr>
              <w:rFonts w:ascii="Times New Roman" w:hAnsi="Times New Roman" w:cs="Times New Roman"/>
              <w:sz w:val="24"/>
              <w:szCs w:val="24"/>
              <w:lang w:val="en-US"/>
            </w:rPr>
            <w:t>2022; 54:496</w:t>
          </w:r>
          <w:r w:rsidRPr="007F1BE8">
            <w:rPr>
              <w:rFonts w:ascii="Times New Roman" w:hAnsi="Times New Roman" w:cs="Times New Roman"/>
              <w:sz w:val="24"/>
              <w:szCs w:val="24"/>
              <w:lang w:val="en-US"/>
            </w:rPr>
            <w:t>–502. https://doi.org/10.1055/a-1878-9757.</w:t>
          </w:r>
        </w:p>
        <w:p w14:paraId="5B670C8E" w14:textId="021326F2" w:rsidR="00FC6900" w:rsidRPr="007F1BE8" w:rsidRDefault="00FC6900" w:rsidP="00551F80">
          <w:pPr>
            <w:spacing w:line="360" w:lineRule="auto"/>
            <w:ind w:hanging="640"/>
            <w:divId w:val="1896965409"/>
            <w:rPr>
              <w:rFonts w:ascii="Times New Roman" w:hAnsi="Times New Roman" w:cs="Times New Roman"/>
              <w:sz w:val="24"/>
              <w:szCs w:val="24"/>
              <w:lang w:val="en-US"/>
            </w:rPr>
          </w:pPr>
          <w:r w:rsidRPr="007F1BE8">
            <w:rPr>
              <w:rFonts w:ascii="Times New Roman" w:hAnsi="Times New Roman" w:cs="Times New Roman"/>
              <w:sz w:val="24"/>
              <w:szCs w:val="24"/>
              <w:lang w:val="en-US"/>
            </w:rPr>
            <w:t>23</w:t>
          </w:r>
          <w:r w:rsidR="00551F80">
            <w:rPr>
              <w:rFonts w:ascii="Times New Roman" w:hAnsi="Times New Roman" w:cs="Times New Roman"/>
              <w:sz w:val="24"/>
              <w:szCs w:val="24"/>
              <w:lang w:val="en-US"/>
            </w:rPr>
            <w:t>.</w:t>
          </w:r>
          <w:r w:rsidRPr="007F1BE8">
            <w:rPr>
              <w:rFonts w:ascii="Times New Roman" w:hAnsi="Times New Roman" w:cs="Times New Roman"/>
              <w:sz w:val="24"/>
              <w:szCs w:val="24"/>
              <w:lang w:val="en-US"/>
            </w:rPr>
            <w:tab/>
            <w:t xml:space="preserve">Zhou Y, Chi J, </w:t>
          </w:r>
          <w:proofErr w:type="spellStart"/>
          <w:r w:rsidRPr="007F1BE8">
            <w:rPr>
              <w:rFonts w:ascii="Times New Roman" w:hAnsi="Times New Roman" w:cs="Times New Roman"/>
              <w:sz w:val="24"/>
              <w:szCs w:val="24"/>
              <w:lang w:val="en-US"/>
            </w:rPr>
            <w:t>Lv</w:t>
          </w:r>
          <w:proofErr w:type="spellEnd"/>
          <w:r w:rsidRPr="007F1BE8">
            <w:rPr>
              <w:rFonts w:ascii="Times New Roman" w:hAnsi="Times New Roman" w:cs="Times New Roman"/>
              <w:sz w:val="24"/>
              <w:szCs w:val="24"/>
              <w:lang w:val="en-US"/>
            </w:rPr>
            <w:t xml:space="preserve"> W, Wang Y. </w:t>
          </w:r>
          <w:proofErr w:type="gramStart"/>
          <w:r w:rsidRPr="007F1BE8">
            <w:rPr>
              <w:rFonts w:ascii="Times New Roman" w:hAnsi="Times New Roman" w:cs="Times New Roman"/>
              <w:sz w:val="24"/>
              <w:szCs w:val="24"/>
              <w:lang w:val="en-US"/>
            </w:rPr>
            <w:t>Obesity</w:t>
          </w:r>
          <w:proofErr w:type="gramEnd"/>
          <w:r w:rsidRPr="007F1BE8">
            <w:rPr>
              <w:rFonts w:ascii="Times New Roman" w:hAnsi="Times New Roman" w:cs="Times New Roman"/>
              <w:sz w:val="24"/>
              <w:szCs w:val="24"/>
              <w:lang w:val="en-US"/>
            </w:rPr>
            <w:t xml:space="preserve"> and diabetes as high‐risk factors for severe coronavirus disease 2019 (Covid‐19). Diabetes </w:t>
          </w:r>
          <w:proofErr w:type="spellStart"/>
          <w:r w:rsidRPr="007F1BE8">
            <w:rPr>
              <w:rFonts w:ascii="Times New Roman" w:hAnsi="Times New Roman" w:cs="Times New Roman"/>
              <w:sz w:val="24"/>
              <w:szCs w:val="24"/>
              <w:lang w:val="en-US"/>
            </w:rPr>
            <w:t>Metab</w:t>
          </w:r>
          <w:proofErr w:type="spellEnd"/>
          <w:r w:rsidRPr="007F1BE8">
            <w:rPr>
              <w:rFonts w:ascii="Times New Roman" w:hAnsi="Times New Roman" w:cs="Times New Roman"/>
              <w:sz w:val="24"/>
              <w:szCs w:val="24"/>
              <w:lang w:val="en-US"/>
            </w:rPr>
            <w:t xml:space="preserve"> Res Rev 2021;37. https://doi.org/10.1002/DMRR.3377.</w:t>
          </w:r>
        </w:p>
        <w:p w14:paraId="1B5977A8" w14:textId="23EFE0CC" w:rsidR="00FC6900" w:rsidRPr="007F1BE8" w:rsidRDefault="00FC6900" w:rsidP="00551F80">
          <w:pPr>
            <w:spacing w:line="360" w:lineRule="auto"/>
            <w:ind w:hanging="640"/>
            <w:divId w:val="1131558858"/>
            <w:rPr>
              <w:rFonts w:ascii="Times New Roman" w:hAnsi="Times New Roman" w:cs="Times New Roman"/>
              <w:sz w:val="24"/>
              <w:szCs w:val="24"/>
              <w:lang w:val="en-US"/>
            </w:rPr>
          </w:pPr>
          <w:r w:rsidRPr="007F1BE8">
            <w:rPr>
              <w:rFonts w:ascii="Times New Roman" w:hAnsi="Times New Roman" w:cs="Times New Roman"/>
              <w:sz w:val="24"/>
              <w:szCs w:val="24"/>
              <w:lang w:val="en-US"/>
            </w:rPr>
            <w:t>24</w:t>
          </w:r>
          <w:r w:rsidR="00551F80">
            <w:rPr>
              <w:rFonts w:ascii="Times New Roman" w:hAnsi="Times New Roman" w:cs="Times New Roman"/>
              <w:sz w:val="24"/>
              <w:szCs w:val="24"/>
              <w:lang w:val="en-US"/>
            </w:rPr>
            <w:t>.</w:t>
          </w:r>
          <w:r w:rsidRPr="007F1BE8">
            <w:rPr>
              <w:rFonts w:ascii="Times New Roman" w:hAnsi="Times New Roman" w:cs="Times New Roman"/>
              <w:sz w:val="24"/>
              <w:szCs w:val="24"/>
              <w:lang w:val="en-US"/>
            </w:rPr>
            <w:tab/>
          </w:r>
          <w:proofErr w:type="spellStart"/>
          <w:r w:rsidRPr="007F1BE8">
            <w:rPr>
              <w:rFonts w:ascii="Times New Roman" w:hAnsi="Times New Roman" w:cs="Times New Roman"/>
              <w:sz w:val="24"/>
              <w:szCs w:val="24"/>
              <w:lang w:val="en-US"/>
            </w:rPr>
            <w:t>Lacavalerie</w:t>
          </w:r>
          <w:proofErr w:type="spellEnd"/>
          <w:r w:rsidRPr="007F1BE8">
            <w:rPr>
              <w:rFonts w:ascii="Times New Roman" w:hAnsi="Times New Roman" w:cs="Times New Roman"/>
              <w:sz w:val="24"/>
              <w:szCs w:val="24"/>
              <w:lang w:val="en-US"/>
            </w:rPr>
            <w:t xml:space="preserve"> MR, Pierre-Francois S, </w:t>
          </w:r>
          <w:proofErr w:type="spellStart"/>
          <w:r w:rsidRPr="007F1BE8">
            <w:rPr>
              <w:rFonts w:ascii="Times New Roman" w:hAnsi="Times New Roman" w:cs="Times New Roman"/>
              <w:sz w:val="24"/>
              <w:szCs w:val="24"/>
              <w:lang w:val="en-US"/>
            </w:rPr>
            <w:t>Agossou</w:t>
          </w:r>
          <w:proofErr w:type="spellEnd"/>
          <w:r w:rsidRPr="007F1BE8">
            <w:rPr>
              <w:rFonts w:ascii="Times New Roman" w:hAnsi="Times New Roman" w:cs="Times New Roman"/>
              <w:sz w:val="24"/>
              <w:szCs w:val="24"/>
              <w:lang w:val="en-US"/>
            </w:rPr>
            <w:t xml:space="preserve"> M, </w:t>
          </w:r>
          <w:proofErr w:type="spellStart"/>
          <w:r w:rsidRPr="007F1BE8">
            <w:rPr>
              <w:rFonts w:ascii="Times New Roman" w:hAnsi="Times New Roman" w:cs="Times New Roman"/>
              <w:sz w:val="24"/>
              <w:szCs w:val="24"/>
              <w:lang w:val="en-US"/>
            </w:rPr>
            <w:t>Inamo</w:t>
          </w:r>
          <w:proofErr w:type="spellEnd"/>
          <w:r w:rsidRPr="007F1BE8">
            <w:rPr>
              <w:rFonts w:ascii="Times New Roman" w:hAnsi="Times New Roman" w:cs="Times New Roman"/>
              <w:sz w:val="24"/>
              <w:szCs w:val="24"/>
              <w:lang w:val="en-US"/>
            </w:rPr>
            <w:t xml:space="preserve"> J, </w:t>
          </w:r>
          <w:proofErr w:type="spellStart"/>
          <w:r w:rsidRPr="007F1BE8">
            <w:rPr>
              <w:rFonts w:ascii="Times New Roman" w:hAnsi="Times New Roman" w:cs="Times New Roman"/>
              <w:sz w:val="24"/>
              <w:szCs w:val="24"/>
              <w:lang w:val="en-US"/>
            </w:rPr>
            <w:t>Cabie</w:t>
          </w:r>
          <w:proofErr w:type="spellEnd"/>
          <w:r w:rsidRPr="007F1BE8">
            <w:rPr>
              <w:rFonts w:ascii="Times New Roman" w:hAnsi="Times New Roman" w:cs="Times New Roman"/>
              <w:sz w:val="24"/>
              <w:szCs w:val="24"/>
              <w:lang w:val="en-US"/>
            </w:rPr>
            <w:t xml:space="preserve"> A, </w:t>
          </w:r>
          <w:proofErr w:type="spellStart"/>
          <w:r w:rsidRPr="007F1BE8">
            <w:rPr>
              <w:rFonts w:ascii="Times New Roman" w:hAnsi="Times New Roman" w:cs="Times New Roman"/>
              <w:sz w:val="24"/>
              <w:szCs w:val="24"/>
              <w:lang w:val="en-US"/>
            </w:rPr>
            <w:t>Barnay</w:t>
          </w:r>
          <w:proofErr w:type="spellEnd"/>
          <w:r w:rsidRPr="007F1BE8">
            <w:rPr>
              <w:rFonts w:ascii="Times New Roman" w:hAnsi="Times New Roman" w:cs="Times New Roman"/>
              <w:sz w:val="24"/>
              <w:szCs w:val="24"/>
              <w:lang w:val="en-US"/>
            </w:rPr>
            <w:t xml:space="preserve"> JL, et al. Obese patients with long COVID-19 display abnormal </w:t>
          </w:r>
          <w:proofErr w:type="spellStart"/>
          <w:r w:rsidRPr="007F1BE8">
            <w:rPr>
              <w:rFonts w:ascii="Times New Roman" w:hAnsi="Times New Roman" w:cs="Times New Roman"/>
              <w:sz w:val="24"/>
              <w:szCs w:val="24"/>
              <w:lang w:val="en-US"/>
            </w:rPr>
            <w:t>hyperventilatory</w:t>
          </w:r>
          <w:proofErr w:type="spellEnd"/>
          <w:r w:rsidRPr="007F1BE8">
            <w:rPr>
              <w:rFonts w:ascii="Times New Roman" w:hAnsi="Times New Roman" w:cs="Times New Roman"/>
              <w:sz w:val="24"/>
              <w:szCs w:val="24"/>
              <w:lang w:val="en-US"/>
            </w:rPr>
            <w:t xml:space="preserve"> response and impaired gas exchange at peak exercise. Future </w:t>
          </w:r>
          <w:proofErr w:type="spellStart"/>
          <w:r w:rsidRPr="007F1BE8">
            <w:rPr>
              <w:rFonts w:ascii="Times New Roman" w:hAnsi="Times New Roman" w:cs="Times New Roman"/>
              <w:sz w:val="24"/>
              <w:szCs w:val="24"/>
              <w:lang w:val="en-US"/>
            </w:rPr>
            <w:t>Cardiol</w:t>
          </w:r>
          <w:proofErr w:type="spellEnd"/>
          <w:r w:rsidRPr="007F1BE8">
            <w:rPr>
              <w:rFonts w:ascii="Times New Roman" w:hAnsi="Times New Roman" w:cs="Times New Roman"/>
              <w:sz w:val="24"/>
              <w:szCs w:val="24"/>
              <w:lang w:val="en-US"/>
            </w:rPr>
            <w:t xml:space="preserve"> </w:t>
          </w:r>
          <w:r w:rsidR="008B03CB" w:rsidRPr="007F1BE8">
            <w:rPr>
              <w:rFonts w:ascii="Times New Roman" w:hAnsi="Times New Roman" w:cs="Times New Roman"/>
              <w:sz w:val="24"/>
              <w:szCs w:val="24"/>
              <w:lang w:val="en-US"/>
            </w:rPr>
            <w:t>2022; 18:577</w:t>
          </w:r>
          <w:r w:rsidRPr="007F1BE8">
            <w:rPr>
              <w:rFonts w:ascii="Times New Roman" w:hAnsi="Times New Roman" w:cs="Times New Roman"/>
              <w:sz w:val="24"/>
              <w:szCs w:val="24"/>
              <w:lang w:val="en-US"/>
            </w:rPr>
            <w:t>–84. https://doi.org/10.2217/FCA-2022-0017.</w:t>
          </w:r>
        </w:p>
        <w:p w14:paraId="52503A3A" w14:textId="2C3ED6E1" w:rsidR="00FC6900" w:rsidRPr="007F1BE8" w:rsidRDefault="00FC6900" w:rsidP="00551F80">
          <w:pPr>
            <w:spacing w:line="360" w:lineRule="auto"/>
            <w:ind w:hanging="640"/>
            <w:divId w:val="1637682185"/>
            <w:rPr>
              <w:rFonts w:ascii="Times New Roman" w:hAnsi="Times New Roman" w:cs="Times New Roman"/>
              <w:sz w:val="24"/>
              <w:szCs w:val="24"/>
              <w:lang w:val="en-US"/>
            </w:rPr>
          </w:pPr>
          <w:r w:rsidRPr="007F1BE8">
            <w:rPr>
              <w:rFonts w:ascii="Times New Roman" w:hAnsi="Times New Roman" w:cs="Times New Roman"/>
              <w:sz w:val="24"/>
              <w:szCs w:val="24"/>
              <w:lang w:val="en-US"/>
            </w:rPr>
            <w:t>25</w:t>
          </w:r>
          <w:r w:rsidR="00551F80">
            <w:rPr>
              <w:rFonts w:ascii="Times New Roman" w:hAnsi="Times New Roman" w:cs="Times New Roman"/>
              <w:sz w:val="24"/>
              <w:szCs w:val="24"/>
              <w:lang w:val="en-US"/>
            </w:rPr>
            <w:t>.</w:t>
          </w:r>
          <w:r w:rsidRPr="007F1BE8">
            <w:rPr>
              <w:rFonts w:ascii="Times New Roman" w:hAnsi="Times New Roman" w:cs="Times New Roman"/>
              <w:sz w:val="24"/>
              <w:szCs w:val="24"/>
              <w:lang w:val="en-US"/>
            </w:rPr>
            <w:tab/>
            <w:t xml:space="preserve">Park HJ, Jung JH, Han K, Shin J, Lee Y, Chang Y, et al. Association between metabolic syndrome and mortality in patients with COVID-19: A nationwide cohort study. </w:t>
          </w:r>
          <w:proofErr w:type="spellStart"/>
          <w:r w:rsidRPr="007F1BE8">
            <w:rPr>
              <w:rFonts w:ascii="Times New Roman" w:hAnsi="Times New Roman" w:cs="Times New Roman"/>
              <w:sz w:val="24"/>
              <w:szCs w:val="24"/>
              <w:lang w:val="en-US"/>
            </w:rPr>
            <w:t>Obes</w:t>
          </w:r>
          <w:proofErr w:type="spellEnd"/>
          <w:r w:rsidRPr="007F1BE8">
            <w:rPr>
              <w:rFonts w:ascii="Times New Roman" w:hAnsi="Times New Roman" w:cs="Times New Roman"/>
              <w:sz w:val="24"/>
              <w:szCs w:val="24"/>
              <w:lang w:val="en-US"/>
            </w:rPr>
            <w:t xml:space="preserve"> Res Clin </w:t>
          </w:r>
          <w:proofErr w:type="spellStart"/>
          <w:r w:rsidRPr="007F1BE8">
            <w:rPr>
              <w:rFonts w:ascii="Times New Roman" w:hAnsi="Times New Roman" w:cs="Times New Roman"/>
              <w:sz w:val="24"/>
              <w:szCs w:val="24"/>
              <w:lang w:val="en-US"/>
            </w:rPr>
            <w:t>Pract</w:t>
          </w:r>
          <w:proofErr w:type="spellEnd"/>
          <w:r w:rsidRPr="007F1BE8">
            <w:rPr>
              <w:rFonts w:ascii="Times New Roman" w:hAnsi="Times New Roman" w:cs="Times New Roman"/>
              <w:sz w:val="24"/>
              <w:szCs w:val="24"/>
              <w:lang w:val="en-US"/>
            </w:rPr>
            <w:t xml:space="preserve"> </w:t>
          </w:r>
          <w:r w:rsidR="008B03CB" w:rsidRPr="007F1BE8">
            <w:rPr>
              <w:rFonts w:ascii="Times New Roman" w:hAnsi="Times New Roman" w:cs="Times New Roman"/>
              <w:sz w:val="24"/>
              <w:szCs w:val="24"/>
              <w:lang w:val="en-US"/>
            </w:rPr>
            <w:t>2022; 16:484</w:t>
          </w:r>
          <w:r w:rsidRPr="007F1BE8">
            <w:rPr>
              <w:rFonts w:ascii="Times New Roman" w:hAnsi="Times New Roman" w:cs="Times New Roman"/>
              <w:sz w:val="24"/>
              <w:szCs w:val="24"/>
              <w:lang w:val="en-US"/>
            </w:rPr>
            <w:t>–90. https://doi.org/10.1016/J.ORCP.2022.10.011.</w:t>
          </w:r>
        </w:p>
        <w:p w14:paraId="6AD6A6DF" w14:textId="64ED851F" w:rsidR="00FC6900" w:rsidRPr="007F1BE8" w:rsidRDefault="00FC6900" w:rsidP="00551F80">
          <w:pPr>
            <w:spacing w:line="360" w:lineRule="auto"/>
            <w:ind w:hanging="640"/>
            <w:divId w:val="907376445"/>
            <w:rPr>
              <w:rFonts w:ascii="Times New Roman" w:hAnsi="Times New Roman" w:cs="Times New Roman"/>
              <w:sz w:val="24"/>
              <w:szCs w:val="24"/>
              <w:lang w:val="en-US"/>
            </w:rPr>
          </w:pPr>
          <w:r w:rsidRPr="007F1BE8">
            <w:rPr>
              <w:rFonts w:ascii="Times New Roman" w:hAnsi="Times New Roman" w:cs="Times New Roman"/>
              <w:sz w:val="24"/>
              <w:szCs w:val="24"/>
              <w:lang w:val="en-US"/>
            </w:rPr>
            <w:t>26</w:t>
          </w:r>
          <w:r w:rsidR="00551F80">
            <w:rPr>
              <w:rFonts w:ascii="Times New Roman" w:hAnsi="Times New Roman" w:cs="Times New Roman"/>
              <w:sz w:val="24"/>
              <w:szCs w:val="24"/>
              <w:lang w:val="en-US"/>
            </w:rPr>
            <w:t>.</w:t>
          </w:r>
          <w:r w:rsidRPr="007F1BE8">
            <w:rPr>
              <w:rFonts w:ascii="Times New Roman" w:hAnsi="Times New Roman" w:cs="Times New Roman"/>
              <w:sz w:val="24"/>
              <w:szCs w:val="24"/>
              <w:lang w:val="en-US"/>
            </w:rPr>
            <w:tab/>
            <w:t>Diagnosis | ADA n.d. https://diabetes.org/diabetes/a1c/diagnosis (accessed April 20, 2023).</w:t>
          </w:r>
        </w:p>
        <w:p w14:paraId="47CCB71E" w14:textId="7D14E7E6" w:rsidR="00FC6900" w:rsidRPr="007F1BE8" w:rsidRDefault="00FC6900" w:rsidP="00551F80">
          <w:pPr>
            <w:spacing w:line="360" w:lineRule="auto"/>
            <w:ind w:hanging="640"/>
            <w:divId w:val="2062173677"/>
            <w:rPr>
              <w:rFonts w:ascii="Times New Roman" w:hAnsi="Times New Roman" w:cs="Times New Roman"/>
              <w:sz w:val="24"/>
              <w:szCs w:val="24"/>
              <w:lang w:val="en-US"/>
            </w:rPr>
          </w:pPr>
          <w:r w:rsidRPr="007F1BE8">
            <w:rPr>
              <w:rFonts w:ascii="Times New Roman" w:hAnsi="Times New Roman" w:cs="Times New Roman"/>
              <w:sz w:val="24"/>
              <w:szCs w:val="24"/>
              <w:lang w:val="en-US"/>
            </w:rPr>
            <w:t>27</w:t>
          </w:r>
          <w:r w:rsidR="00551F80">
            <w:rPr>
              <w:rFonts w:ascii="Times New Roman" w:hAnsi="Times New Roman" w:cs="Times New Roman"/>
              <w:sz w:val="24"/>
              <w:szCs w:val="24"/>
              <w:lang w:val="en-US"/>
            </w:rPr>
            <w:t>.</w:t>
          </w:r>
          <w:r w:rsidRPr="007F1BE8">
            <w:rPr>
              <w:rFonts w:ascii="Times New Roman" w:hAnsi="Times New Roman" w:cs="Times New Roman"/>
              <w:sz w:val="24"/>
              <w:szCs w:val="24"/>
              <w:lang w:val="en-US"/>
            </w:rPr>
            <w:tab/>
            <w:t xml:space="preserve">Xi B, </w:t>
          </w:r>
          <w:proofErr w:type="spellStart"/>
          <w:r w:rsidRPr="007F1BE8">
            <w:rPr>
              <w:rFonts w:ascii="Times New Roman" w:hAnsi="Times New Roman" w:cs="Times New Roman"/>
              <w:sz w:val="24"/>
              <w:szCs w:val="24"/>
              <w:lang w:val="en-US"/>
            </w:rPr>
            <w:t>Cadenas</w:t>
          </w:r>
          <w:proofErr w:type="spellEnd"/>
          <w:r w:rsidRPr="007F1BE8">
            <w:rPr>
              <w:rFonts w:ascii="Times New Roman" w:hAnsi="Times New Roman" w:cs="Times New Roman"/>
              <w:sz w:val="24"/>
              <w:szCs w:val="24"/>
              <w:lang w:val="en-US"/>
            </w:rPr>
            <w:t>-Sanchez C. Editorial: Metabolically healthy and unhealthy obese children and adolescents, volume II 2022. https://doi.org/10.3389/fendo.2022.1111060.</w:t>
          </w:r>
        </w:p>
        <w:p w14:paraId="1399C85A" w14:textId="2B5A2312" w:rsidR="00FC6900" w:rsidRPr="007F1BE8" w:rsidRDefault="00FC6900" w:rsidP="00551F80">
          <w:pPr>
            <w:spacing w:line="360" w:lineRule="auto"/>
            <w:ind w:hanging="640"/>
            <w:divId w:val="1097753332"/>
            <w:rPr>
              <w:rFonts w:ascii="Times New Roman" w:hAnsi="Times New Roman" w:cs="Times New Roman"/>
              <w:sz w:val="24"/>
              <w:szCs w:val="24"/>
              <w:lang w:val="en-US"/>
            </w:rPr>
          </w:pPr>
          <w:r w:rsidRPr="007F1BE8">
            <w:rPr>
              <w:rFonts w:ascii="Times New Roman" w:hAnsi="Times New Roman" w:cs="Times New Roman"/>
              <w:sz w:val="24"/>
              <w:szCs w:val="24"/>
              <w:lang w:val="en-US"/>
            </w:rPr>
            <w:lastRenderedPageBreak/>
            <w:t>28</w:t>
          </w:r>
          <w:r w:rsidR="00551F80">
            <w:rPr>
              <w:rFonts w:ascii="Times New Roman" w:hAnsi="Times New Roman" w:cs="Times New Roman"/>
              <w:sz w:val="24"/>
              <w:szCs w:val="24"/>
              <w:lang w:val="en-US"/>
            </w:rPr>
            <w:t>.</w:t>
          </w:r>
          <w:r w:rsidRPr="007F1BE8">
            <w:rPr>
              <w:rFonts w:ascii="Times New Roman" w:hAnsi="Times New Roman" w:cs="Times New Roman"/>
              <w:sz w:val="24"/>
              <w:szCs w:val="24"/>
              <w:lang w:val="en-US"/>
            </w:rPr>
            <w:tab/>
          </w:r>
          <w:proofErr w:type="spellStart"/>
          <w:r w:rsidRPr="007F1BE8">
            <w:rPr>
              <w:rFonts w:ascii="Times New Roman" w:hAnsi="Times New Roman" w:cs="Times New Roman"/>
              <w:sz w:val="24"/>
              <w:szCs w:val="24"/>
              <w:lang w:val="en-US"/>
            </w:rPr>
            <w:t>Tsatsoulis</w:t>
          </w:r>
          <w:proofErr w:type="spellEnd"/>
          <w:r w:rsidRPr="007F1BE8">
            <w:rPr>
              <w:rFonts w:ascii="Times New Roman" w:hAnsi="Times New Roman" w:cs="Times New Roman"/>
              <w:sz w:val="24"/>
              <w:szCs w:val="24"/>
              <w:lang w:val="en-US"/>
            </w:rPr>
            <w:t xml:space="preserve"> A, </w:t>
          </w:r>
          <w:proofErr w:type="spellStart"/>
          <w:r w:rsidRPr="007F1BE8">
            <w:rPr>
              <w:rFonts w:ascii="Times New Roman" w:hAnsi="Times New Roman" w:cs="Times New Roman"/>
              <w:sz w:val="24"/>
              <w:szCs w:val="24"/>
              <w:lang w:val="en-US"/>
            </w:rPr>
            <w:t>Paschou</w:t>
          </w:r>
          <w:proofErr w:type="spellEnd"/>
          <w:r w:rsidRPr="007F1BE8">
            <w:rPr>
              <w:rFonts w:ascii="Times New Roman" w:hAnsi="Times New Roman" w:cs="Times New Roman"/>
              <w:sz w:val="24"/>
              <w:szCs w:val="24"/>
              <w:lang w:val="en-US"/>
            </w:rPr>
            <w:t xml:space="preserve"> SA. Metabolically Healthy Obesity: Criteria, Epidemiology, Controversies, and Consequences. </w:t>
          </w:r>
          <w:proofErr w:type="spellStart"/>
          <w:r w:rsidRPr="007F1BE8">
            <w:rPr>
              <w:rFonts w:ascii="Times New Roman" w:hAnsi="Times New Roman" w:cs="Times New Roman"/>
              <w:sz w:val="24"/>
              <w:szCs w:val="24"/>
              <w:lang w:val="en-US"/>
            </w:rPr>
            <w:t>Curr</w:t>
          </w:r>
          <w:proofErr w:type="spellEnd"/>
          <w:r w:rsidRPr="007F1BE8">
            <w:rPr>
              <w:rFonts w:ascii="Times New Roman" w:hAnsi="Times New Roman" w:cs="Times New Roman"/>
              <w:sz w:val="24"/>
              <w:szCs w:val="24"/>
              <w:lang w:val="en-US"/>
            </w:rPr>
            <w:t xml:space="preserve"> </w:t>
          </w:r>
          <w:proofErr w:type="spellStart"/>
          <w:r w:rsidRPr="007F1BE8">
            <w:rPr>
              <w:rFonts w:ascii="Times New Roman" w:hAnsi="Times New Roman" w:cs="Times New Roman"/>
              <w:sz w:val="24"/>
              <w:szCs w:val="24"/>
              <w:lang w:val="en-US"/>
            </w:rPr>
            <w:t>Obes</w:t>
          </w:r>
          <w:proofErr w:type="spellEnd"/>
          <w:r w:rsidRPr="007F1BE8">
            <w:rPr>
              <w:rFonts w:ascii="Times New Roman" w:hAnsi="Times New Roman" w:cs="Times New Roman"/>
              <w:sz w:val="24"/>
              <w:szCs w:val="24"/>
              <w:lang w:val="en-US"/>
            </w:rPr>
            <w:t xml:space="preserve"> Rep </w:t>
          </w:r>
          <w:r w:rsidR="00201646" w:rsidRPr="007F1BE8">
            <w:rPr>
              <w:rFonts w:ascii="Times New Roman" w:hAnsi="Times New Roman" w:cs="Times New Roman"/>
              <w:sz w:val="24"/>
              <w:szCs w:val="24"/>
              <w:lang w:val="en-US"/>
            </w:rPr>
            <w:t>2020; 9:109</w:t>
          </w:r>
          <w:r w:rsidRPr="007F1BE8">
            <w:rPr>
              <w:rFonts w:ascii="Times New Roman" w:hAnsi="Times New Roman" w:cs="Times New Roman"/>
              <w:sz w:val="24"/>
              <w:szCs w:val="24"/>
              <w:lang w:val="en-US"/>
            </w:rPr>
            <w:t>–20. https://doi.org/10.1007/S13679-020-00375-0.</w:t>
          </w:r>
        </w:p>
        <w:p w14:paraId="7A33D244" w14:textId="0DA7DEFE" w:rsidR="00416213" w:rsidRPr="007F1BE8" w:rsidRDefault="00FC6900" w:rsidP="00551F80">
          <w:pPr>
            <w:spacing w:after="240" w:line="360" w:lineRule="auto"/>
            <w:jc w:val="both"/>
            <w:rPr>
              <w:rFonts w:ascii="Times New Roman" w:hAnsi="Times New Roman" w:cs="Times New Roman"/>
              <w:b/>
              <w:bCs/>
              <w:color w:val="auto"/>
              <w:sz w:val="24"/>
              <w:szCs w:val="24"/>
            </w:rPr>
          </w:pPr>
          <w:r w:rsidRPr="007F1BE8">
            <w:rPr>
              <w:rFonts w:ascii="Times New Roman" w:hAnsi="Times New Roman" w:cs="Times New Roman"/>
              <w:sz w:val="24"/>
              <w:szCs w:val="24"/>
              <w:lang w:val="en-US"/>
            </w:rPr>
            <w:t> </w:t>
          </w:r>
        </w:p>
      </w:sdtContent>
    </w:sdt>
    <w:p w14:paraId="34747700" w14:textId="17C741CC" w:rsidR="00A71723" w:rsidRPr="00226904" w:rsidRDefault="00A71723" w:rsidP="00551F80">
      <w:pPr>
        <w:widowControl/>
        <w:autoSpaceDE/>
        <w:autoSpaceDN/>
        <w:adjustRightInd/>
        <w:spacing w:line="360" w:lineRule="auto"/>
        <w:rPr>
          <w:rFonts w:ascii="Times New Roman" w:hAnsi="Times New Roman" w:cs="Times New Roman"/>
          <w:b/>
          <w:bCs/>
          <w:color w:val="auto"/>
          <w:sz w:val="24"/>
          <w:szCs w:val="24"/>
        </w:rPr>
      </w:pPr>
    </w:p>
    <w:sectPr w:rsidR="00A71723" w:rsidRPr="00226904" w:rsidSect="00F57A8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9D4F5" w14:textId="77777777" w:rsidR="00F57A81" w:rsidRDefault="00F57A81" w:rsidP="00A709D0">
      <w:r>
        <w:separator/>
      </w:r>
    </w:p>
  </w:endnote>
  <w:endnote w:type="continuationSeparator" w:id="0">
    <w:p w14:paraId="22D5C47F" w14:textId="77777777" w:rsidR="00F57A81" w:rsidRDefault="00F57A81" w:rsidP="00A70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09F38" w14:textId="77777777" w:rsidR="00F57A81" w:rsidRDefault="00F57A81" w:rsidP="00A709D0">
      <w:r>
        <w:separator/>
      </w:r>
    </w:p>
  </w:footnote>
  <w:footnote w:type="continuationSeparator" w:id="0">
    <w:p w14:paraId="67C8F165" w14:textId="77777777" w:rsidR="00F57A81" w:rsidRDefault="00F57A81" w:rsidP="00A709D0">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feNpv2MNtl/KPo" int2:id="kqjSsPdw">
      <int2:state int2:value="Rejected" int2:type="AugLoop_Text_Critique"/>
    </int2:textHash>
    <int2:textHash int2:hashCode="FsG0W7mwbSMaSq" int2:id="Ch7TYV9j">
      <int2:state int2:value="Rejected" int2:type="AugLoop_Text_Critique"/>
    </int2:textHash>
    <int2:textHash int2:hashCode="RFWE7cTMe88bB1" int2:id="oqfnusvF">
      <int2:state int2:value="Rejected" int2:type="AugLoop_Text_Critique"/>
    </int2:textHash>
    <int2:textHash int2:hashCode="7tXzub9rKXDMh/" int2:id="ZIkCzz9F">
      <int2:state int2:value="Rejected" int2:type="AugLoop_Text_Critique"/>
    </int2:textHash>
    <int2:textHash int2:hashCode="+MgwI+LWE0JuMF" int2:id="bLeNdhLh">
      <int2:state int2:value="Rejected" int2:type="AugLoop_Text_Critique"/>
    </int2:textHash>
    <int2:textHash int2:hashCode="thKvEe+3SBBaOz" int2:id="Z4CjE2RL">
      <int2:state int2:value="Rejected" int2:type="AugLoop_Text_Critique"/>
    </int2:textHash>
    <int2:textHash int2:hashCode="aohLZRZ41s4vK2" int2:id="HXR1ex68">
      <int2:state int2:value="Rejected" int2:type="AugLoop_Text_Critique"/>
    </int2:textHash>
    <int2:textHash int2:hashCode="OVP53fl1q1CX7k" int2:id="OF0gEJ5A">
      <int2:state int2:value="Rejected" int2:type="AugLoop_Text_Critique"/>
    </int2:textHash>
    <int2:textHash int2:hashCode="hrMYVKdKDZVpk5" int2:id="tdH0gGy2">
      <int2:state int2:value="Rejected" int2:type="AugLoop_Text_Critique"/>
    </int2:textHash>
    <int2:textHash int2:hashCode="61lhBXpyuh45zO" int2:id="t4qW0sBJ">
      <int2:state int2:value="Rejected" int2:type="AugLoop_Text_Critique"/>
    </int2:textHash>
    <int2:textHash int2:hashCode="XiPnc2Pl0LzAjj" int2:id="NVtJfQXX">
      <int2:state int2:value="Rejected" int2:type="AugLoop_Text_Critique"/>
    </int2:textHash>
    <int2:textHash int2:hashCode="ee3qkqtFqAVuHl" int2:id="eAndEHh9">
      <int2:state int2:value="Rejected" int2:type="AugLoop_Text_Critique"/>
    </int2:textHash>
    <int2:bookmark int2:bookmarkName="_Int_NKikIpOK" int2:invalidationBookmarkName="" int2:hashCode="YZ76F/S2Sutkiv" int2:id="AmiGl7ZC">
      <int2:state int2:value="Rejected" int2:type="AugLoop_Acronyms_AcronymsCritique"/>
    </int2:bookmark>
    <int2:bookmark int2:bookmarkName="_Int_SEB1yrhK" int2:invalidationBookmarkName="" int2:hashCode="E/7+9utJiwOAHp" int2:id="gxHQOCbe">
      <int2:state int2:value="Rejected" int2:type="AugLoop_Text_Critique"/>
    </int2:bookmark>
  </int2:observations>
  <int2:intelligenceSettings>
    <int2:extLst>
      <oel:ext uri="74B372B9-2EFF-4315-9A3F-32BA87CA82B1">
        <int2:goals int2:version="1" int2:formality="1"/>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E1275A"/>
    <w:multiLevelType w:val="multilevel"/>
    <w:tmpl w:val="BFD4B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14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85C"/>
    <w:rsid w:val="00000618"/>
    <w:rsid w:val="00002FE4"/>
    <w:rsid w:val="00012865"/>
    <w:rsid w:val="00016D9F"/>
    <w:rsid w:val="00025BA8"/>
    <w:rsid w:val="000301EF"/>
    <w:rsid w:val="000323E8"/>
    <w:rsid w:val="00033511"/>
    <w:rsid w:val="00036879"/>
    <w:rsid w:val="000423A4"/>
    <w:rsid w:val="00043D44"/>
    <w:rsid w:val="00047E72"/>
    <w:rsid w:val="00081698"/>
    <w:rsid w:val="000828FD"/>
    <w:rsid w:val="00083FF4"/>
    <w:rsid w:val="00091821"/>
    <w:rsid w:val="000921FA"/>
    <w:rsid w:val="00092D75"/>
    <w:rsid w:val="000A4ECB"/>
    <w:rsid w:val="000B753D"/>
    <w:rsid w:val="000C5E8A"/>
    <w:rsid w:val="000F05AB"/>
    <w:rsid w:val="000F12DF"/>
    <w:rsid w:val="001026E3"/>
    <w:rsid w:val="001107B2"/>
    <w:rsid w:val="00136A88"/>
    <w:rsid w:val="00142F40"/>
    <w:rsid w:val="00144D78"/>
    <w:rsid w:val="00146135"/>
    <w:rsid w:val="0014767A"/>
    <w:rsid w:val="001568A1"/>
    <w:rsid w:val="001663E6"/>
    <w:rsid w:val="00167172"/>
    <w:rsid w:val="0017078F"/>
    <w:rsid w:val="00182255"/>
    <w:rsid w:val="00184C88"/>
    <w:rsid w:val="0019522E"/>
    <w:rsid w:val="001A2097"/>
    <w:rsid w:val="001B1DCB"/>
    <w:rsid w:val="001B5AC3"/>
    <w:rsid w:val="001F021C"/>
    <w:rsid w:val="001F0B6A"/>
    <w:rsid w:val="001F5819"/>
    <w:rsid w:val="00201646"/>
    <w:rsid w:val="00205477"/>
    <w:rsid w:val="002136B9"/>
    <w:rsid w:val="00221FD5"/>
    <w:rsid w:val="00223FA8"/>
    <w:rsid w:val="00226904"/>
    <w:rsid w:val="00236F48"/>
    <w:rsid w:val="00243131"/>
    <w:rsid w:val="00246564"/>
    <w:rsid w:val="002500EF"/>
    <w:rsid w:val="0025621D"/>
    <w:rsid w:val="00261F35"/>
    <w:rsid w:val="00295444"/>
    <w:rsid w:val="002A739B"/>
    <w:rsid w:val="002B4C78"/>
    <w:rsid w:val="002B579E"/>
    <w:rsid w:val="002B5D1E"/>
    <w:rsid w:val="002C07F1"/>
    <w:rsid w:val="002D0E47"/>
    <w:rsid w:val="002E2550"/>
    <w:rsid w:val="002E27CF"/>
    <w:rsid w:val="002E6A4F"/>
    <w:rsid w:val="002F2EDC"/>
    <w:rsid w:val="002F3291"/>
    <w:rsid w:val="002F6741"/>
    <w:rsid w:val="0032022E"/>
    <w:rsid w:val="00340DBE"/>
    <w:rsid w:val="003452F1"/>
    <w:rsid w:val="0035275A"/>
    <w:rsid w:val="00361A13"/>
    <w:rsid w:val="00362BD1"/>
    <w:rsid w:val="00373F3F"/>
    <w:rsid w:val="00377E37"/>
    <w:rsid w:val="00380A5D"/>
    <w:rsid w:val="00381147"/>
    <w:rsid w:val="00381A96"/>
    <w:rsid w:val="0039429B"/>
    <w:rsid w:val="003B41CE"/>
    <w:rsid w:val="003D22A6"/>
    <w:rsid w:val="003E5CDE"/>
    <w:rsid w:val="003E65C1"/>
    <w:rsid w:val="004005D8"/>
    <w:rsid w:val="00412A29"/>
    <w:rsid w:val="004144C8"/>
    <w:rsid w:val="00416213"/>
    <w:rsid w:val="00420154"/>
    <w:rsid w:val="004256AA"/>
    <w:rsid w:val="0043269B"/>
    <w:rsid w:val="004331FC"/>
    <w:rsid w:val="004356A6"/>
    <w:rsid w:val="00435C91"/>
    <w:rsid w:val="00437187"/>
    <w:rsid w:val="0045438B"/>
    <w:rsid w:val="004551C2"/>
    <w:rsid w:val="00455884"/>
    <w:rsid w:val="004648C7"/>
    <w:rsid w:val="0047069D"/>
    <w:rsid w:val="00470E1E"/>
    <w:rsid w:val="00480F98"/>
    <w:rsid w:val="004810A0"/>
    <w:rsid w:val="004A302C"/>
    <w:rsid w:val="004D1723"/>
    <w:rsid w:val="004E2A74"/>
    <w:rsid w:val="004F6139"/>
    <w:rsid w:val="004F6295"/>
    <w:rsid w:val="00506F9B"/>
    <w:rsid w:val="0053138D"/>
    <w:rsid w:val="005315B8"/>
    <w:rsid w:val="00537F58"/>
    <w:rsid w:val="0054479A"/>
    <w:rsid w:val="00551F80"/>
    <w:rsid w:val="005638EA"/>
    <w:rsid w:val="00565B40"/>
    <w:rsid w:val="00566C80"/>
    <w:rsid w:val="0057401E"/>
    <w:rsid w:val="005772A0"/>
    <w:rsid w:val="0058179A"/>
    <w:rsid w:val="00584199"/>
    <w:rsid w:val="005944BB"/>
    <w:rsid w:val="005A235F"/>
    <w:rsid w:val="005A2A63"/>
    <w:rsid w:val="005B65D6"/>
    <w:rsid w:val="005C00FC"/>
    <w:rsid w:val="005C2E10"/>
    <w:rsid w:val="005D7988"/>
    <w:rsid w:val="005E41A4"/>
    <w:rsid w:val="005F44B2"/>
    <w:rsid w:val="005F49AF"/>
    <w:rsid w:val="005F769F"/>
    <w:rsid w:val="0060418F"/>
    <w:rsid w:val="0060601F"/>
    <w:rsid w:val="00613584"/>
    <w:rsid w:val="00632CDB"/>
    <w:rsid w:val="0066782B"/>
    <w:rsid w:val="00676CC2"/>
    <w:rsid w:val="00686869"/>
    <w:rsid w:val="0069571F"/>
    <w:rsid w:val="006A3034"/>
    <w:rsid w:val="006C122E"/>
    <w:rsid w:val="006C2F0B"/>
    <w:rsid w:val="006C2F4A"/>
    <w:rsid w:val="006C3995"/>
    <w:rsid w:val="006D23A5"/>
    <w:rsid w:val="006D5496"/>
    <w:rsid w:val="006E60CB"/>
    <w:rsid w:val="006E7E2A"/>
    <w:rsid w:val="006F23F6"/>
    <w:rsid w:val="006F724D"/>
    <w:rsid w:val="007132DA"/>
    <w:rsid w:val="007416C8"/>
    <w:rsid w:val="00742283"/>
    <w:rsid w:val="00743B92"/>
    <w:rsid w:val="00746219"/>
    <w:rsid w:val="007664C1"/>
    <w:rsid w:val="00766D72"/>
    <w:rsid w:val="00772089"/>
    <w:rsid w:val="007828BA"/>
    <w:rsid w:val="00786914"/>
    <w:rsid w:val="007A09BB"/>
    <w:rsid w:val="007D2C85"/>
    <w:rsid w:val="007D3B0A"/>
    <w:rsid w:val="007E2680"/>
    <w:rsid w:val="007F1BE8"/>
    <w:rsid w:val="00805045"/>
    <w:rsid w:val="00806486"/>
    <w:rsid w:val="0081153B"/>
    <w:rsid w:val="00821D9F"/>
    <w:rsid w:val="00826CA7"/>
    <w:rsid w:val="00827610"/>
    <w:rsid w:val="00831A3D"/>
    <w:rsid w:val="00832C5D"/>
    <w:rsid w:val="00832D8E"/>
    <w:rsid w:val="00834427"/>
    <w:rsid w:val="00836939"/>
    <w:rsid w:val="0084560A"/>
    <w:rsid w:val="00854F2C"/>
    <w:rsid w:val="008566B1"/>
    <w:rsid w:val="00857610"/>
    <w:rsid w:val="008653F7"/>
    <w:rsid w:val="00865B8F"/>
    <w:rsid w:val="0087447A"/>
    <w:rsid w:val="00883D1A"/>
    <w:rsid w:val="00883DAE"/>
    <w:rsid w:val="008A0FE2"/>
    <w:rsid w:val="008A2507"/>
    <w:rsid w:val="008A3714"/>
    <w:rsid w:val="008A630C"/>
    <w:rsid w:val="008B03CB"/>
    <w:rsid w:val="008C4A11"/>
    <w:rsid w:val="008D079F"/>
    <w:rsid w:val="008D07E8"/>
    <w:rsid w:val="008D41CF"/>
    <w:rsid w:val="008D5E7D"/>
    <w:rsid w:val="008E44A4"/>
    <w:rsid w:val="008F33D9"/>
    <w:rsid w:val="0090455F"/>
    <w:rsid w:val="00904B62"/>
    <w:rsid w:val="0090678F"/>
    <w:rsid w:val="009077C7"/>
    <w:rsid w:val="0092390A"/>
    <w:rsid w:val="00931894"/>
    <w:rsid w:val="0093488D"/>
    <w:rsid w:val="0095643B"/>
    <w:rsid w:val="00964FFC"/>
    <w:rsid w:val="0098143F"/>
    <w:rsid w:val="00985D78"/>
    <w:rsid w:val="0098767D"/>
    <w:rsid w:val="009928B2"/>
    <w:rsid w:val="00994626"/>
    <w:rsid w:val="009A57DB"/>
    <w:rsid w:val="009A5CA7"/>
    <w:rsid w:val="009B522A"/>
    <w:rsid w:val="009C76DE"/>
    <w:rsid w:val="009D13B2"/>
    <w:rsid w:val="009E0E90"/>
    <w:rsid w:val="009E7616"/>
    <w:rsid w:val="00A17E85"/>
    <w:rsid w:val="00A2505B"/>
    <w:rsid w:val="00A403E8"/>
    <w:rsid w:val="00A440D2"/>
    <w:rsid w:val="00A45749"/>
    <w:rsid w:val="00A55917"/>
    <w:rsid w:val="00A578B1"/>
    <w:rsid w:val="00A709D0"/>
    <w:rsid w:val="00A71723"/>
    <w:rsid w:val="00A807FE"/>
    <w:rsid w:val="00A8455B"/>
    <w:rsid w:val="00A8751D"/>
    <w:rsid w:val="00AA3A24"/>
    <w:rsid w:val="00AA3AC7"/>
    <w:rsid w:val="00AA58D7"/>
    <w:rsid w:val="00AC1A01"/>
    <w:rsid w:val="00AC5122"/>
    <w:rsid w:val="00AE1245"/>
    <w:rsid w:val="00AF4C1F"/>
    <w:rsid w:val="00AF796C"/>
    <w:rsid w:val="00B00E74"/>
    <w:rsid w:val="00B2293D"/>
    <w:rsid w:val="00B27DC2"/>
    <w:rsid w:val="00B53B81"/>
    <w:rsid w:val="00B540CB"/>
    <w:rsid w:val="00B65A1B"/>
    <w:rsid w:val="00B65C25"/>
    <w:rsid w:val="00B75F4A"/>
    <w:rsid w:val="00B76CBB"/>
    <w:rsid w:val="00B93D27"/>
    <w:rsid w:val="00B94053"/>
    <w:rsid w:val="00B97435"/>
    <w:rsid w:val="00BA4E7E"/>
    <w:rsid w:val="00BB12DF"/>
    <w:rsid w:val="00BB1D94"/>
    <w:rsid w:val="00BB6746"/>
    <w:rsid w:val="00BD6E32"/>
    <w:rsid w:val="00BE6E3C"/>
    <w:rsid w:val="00BE769A"/>
    <w:rsid w:val="00BF1DE0"/>
    <w:rsid w:val="00BF693D"/>
    <w:rsid w:val="00C23D38"/>
    <w:rsid w:val="00C24F4B"/>
    <w:rsid w:val="00C30C36"/>
    <w:rsid w:val="00C65188"/>
    <w:rsid w:val="00C76C21"/>
    <w:rsid w:val="00C960C0"/>
    <w:rsid w:val="00CB17C5"/>
    <w:rsid w:val="00CB3863"/>
    <w:rsid w:val="00CB5BD6"/>
    <w:rsid w:val="00CC4D0F"/>
    <w:rsid w:val="00CC6B65"/>
    <w:rsid w:val="00CF469F"/>
    <w:rsid w:val="00CF4977"/>
    <w:rsid w:val="00CF7486"/>
    <w:rsid w:val="00D070D5"/>
    <w:rsid w:val="00D10888"/>
    <w:rsid w:val="00D1777A"/>
    <w:rsid w:val="00D25D2E"/>
    <w:rsid w:val="00D26C96"/>
    <w:rsid w:val="00D37145"/>
    <w:rsid w:val="00D448AF"/>
    <w:rsid w:val="00D46FB0"/>
    <w:rsid w:val="00D56779"/>
    <w:rsid w:val="00D739E8"/>
    <w:rsid w:val="00D73EAC"/>
    <w:rsid w:val="00DA1A23"/>
    <w:rsid w:val="00DA1FD7"/>
    <w:rsid w:val="00DA78F9"/>
    <w:rsid w:val="00DB07D0"/>
    <w:rsid w:val="00DC13C7"/>
    <w:rsid w:val="00DC60D3"/>
    <w:rsid w:val="00DD2704"/>
    <w:rsid w:val="00DD2933"/>
    <w:rsid w:val="00DF13B5"/>
    <w:rsid w:val="00E16841"/>
    <w:rsid w:val="00E21A0C"/>
    <w:rsid w:val="00E27473"/>
    <w:rsid w:val="00E30347"/>
    <w:rsid w:val="00E321C9"/>
    <w:rsid w:val="00E41AD5"/>
    <w:rsid w:val="00E4485C"/>
    <w:rsid w:val="00E66A9D"/>
    <w:rsid w:val="00E71DA5"/>
    <w:rsid w:val="00E8341E"/>
    <w:rsid w:val="00E83FB2"/>
    <w:rsid w:val="00EA0E0B"/>
    <w:rsid w:val="00EA1328"/>
    <w:rsid w:val="00EA6C33"/>
    <w:rsid w:val="00EB1E1F"/>
    <w:rsid w:val="00EC144B"/>
    <w:rsid w:val="00EC15F3"/>
    <w:rsid w:val="00EC7FA0"/>
    <w:rsid w:val="00ED5E0F"/>
    <w:rsid w:val="00ED6150"/>
    <w:rsid w:val="00EE4EA2"/>
    <w:rsid w:val="00EE53A3"/>
    <w:rsid w:val="00EE5C09"/>
    <w:rsid w:val="00EF7CC7"/>
    <w:rsid w:val="00F01E6A"/>
    <w:rsid w:val="00F04D60"/>
    <w:rsid w:val="00F159B7"/>
    <w:rsid w:val="00F17EC5"/>
    <w:rsid w:val="00F200A9"/>
    <w:rsid w:val="00F42BE4"/>
    <w:rsid w:val="00F57A81"/>
    <w:rsid w:val="00F73AE3"/>
    <w:rsid w:val="00F847B1"/>
    <w:rsid w:val="00F956E1"/>
    <w:rsid w:val="00F97D29"/>
    <w:rsid w:val="00FC0ACB"/>
    <w:rsid w:val="00FC461E"/>
    <w:rsid w:val="00FC681C"/>
    <w:rsid w:val="00FC6900"/>
    <w:rsid w:val="00FD26CE"/>
    <w:rsid w:val="0363841C"/>
    <w:rsid w:val="0932B91C"/>
    <w:rsid w:val="0941047C"/>
    <w:rsid w:val="0B0DFDC2"/>
    <w:rsid w:val="0BBDF8B6"/>
    <w:rsid w:val="0C6CF66A"/>
    <w:rsid w:val="0DE8AE28"/>
    <w:rsid w:val="0F82AC5B"/>
    <w:rsid w:val="0FE52B55"/>
    <w:rsid w:val="0FF44D04"/>
    <w:rsid w:val="1083F6E4"/>
    <w:rsid w:val="10AAF1B6"/>
    <w:rsid w:val="11B04803"/>
    <w:rsid w:val="12955ECF"/>
    <w:rsid w:val="15BD0F98"/>
    <w:rsid w:val="1758DFF9"/>
    <w:rsid w:val="192C84E3"/>
    <w:rsid w:val="1C77DD95"/>
    <w:rsid w:val="1CB55A47"/>
    <w:rsid w:val="1D509EDD"/>
    <w:rsid w:val="1E356E16"/>
    <w:rsid w:val="226CB133"/>
    <w:rsid w:val="22716204"/>
    <w:rsid w:val="2282266A"/>
    <w:rsid w:val="22F45DE1"/>
    <w:rsid w:val="25FD1CD7"/>
    <w:rsid w:val="26C6F655"/>
    <w:rsid w:val="279EBDA9"/>
    <w:rsid w:val="29C20E1E"/>
    <w:rsid w:val="2FFB5C3D"/>
    <w:rsid w:val="321BFA03"/>
    <w:rsid w:val="338C5100"/>
    <w:rsid w:val="347CFA27"/>
    <w:rsid w:val="35756386"/>
    <w:rsid w:val="3628BE75"/>
    <w:rsid w:val="362916B8"/>
    <w:rsid w:val="364CA07C"/>
    <w:rsid w:val="37EE652A"/>
    <w:rsid w:val="38AA66DC"/>
    <w:rsid w:val="3964BFED"/>
    <w:rsid w:val="398A358B"/>
    <w:rsid w:val="3A6FB939"/>
    <w:rsid w:val="3D022CAA"/>
    <w:rsid w:val="3F8AC9FA"/>
    <w:rsid w:val="417F1692"/>
    <w:rsid w:val="42FA675C"/>
    <w:rsid w:val="46BE2384"/>
    <w:rsid w:val="48F3E25D"/>
    <w:rsid w:val="4A5F8AED"/>
    <w:rsid w:val="4AE8D16E"/>
    <w:rsid w:val="4B8EB633"/>
    <w:rsid w:val="4CE77C33"/>
    <w:rsid w:val="4F80DFE4"/>
    <w:rsid w:val="55A198F7"/>
    <w:rsid w:val="58ED6D33"/>
    <w:rsid w:val="5910131F"/>
    <w:rsid w:val="5AB49192"/>
    <w:rsid w:val="5D461FA9"/>
    <w:rsid w:val="5F6C765E"/>
    <w:rsid w:val="60405EFB"/>
    <w:rsid w:val="610846BF"/>
    <w:rsid w:val="61DAC655"/>
    <w:rsid w:val="62299EAC"/>
    <w:rsid w:val="622CA3F9"/>
    <w:rsid w:val="63DC5E21"/>
    <w:rsid w:val="647839EB"/>
    <w:rsid w:val="6500B335"/>
    <w:rsid w:val="652FC871"/>
    <w:rsid w:val="6A483C14"/>
    <w:rsid w:val="6B3B36E0"/>
    <w:rsid w:val="6B6FDDE7"/>
    <w:rsid w:val="6B8DB0BC"/>
    <w:rsid w:val="6B965ED5"/>
    <w:rsid w:val="6EA125BB"/>
    <w:rsid w:val="6F46BF9C"/>
    <w:rsid w:val="722EE48C"/>
    <w:rsid w:val="72DF1689"/>
    <w:rsid w:val="738B6671"/>
    <w:rsid w:val="74C3078E"/>
    <w:rsid w:val="7525304C"/>
    <w:rsid w:val="75EE8361"/>
    <w:rsid w:val="79911CC1"/>
    <w:rsid w:val="7A9CBF76"/>
    <w:rsid w:val="7C4B53F4"/>
    <w:rsid w:val="7CFC5048"/>
    <w:rsid w:val="7E464081"/>
    <w:rsid w:val="7F28C2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CD260"/>
  <w15:chartTrackingRefBased/>
  <w15:docId w15:val="{16D2F546-511C-1040-8F8C-7F3E9EFB7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85C"/>
    <w:pPr>
      <w:widowControl w:val="0"/>
      <w:autoSpaceDE w:val="0"/>
      <w:autoSpaceDN w:val="0"/>
      <w:adjustRightInd w:val="0"/>
    </w:pPr>
    <w:rPr>
      <w:rFonts w:ascii="Courier New" w:eastAsia="Times New Roman" w:hAnsi="Courier New" w:cs="Courier New"/>
      <w:color w:val="000000"/>
      <w:sz w:val="28"/>
      <w:szCs w:val="28"/>
      <w:lang w:val="es-ES_tradnl" w:eastAsia="es-ES_tradnl"/>
    </w:rPr>
  </w:style>
  <w:style w:type="paragraph" w:styleId="Ttulo1">
    <w:name w:val="heading 1"/>
    <w:basedOn w:val="Normal"/>
    <w:next w:val="Normal"/>
    <w:link w:val="Ttulo1Car"/>
    <w:uiPriority w:val="9"/>
    <w:qFormat/>
    <w:rsid w:val="00A709D0"/>
    <w:pPr>
      <w:keepNext/>
      <w:keepLines/>
      <w:widowControl/>
      <w:autoSpaceDE/>
      <w:autoSpaceDN/>
      <w:adjustRightInd/>
      <w:spacing w:before="480" w:line="276" w:lineRule="auto"/>
      <w:outlineLvl w:val="0"/>
    </w:pPr>
    <w:rPr>
      <w:rFonts w:asciiTheme="majorHAnsi" w:eastAsiaTheme="majorEastAsia" w:hAnsiTheme="majorHAnsi" w:cstheme="majorBidi"/>
      <w:b/>
      <w:bCs/>
      <w:color w:val="2F5496" w:themeColor="accent1" w:themeShade="BF"/>
      <w:lang w:val="es-MX"/>
    </w:rPr>
  </w:style>
  <w:style w:type="paragraph" w:styleId="Ttulo2">
    <w:name w:val="heading 2"/>
    <w:basedOn w:val="Normal"/>
    <w:next w:val="Normal"/>
    <w:link w:val="Ttulo2Car"/>
    <w:uiPriority w:val="9"/>
    <w:unhideWhenUsed/>
    <w:qFormat/>
    <w:rsid w:val="002D0E4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E4485C"/>
    <w:pPr>
      <w:widowControl/>
      <w:autoSpaceDE/>
      <w:autoSpaceDN/>
      <w:adjustRightInd/>
      <w:spacing w:before="100" w:beforeAutospacing="1" w:after="100" w:afterAutospacing="1"/>
    </w:pPr>
    <w:rPr>
      <w:rFonts w:ascii="Times New Roman" w:hAnsi="Times New Roman" w:cs="Times New Roman"/>
      <w:color w:val="auto"/>
      <w:sz w:val="24"/>
      <w:szCs w:val="24"/>
      <w:lang w:val="es-MX"/>
    </w:rPr>
  </w:style>
  <w:style w:type="paragraph" w:styleId="HTMLconformatoprevio">
    <w:name w:val="HTML Preformatted"/>
    <w:basedOn w:val="Normal"/>
    <w:link w:val="HTMLconformatoprevioCar"/>
    <w:uiPriority w:val="99"/>
    <w:unhideWhenUsed/>
    <w:rsid w:val="009A57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color w:val="auto"/>
      <w:sz w:val="20"/>
      <w:szCs w:val="20"/>
      <w:lang w:val="es-MX"/>
    </w:rPr>
  </w:style>
  <w:style w:type="character" w:customStyle="1" w:styleId="HTMLconformatoprevioCar">
    <w:name w:val="HTML con formato previo Car"/>
    <w:basedOn w:val="Fuentedeprrafopredeter"/>
    <w:link w:val="HTMLconformatoprevio"/>
    <w:uiPriority w:val="99"/>
    <w:rsid w:val="009A57DB"/>
    <w:rPr>
      <w:rFonts w:ascii="Courier New" w:eastAsia="Times New Roman" w:hAnsi="Courier New" w:cs="Courier New"/>
      <w:sz w:val="20"/>
      <w:szCs w:val="20"/>
      <w:lang w:eastAsia="es-ES_tradnl"/>
    </w:rPr>
  </w:style>
  <w:style w:type="character" w:customStyle="1" w:styleId="y2iqfc">
    <w:name w:val="y2iqfc"/>
    <w:basedOn w:val="Fuentedeprrafopredeter"/>
    <w:rsid w:val="009A57DB"/>
  </w:style>
  <w:style w:type="character" w:styleId="Textodelmarcadordeposicin">
    <w:name w:val="Placeholder Text"/>
    <w:basedOn w:val="Fuentedeprrafopredeter"/>
    <w:uiPriority w:val="99"/>
    <w:semiHidden/>
    <w:rsid w:val="009A57DB"/>
    <w:rPr>
      <w:color w:val="808080"/>
    </w:rPr>
  </w:style>
  <w:style w:type="character" w:customStyle="1" w:styleId="Ttulo1Car">
    <w:name w:val="Título 1 Car"/>
    <w:basedOn w:val="Fuentedeprrafopredeter"/>
    <w:link w:val="Ttulo1"/>
    <w:uiPriority w:val="9"/>
    <w:rsid w:val="00A709D0"/>
    <w:rPr>
      <w:rFonts w:asciiTheme="majorHAnsi" w:eastAsiaTheme="majorEastAsia" w:hAnsiTheme="majorHAnsi" w:cstheme="majorBidi"/>
      <w:b/>
      <w:bCs/>
      <w:color w:val="2F5496" w:themeColor="accent1" w:themeShade="BF"/>
      <w:sz w:val="28"/>
      <w:szCs w:val="28"/>
      <w:lang w:eastAsia="es-ES_tradnl"/>
    </w:rPr>
  </w:style>
  <w:style w:type="paragraph" w:styleId="Encabezado">
    <w:name w:val="header"/>
    <w:basedOn w:val="Normal"/>
    <w:link w:val="EncabezadoCar"/>
    <w:uiPriority w:val="99"/>
    <w:unhideWhenUsed/>
    <w:rsid w:val="00A709D0"/>
    <w:pPr>
      <w:tabs>
        <w:tab w:val="center" w:pos="4252"/>
        <w:tab w:val="right" w:pos="8504"/>
      </w:tabs>
    </w:pPr>
  </w:style>
  <w:style w:type="character" w:customStyle="1" w:styleId="EncabezadoCar">
    <w:name w:val="Encabezado Car"/>
    <w:basedOn w:val="Fuentedeprrafopredeter"/>
    <w:link w:val="Encabezado"/>
    <w:uiPriority w:val="99"/>
    <w:rsid w:val="00A709D0"/>
    <w:rPr>
      <w:rFonts w:ascii="Courier New" w:eastAsia="Times New Roman" w:hAnsi="Courier New" w:cs="Courier New"/>
      <w:color w:val="000000"/>
      <w:sz w:val="28"/>
      <w:szCs w:val="28"/>
      <w:lang w:val="es-ES_tradnl" w:eastAsia="es-ES_tradnl"/>
    </w:rPr>
  </w:style>
  <w:style w:type="paragraph" w:styleId="Piedepgina">
    <w:name w:val="footer"/>
    <w:basedOn w:val="Normal"/>
    <w:link w:val="PiedepginaCar"/>
    <w:uiPriority w:val="99"/>
    <w:unhideWhenUsed/>
    <w:rsid w:val="00A709D0"/>
    <w:pPr>
      <w:tabs>
        <w:tab w:val="center" w:pos="4252"/>
        <w:tab w:val="right" w:pos="8504"/>
      </w:tabs>
    </w:pPr>
  </w:style>
  <w:style w:type="character" w:customStyle="1" w:styleId="PiedepginaCar">
    <w:name w:val="Pie de página Car"/>
    <w:basedOn w:val="Fuentedeprrafopredeter"/>
    <w:link w:val="Piedepgina"/>
    <w:uiPriority w:val="99"/>
    <w:rsid w:val="00A709D0"/>
    <w:rPr>
      <w:rFonts w:ascii="Courier New" w:eastAsia="Times New Roman" w:hAnsi="Courier New" w:cs="Courier New"/>
      <w:color w:val="000000"/>
      <w:sz w:val="28"/>
      <w:szCs w:val="28"/>
      <w:lang w:val="es-ES_tradnl" w:eastAsia="es-ES_tradnl"/>
    </w:rPr>
  </w:style>
  <w:style w:type="character" w:customStyle="1" w:styleId="anchor-text">
    <w:name w:val="anchor-text"/>
    <w:basedOn w:val="Fuentedeprrafopredeter"/>
    <w:rsid w:val="000F12DF"/>
  </w:style>
  <w:style w:type="character" w:styleId="Refdecomentario">
    <w:name w:val="annotation reference"/>
    <w:basedOn w:val="Fuentedeprrafopredeter"/>
    <w:uiPriority w:val="99"/>
    <w:semiHidden/>
    <w:unhideWhenUsed/>
    <w:rsid w:val="00E71DA5"/>
    <w:rPr>
      <w:sz w:val="16"/>
      <w:szCs w:val="16"/>
    </w:rPr>
  </w:style>
  <w:style w:type="paragraph" w:styleId="Textocomentario">
    <w:name w:val="annotation text"/>
    <w:basedOn w:val="Normal"/>
    <w:link w:val="TextocomentarioCar"/>
    <w:uiPriority w:val="99"/>
    <w:semiHidden/>
    <w:unhideWhenUsed/>
    <w:rsid w:val="00E71DA5"/>
    <w:rPr>
      <w:sz w:val="20"/>
      <w:szCs w:val="20"/>
    </w:rPr>
  </w:style>
  <w:style w:type="character" w:customStyle="1" w:styleId="TextocomentarioCar">
    <w:name w:val="Texto comentario Car"/>
    <w:basedOn w:val="Fuentedeprrafopredeter"/>
    <w:link w:val="Textocomentario"/>
    <w:uiPriority w:val="99"/>
    <w:semiHidden/>
    <w:rsid w:val="00E71DA5"/>
    <w:rPr>
      <w:rFonts w:ascii="Courier New" w:eastAsia="Times New Roman" w:hAnsi="Courier New" w:cs="Courier New"/>
      <w:color w:val="000000"/>
      <w:sz w:val="20"/>
      <w:szCs w:val="20"/>
      <w:lang w:val="es-ES_tradnl" w:eastAsia="es-ES_tradnl"/>
    </w:rPr>
  </w:style>
  <w:style w:type="paragraph" w:styleId="Asuntodelcomentario">
    <w:name w:val="annotation subject"/>
    <w:basedOn w:val="Textocomentario"/>
    <w:next w:val="Textocomentario"/>
    <w:link w:val="AsuntodelcomentarioCar"/>
    <w:uiPriority w:val="99"/>
    <w:semiHidden/>
    <w:unhideWhenUsed/>
    <w:rsid w:val="00E71DA5"/>
    <w:rPr>
      <w:b/>
      <w:bCs/>
    </w:rPr>
  </w:style>
  <w:style w:type="character" w:customStyle="1" w:styleId="AsuntodelcomentarioCar">
    <w:name w:val="Asunto del comentario Car"/>
    <w:basedOn w:val="TextocomentarioCar"/>
    <w:link w:val="Asuntodelcomentario"/>
    <w:uiPriority w:val="99"/>
    <w:semiHidden/>
    <w:rsid w:val="00E71DA5"/>
    <w:rPr>
      <w:rFonts w:ascii="Courier New" w:eastAsia="Times New Roman" w:hAnsi="Courier New" w:cs="Courier New"/>
      <w:b/>
      <w:bCs/>
      <w:color w:val="000000"/>
      <w:sz w:val="20"/>
      <w:szCs w:val="20"/>
      <w:lang w:val="es-ES_tradnl" w:eastAsia="es-ES_tradnl"/>
    </w:rPr>
  </w:style>
  <w:style w:type="character" w:customStyle="1" w:styleId="authors-list-item">
    <w:name w:val="authors-list-item"/>
    <w:basedOn w:val="Fuentedeprrafopredeter"/>
    <w:rsid w:val="003B41CE"/>
  </w:style>
  <w:style w:type="character" w:styleId="Hipervnculo">
    <w:name w:val="Hyperlink"/>
    <w:basedOn w:val="Fuentedeprrafopredeter"/>
    <w:uiPriority w:val="99"/>
    <w:unhideWhenUsed/>
    <w:rsid w:val="003B41CE"/>
    <w:rPr>
      <w:color w:val="0000FF"/>
      <w:u w:val="single"/>
    </w:rPr>
  </w:style>
  <w:style w:type="character" w:customStyle="1" w:styleId="author-sup-separator">
    <w:name w:val="author-sup-separator"/>
    <w:basedOn w:val="Fuentedeprrafopredeter"/>
    <w:rsid w:val="003B41CE"/>
  </w:style>
  <w:style w:type="character" w:customStyle="1" w:styleId="comma">
    <w:name w:val="comma"/>
    <w:basedOn w:val="Fuentedeprrafopredeter"/>
    <w:rsid w:val="003B41CE"/>
  </w:style>
  <w:style w:type="character" w:customStyle="1" w:styleId="Ttulo10">
    <w:name w:val="Título1"/>
    <w:basedOn w:val="Fuentedeprrafopredeter"/>
    <w:rsid w:val="003B41CE"/>
  </w:style>
  <w:style w:type="character" w:customStyle="1" w:styleId="identifier">
    <w:name w:val="identifier"/>
    <w:basedOn w:val="Fuentedeprrafopredeter"/>
    <w:rsid w:val="003B41CE"/>
  </w:style>
  <w:style w:type="character" w:customStyle="1" w:styleId="id-label">
    <w:name w:val="id-label"/>
    <w:basedOn w:val="Fuentedeprrafopredeter"/>
    <w:rsid w:val="003B41CE"/>
  </w:style>
  <w:style w:type="character" w:styleId="Textoennegrita">
    <w:name w:val="Strong"/>
    <w:basedOn w:val="Fuentedeprrafopredeter"/>
    <w:uiPriority w:val="22"/>
    <w:qFormat/>
    <w:rsid w:val="003B41CE"/>
    <w:rPr>
      <w:b/>
      <w:bCs/>
    </w:rPr>
  </w:style>
  <w:style w:type="character" w:styleId="Mencinsinresolver">
    <w:name w:val="Unresolved Mention"/>
    <w:basedOn w:val="Fuentedeprrafopredeter"/>
    <w:uiPriority w:val="99"/>
    <w:semiHidden/>
    <w:unhideWhenUsed/>
    <w:rsid w:val="008A0FE2"/>
    <w:rPr>
      <w:color w:val="605E5C"/>
      <w:shd w:val="clear" w:color="auto" w:fill="E1DFDD"/>
    </w:rPr>
  </w:style>
  <w:style w:type="character" w:styleId="Hipervnculovisitado">
    <w:name w:val="FollowedHyperlink"/>
    <w:basedOn w:val="Fuentedeprrafopredeter"/>
    <w:uiPriority w:val="99"/>
    <w:semiHidden/>
    <w:unhideWhenUsed/>
    <w:rsid w:val="00B2293D"/>
    <w:rPr>
      <w:color w:val="954F72" w:themeColor="followedHyperlink"/>
      <w:u w:val="single"/>
    </w:rPr>
  </w:style>
  <w:style w:type="character" w:customStyle="1" w:styleId="Ttulo2Car">
    <w:name w:val="Título 2 Car"/>
    <w:basedOn w:val="Fuentedeprrafopredeter"/>
    <w:link w:val="Ttulo2"/>
    <w:uiPriority w:val="9"/>
    <w:rsid w:val="002D0E47"/>
    <w:rPr>
      <w:rFonts w:asciiTheme="majorHAnsi" w:eastAsiaTheme="majorEastAsia" w:hAnsiTheme="majorHAnsi" w:cstheme="majorBidi"/>
      <w:color w:val="2F5496" w:themeColor="accent1" w:themeShade="BF"/>
      <w:sz w:val="26"/>
      <w:szCs w:val="26"/>
      <w:lang w:val="es-ES_tradnl" w:eastAsia="es-ES_tradnl"/>
    </w:rPr>
  </w:style>
  <w:style w:type="paragraph" w:customStyle="1" w:styleId="paragraph">
    <w:name w:val="paragraph"/>
    <w:basedOn w:val="Normal"/>
    <w:rsid w:val="005944BB"/>
    <w:pPr>
      <w:widowControl/>
      <w:autoSpaceDE/>
      <w:autoSpaceDN/>
      <w:adjustRightInd/>
      <w:spacing w:before="100" w:beforeAutospacing="1" w:after="100" w:afterAutospacing="1"/>
    </w:pPr>
    <w:rPr>
      <w:rFonts w:ascii="Times New Roman" w:hAnsi="Times New Roman" w:cs="Times New Roman"/>
      <w:color w:val="auto"/>
      <w:sz w:val="24"/>
      <w:szCs w:val="24"/>
      <w:lang w:val="es-MX" w:eastAsia="es-MX"/>
    </w:rPr>
  </w:style>
  <w:style w:type="character" w:customStyle="1" w:styleId="normaltextrun">
    <w:name w:val="normaltextrun"/>
    <w:basedOn w:val="Fuentedeprrafopredeter"/>
    <w:rsid w:val="005944BB"/>
  </w:style>
  <w:style w:type="character" w:customStyle="1" w:styleId="eop">
    <w:name w:val="eop"/>
    <w:basedOn w:val="Fuentedeprrafopredeter"/>
    <w:rsid w:val="005944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41633">
      <w:bodyDiv w:val="1"/>
      <w:marLeft w:val="0"/>
      <w:marRight w:val="0"/>
      <w:marTop w:val="0"/>
      <w:marBottom w:val="0"/>
      <w:divBdr>
        <w:top w:val="none" w:sz="0" w:space="0" w:color="auto"/>
        <w:left w:val="none" w:sz="0" w:space="0" w:color="auto"/>
        <w:bottom w:val="none" w:sz="0" w:space="0" w:color="auto"/>
        <w:right w:val="none" w:sz="0" w:space="0" w:color="auto"/>
      </w:divBdr>
      <w:divsChild>
        <w:div w:id="1014264269">
          <w:marLeft w:val="640"/>
          <w:marRight w:val="0"/>
          <w:marTop w:val="0"/>
          <w:marBottom w:val="0"/>
          <w:divBdr>
            <w:top w:val="none" w:sz="0" w:space="0" w:color="auto"/>
            <w:left w:val="none" w:sz="0" w:space="0" w:color="auto"/>
            <w:bottom w:val="none" w:sz="0" w:space="0" w:color="auto"/>
            <w:right w:val="none" w:sz="0" w:space="0" w:color="auto"/>
          </w:divBdr>
        </w:div>
        <w:div w:id="2115049190">
          <w:marLeft w:val="640"/>
          <w:marRight w:val="0"/>
          <w:marTop w:val="0"/>
          <w:marBottom w:val="0"/>
          <w:divBdr>
            <w:top w:val="none" w:sz="0" w:space="0" w:color="auto"/>
            <w:left w:val="none" w:sz="0" w:space="0" w:color="auto"/>
            <w:bottom w:val="none" w:sz="0" w:space="0" w:color="auto"/>
            <w:right w:val="none" w:sz="0" w:space="0" w:color="auto"/>
          </w:divBdr>
        </w:div>
        <w:div w:id="220948036">
          <w:marLeft w:val="640"/>
          <w:marRight w:val="0"/>
          <w:marTop w:val="0"/>
          <w:marBottom w:val="0"/>
          <w:divBdr>
            <w:top w:val="none" w:sz="0" w:space="0" w:color="auto"/>
            <w:left w:val="none" w:sz="0" w:space="0" w:color="auto"/>
            <w:bottom w:val="none" w:sz="0" w:space="0" w:color="auto"/>
            <w:right w:val="none" w:sz="0" w:space="0" w:color="auto"/>
          </w:divBdr>
        </w:div>
        <w:div w:id="1841921659">
          <w:marLeft w:val="640"/>
          <w:marRight w:val="0"/>
          <w:marTop w:val="0"/>
          <w:marBottom w:val="0"/>
          <w:divBdr>
            <w:top w:val="none" w:sz="0" w:space="0" w:color="auto"/>
            <w:left w:val="none" w:sz="0" w:space="0" w:color="auto"/>
            <w:bottom w:val="none" w:sz="0" w:space="0" w:color="auto"/>
            <w:right w:val="none" w:sz="0" w:space="0" w:color="auto"/>
          </w:divBdr>
        </w:div>
        <w:div w:id="1341396973">
          <w:marLeft w:val="640"/>
          <w:marRight w:val="0"/>
          <w:marTop w:val="0"/>
          <w:marBottom w:val="0"/>
          <w:divBdr>
            <w:top w:val="none" w:sz="0" w:space="0" w:color="auto"/>
            <w:left w:val="none" w:sz="0" w:space="0" w:color="auto"/>
            <w:bottom w:val="none" w:sz="0" w:space="0" w:color="auto"/>
            <w:right w:val="none" w:sz="0" w:space="0" w:color="auto"/>
          </w:divBdr>
        </w:div>
        <w:div w:id="1651859430">
          <w:marLeft w:val="640"/>
          <w:marRight w:val="0"/>
          <w:marTop w:val="0"/>
          <w:marBottom w:val="0"/>
          <w:divBdr>
            <w:top w:val="none" w:sz="0" w:space="0" w:color="auto"/>
            <w:left w:val="none" w:sz="0" w:space="0" w:color="auto"/>
            <w:bottom w:val="none" w:sz="0" w:space="0" w:color="auto"/>
            <w:right w:val="none" w:sz="0" w:space="0" w:color="auto"/>
          </w:divBdr>
        </w:div>
        <w:div w:id="590502847">
          <w:marLeft w:val="640"/>
          <w:marRight w:val="0"/>
          <w:marTop w:val="0"/>
          <w:marBottom w:val="0"/>
          <w:divBdr>
            <w:top w:val="none" w:sz="0" w:space="0" w:color="auto"/>
            <w:left w:val="none" w:sz="0" w:space="0" w:color="auto"/>
            <w:bottom w:val="none" w:sz="0" w:space="0" w:color="auto"/>
            <w:right w:val="none" w:sz="0" w:space="0" w:color="auto"/>
          </w:divBdr>
        </w:div>
        <w:div w:id="1380934913">
          <w:marLeft w:val="640"/>
          <w:marRight w:val="0"/>
          <w:marTop w:val="0"/>
          <w:marBottom w:val="0"/>
          <w:divBdr>
            <w:top w:val="none" w:sz="0" w:space="0" w:color="auto"/>
            <w:left w:val="none" w:sz="0" w:space="0" w:color="auto"/>
            <w:bottom w:val="none" w:sz="0" w:space="0" w:color="auto"/>
            <w:right w:val="none" w:sz="0" w:space="0" w:color="auto"/>
          </w:divBdr>
        </w:div>
        <w:div w:id="188035604">
          <w:marLeft w:val="640"/>
          <w:marRight w:val="0"/>
          <w:marTop w:val="0"/>
          <w:marBottom w:val="0"/>
          <w:divBdr>
            <w:top w:val="none" w:sz="0" w:space="0" w:color="auto"/>
            <w:left w:val="none" w:sz="0" w:space="0" w:color="auto"/>
            <w:bottom w:val="none" w:sz="0" w:space="0" w:color="auto"/>
            <w:right w:val="none" w:sz="0" w:space="0" w:color="auto"/>
          </w:divBdr>
        </w:div>
        <w:div w:id="1372074422">
          <w:marLeft w:val="640"/>
          <w:marRight w:val="0"/>
          <w:marTop w:val="0"/>
          <w:marBottom w:val="0"/>
          <w:divBdr>
            <w:top w:val="none" w:sz="0" w:space="0" w:color="auto"/>
            <w:left w:val="none" w:sz="0" w:space="0" w:color="auto"/>
            <w:bottom w:val="none" w:sz="0" w:space="0" w:color="auto"/>
            <w:right w:val="none" w:sz="0" w:space="0" w:color="auto"/>
          </w:divBdr>
        </w:div>
        <w:div w:id="792097760">
          <w:marLeft w:val="640"/>
          <w:marRight w:val="0"/>
          <w:marTop w:val="0"/>
          <w:marBottom w:val="0"/>
          <w:divBdr>
            <w:top w:val="none" w:sz="0" w:space="0" w:color="auto"/>
            <w:left w:val="none" w:sz="0" w:space="0" w:color="auto"/>
            <w:bottom w:val="none" w:sz="0" w:space="0" w:color="auto"/>
            <w:right w:val="none" w:sz="0" w:space="0" w:color="auto"/>
          </w:divBdr>
        </w:div>
        <w:div w:id="154690656">
          <w:marLeft w:val="640"/>
          <w:marRight w:val="0"/>
          <w:marTop w:val="0"/>
          <w:marBottom w:val="0"/>
          <w:divBdr>
            <w:top w:val="none" w:sz="0" w:space="0" w:color="auto"/>
            <w:left w:val="none" w:sz="0" w:space="0" w:color="auto"/>
            <w:bottom w:val="none" w:sz="0" w:space="0" w:color="auto"/>
            <w:right w:val="none" w:sz="0" w:space="0" w:color="auto"/>
          </w:divBdr>
        </w:div>
        <w:div w:id="1678001390">
          <w:marLeft w:val="640"/>
          <w:marRight w:val="0"/>
          <w:marTop w:val="0"/>
          <w:marBottom w:val="0"/>
          <w:divBdr>
            <w:top w:val="none" w:sz="0" w:space="0" w:color="auto"/>
            <w:left w:val="none" w:sz="0" w:space="0" w:color="auto"/>
            <w:bottom w:val="none" w:sz="0" w:space="0" w:color="auto"/>
            <w:right w:val="none" w:sz="0" w:space="0" w:color="auto"/>
          </w:divBdr>
        </w:div>
        <w:div w:id="1996686526">
          <w:marLeft w:val="640"/>
          <w:marRight w:val="0"/>
          <w:marTop w:val="0"/>
          <w:marBottom w:val="0"/>
          <w:divBdr>
            <w:top w:val="none" w:sz="0" w:space="0" w:color="auto"/>
            <w:left w:val="none" w:sz="0" w:space="0" w:color="auto"/>
            <w:bottom w:val="none" w:sz="0" w:space="0" w:color="auto"/>
            <w:right w:val="none" w:sz="0" w:space="0" w:color="auto"/>
          </w:divBdr>
        </w:div>
        <w:div w:id="1924680498">
          <w:marLeft w:val="640"/>
          <w:marRight w:val="0"/>
          <w:marTop w:val="0"/>
          <w:marBottom w:val="0"/>
          <w:divBdr>
            <w:top w:val="none" w:sz="0" w:space="0" w:color="auto"/>
            <w:left w:val="none" w:sz="0" w:space="0" w:color="auto"/>
            <w:bottom w:val="none" w:sz="0" w:space="0" w:color="auto"/>
            <w:right w:val="none" w:sz="0" w:space="0" w:color="auto"/>
          </w:divBdr>
        </w:div>
        <w:div w:id="1364869179">
          <w:marLeft w:val="640"/>
          <w:marRight w:val="0"/>
          <w:marTop w:val="0"/>
          <w:marBottom w:val="0"/>
          <w:divBdr>
            <w:top w:val="none" w:sz="0" w:space="0" w:color="auto"/>
            <w:left w:val="none" w:sz="0" w:space="0" w:color="auto"/>
            <w:bottom w:val="none" w:sz="0" w:space="0" w:color="auto"/>
            <w:right w:val="none" w:sz="0" w:space="0" w:color="auto"/>
          </w:divBdr>
        </w:div>
        <w:div w:id="531918709">
          <w:marLeft w:val="640"/>
          <w:marRight w:val="0"/>
          <w:marTop w:val="0"/>
          <w:marBottom w:val="0"/>
          <w:divBdr>
            <w:top w:val="none" w:sz="0" w:space="0" w:color="auto"/>
            <w:left w:val="none" w:sz="0" w:space="0" w:color="auto"/>
            <w:bottom w:val="none" w:sz="0" w:space="0" w:color="auto"/>
            <w:right w:val="none" w:sz="0" w:space="0" w:color="auto"/>
          </w:divBdr>
        </w:div>
        <w:div w:id="399988542">
          <w:marLeft w:val="640"/>
          <w:marRight w:val="0"/>
          <w:marTop w:val="0"/>
          <w:marBottom w:val="0"/>
          <w:divBdr>
            <w:top w:val="none" w:sz="0" w:space="0" w:color="auto"/>
            <w:left w:val="none" w:sz="0" w:space="0" w:color="auto"/>
            <w:bottom w:val="none" w:sz="0" w:space="0" w:color="auto"/>
            <w:right w:val="none" w:sz="0" w:space="0" w:color="auto"/>
          </w:divBdr>
        </w:div>
      </w:divsChild>
    </w:div>
    <w:div w:id="86731682">
      <w:bodyDiv w:val="1"/>
      <w:marLeft w:val="0"/>
      <w:marRight w:val="0"/>
      <w:marTop w:val="0"/>
      <w:marBottom w:val="0"/>
      <w:divBdr>
        <w:top w:val="none" w:sz="0" w:space="0" w:color="auto"/>
        <w:left w:val="none" w:sz="0" w:space="0" w:color="auto"/>
        <w:bottom w:val="none" w:sz="0" w:space="0" w:color="auto"/>
        <w:right w:val="none" w:sz="0" w:space="0" w:color="auto"/>
      </w:divBdr>
    </w:div>
    <w:div w:id="87390176">
      <w:bodyDiv w:val="1"/>
      <w:marLeft w:val="0"/>
      <w:marRight w:val="0"/>
      <w:marTop w:val="0"/>
      <w:marBottom w:val="0"/>
      <w:divBdr>
        <w:top w:val="none" w:sz="0" w:space="0" w:color="auto"/>
        <w:left w:val="none" w:sz="0" w:space="0" w:color="auto"/>
        <w:bottom w:val="none" w:sz="0" w:space="0" w:color="auto"/>
        <w:right w:val="none" w:sz="0" w:space="0" w:color="auto"/>
      </w:divBdr>
      <w:divsChild>
        <w:div w:id="1855343643">
          <w:marLeft w:val="640"/>
          <w:marRight w:val="0"/>
          <w:marTop w:val="0"/>
          <w:marBottom w:val="0"/>
          <w:divBdr>
            <w:top w:val="none" w:sz="0" w:space="0" w:color="auto"/>
            <w:left w:val="none" w:sz="0" w:space="0" w:color="auto"/>
            <w:bottom w:val="none" w:sz="0" w:space="0" w:color="auto"/>
            <w:right w:val="none" w:sz="0" w:space="0" w:color="auto"/>
          </w:divBdr>
        </w:div>
        <w:div w:id="1409376486">
          <w:marLeft w:val="640"/>
          <w:marRight w:val="0"/>
          <w:marTop w:val="0"/>
          <w:marBottom w:val="0"/>
          <w:divBdr>
            <w:top w:val="none" w:sz="0" w:space="0" w:color="auto"/>
            <w:left w:val="none" w:sz="0" w:space="0" w:color="auto"/>
            <w:bottom w:val="none" w:sz="0" w:space="0" w:color="auto"/>
            <w:right w:val="none" w:sz="0" w:space="0" w:color="auto"/>
          </w:divBdr>
        </w:div>
        <w:div w:id="1911691426">
          <w:marLeft w:val="640"/>
          <w:marRight w:val="0"/>
          <w:marTop w:val="0"/>
          <w:marBottom w:val="0"/>
          <w:divBdr>
            <w:top w:val="none" w:sz="0" w:space="0" w:color="auto"/>
            <w:left w:val="none" w:sz="0" w:space="0" w:color="auto"/>
            <w:bottom w:val="none" w:sz="0" w:space="0" w:color="auto"/>
            <w:right w:val="none" w:sz="0" w:space="0" w:color="auto"/>
          </w:divBdr>
        </w:div>
        <w:div w:id="464398702">
          <w:marLeft w:val="640"/>
          <w:marRight w:val="0"/>
          <w:marTop w:val="0"/>
          <w:marBottom w:val="0"/>
          <w:divBdr>
            <w:top w:val="none" w:sz="0" w:space="0" w:color="auto"/>
            <w:left w:val="none" w:sz="0" w:space="0" w:color="auto"/>
            <w:bottom w:val="none" w:sz="0" w:space="0" w:color="auto"/>
            <w:right w:val="none" w:sz="0" w:space="0" w:color="auto"/>
          </w:divBdr>
        </w:div>
        <w:div w:id="1950428394">
          <w:marLeft w:val="640"/>
          <w:marRight w:val="0"/>
          <w:marTop w:val="0"/>
          <w:marBottom w:val="0"/>
          <w:divBdr>
            <w:top w:val="none" w:sz="0" w:space="0" w:color="auto"/>
            <w:left w:val="none" w:sz="0" w:space="0" w:color="auto"/>
            <w:bottom w:val="none" w:sz="0" w:space="0" w:color="auto"/>
            <w:right w:val="none" w:sz="0" w:space="0" w:color="auto"/>
          </w:divBdr>
        </w:div>
        <w:div w:id="362367296">
          <w:marLeft w:val="640"/>
          <w:marRight w:val="0"/>
          <w:marTop w:val="0"/>
          <w:marBottom w:val="0"/>
          <w:divBdr>
            <w:top w:val="none" w:sz="0" w:space="0" w:color="auto"/>
            <w:left w:val="none" w:sz="0" w:space="0" w:color="auto"/>
            <w:bottom w:val="none" w:sz="0" w:space="0" w:color="auto"/>
            <w:right w:val="none" w:sz="0" w:space="0" w:color="auto"/>
          </w:divBdr>
        </w:div>
        <w:div w:id="1084953238">
          <w:marLeft w:val="640"/>
          <w:marRight w:val="0"/>
          <w:marTop w:val="0"/>
          <w:marBottom w:val="0"/>
          <w:divBdr>
            <w:top w:val="none" w:sz="0" w:space="0" w:color="auto"/>
            <w:left w:val="none" w:sz="0" w:space="0" w:color="auto"/>
            <w:bottom w:val="none" w:sz="0" w:space="0" w:color="auto"/>
            <w:right w:val="none" w:sz="0" w:space="0" w:color="auto"/>
          </w:divBdr>
        </w:div>
        <w:div w:id="125511212">
          <w:marLeft w:val="640"/>
          <w:marRight w:val="0"/>
          <w:marTop w:val="0"/>
          <w:marBottom w:val="0"/>
          <w:divBdr>
            <w:top w:val="none" w:sz="0" w:space="0" w:color="auto"/>
            <w:left w:val="none" w:sz="0" w:space="0" w:color="auto"/>
            <w:bottom w:val="none" w:sz="0" w:space="0" w:color="auto"/>
            <w:right w:val="none" w:sz="0" w:space="0" w:color="auto"/>
          </w:divBdr>
        </w:div>
        <w:div w:id="1816920262">
          <w:marLeft w:val="640"/>
          <w:marRight w:val="0"/>
          <w:marTop w:val="0"/>
          <w:marBottom w:val="0"/>
          <w:divBdr>
            <w:top w:val="none" w:sz="0" w:space="0" w:color="auto"/>
            <w:left w:val="none" w:sz="0" w:space="0" w:color="auto"/>
            <w:bottom w:val="none" w:sz="0" w:space="0" w:color="auto"/>
            <w:right w:val="none" w:sz="0" w:space="0" w:color="auto"/>
          </w:divBdr>
        </w:div>
        <w:div w:id="558630634">
          <w:marLeft w:val="640"/>
          <w:marRight w:val="0"/>
          <w:marTop w:val="0"/>
          <w:marBottom w:val="0"/>
          <w:divBdr>
            <w:top w:val="none" w:sz="0" w:space="0" w:color="auto"/>
            <w:left w:val="none" w:sz="0" w:space="0" w:color="auto"/>
            <w:bottom w:val="none" w:sz="0" w:space="0" w:color="auto"/>
            <w:right w:val="none" w:sz="0" w:space="0" w:color="auto"/>
          </w:divBdr>
        </w:div>
        <w:div w:id="1371492419">
          <w:marLeft w:val="640"/>
          <w:marRight w:val="0"/>
          <w:marTop w:val="0"/>
          <w:marBottom w:val="0"/>
          <w:divBdr>
            <w:top w:val="none" w:sz="0" w:space="0" w:color="auto"/>
            <w:left w:val="none" w:sz="0" w:space="0" w:color="auto"/>
            <w:bottom w:val="none" w:sz="0" w:space="0" w:color="auto"/>
            <w:right w:val="none" w:sz="0" w:space="0" w:color="auto"/>
          </w:divBdr>
        </w:div>
        <w:div w:id="739138066">
          <w:marLeft w:val="640"/>
          <w:marRight w:val="0"/>
          <w:marTop w:val="0"/>
          <w:marBottom w:val="0"/>
          <w:divBdr>
            <w:top w:val="none" w:sz="0" w:space="0" w:color="auto"/>
            <w:left w:val="none" w:sz="0" w:space="0" w:color="auto"/>
            <w:bottom w:val="none" w:sz="0" w:space="0" w:color="auto"/>
            <w:right w:val="none" w:sz="0" w:space="0" w:color="auto"/>
          </w:divBdr>
        </w:div>
        <w:div w:id="1966812610">
          <w:marLeft w:val="640"/>
          <w:marRight w:val="0"/>
          <w:marTop w:val="0"/>
          <w:marBottom w:val="0"/>
          <w:divBdr>
            <w:top w:val="none" w:sz="0" w:space="0" w:color="auto"/>
            <w:left w:val="none" w:sz="0" w:space="0" w:color="auto"/>
            <w:bottom w:val="none" w:sz="0" w:space="0" w:color="auto"/>
            <w:right w:val="none" w:sz="0" w:space="0" w:color="auto"/>
          </w:divBdr>
        </w:div>
        <w:div w:id="81024424">
          <w:marLeft w:val="640"/>
          <w:marRight w:val="0"/>
          <w:marTop w:val="0"/>
          <w:marBottom w:val="0"/>
          <w:divBdr>
            <w:top w:val="none" w:sz="0" w:space="0" w:color="auto"/>
            <w:left w:val="none" w:sz="0" w:space="0" w:color="auto"/>
            <w:bottom w:val="none" w:sz="0" w:space="0" w:color="auto"/>
            <w:right w:val="none" w:sz="0" w:space="0" w:color="auto"/>
          </w:divBdr>
        </w:div>
        <w:div w:id="1074859156">
          <w:marLeft w:val="640"/>
          <w:marRight w:val="0"/>
          <w:marTop w:val="0"/>
          <w:marBottom w:val="0"/>
          <w:divBdr>
            <w:top w:val="none" w:sz="0" w:space="0" w:color="auto"/>
            <w:left w:val="none" w:sz="0" w:space="0" w:color="auto"/>
            <w:bottom w:val="none" w:sz="0" w:space="0" w:color="auto"/>
            <w:right w:val="none" w:sz="0" w:space="0" w:color="auto"/>
          </w:divBdr>
        </w:div>
      </w:divsChild>
    </w:div>
    <w:div w:id="93257775">
      <w:bodyDiv w:val="1"/>
      <w:marLeft w:val="0"/>
      <w:marRight w:val="0"/>
      <w:marTop w:val="0"/>
      <w:marBottom w:val="0"/>
      <w:divBdr>
        <w:top w:val="none" w:sz="0" w:space="0" w:color="auto"/>
        <w:left w:val="none" w:sz="0" w:space="0" w:color="auto"/>
        <w:bottom w:val="none" w:sz="0" w:space="0" w:color="auto"/>
        <w:right w:val="none" w:sz="0" w:space="0" w:color="auto"/>
      </w:divBdr>
      <w:divsChild>
        <w:div w:id="1580476879">
          <w:marLeft w:val="640"/>
          <w:marRight w:val="0"/>
          <w:marTop w:val="0"/>
          <w:marBottom w:val="0"/>
          <w:divBdr>
            <w:top w:val="none" w:sz="0" w:space="0" w:color="auto"/>
            <w:left w:val="none" w:sz="0" w:space="0" w:color="auto"/>
            <w:bottom w:val="none" w:sz="0" w:space="0" w:color="auto"/>
            <w:right w:val="none" w:sz="0" w:space="0" w:color="auto"/>
          </w:divBdr>
        </w:div>
        <w:div w:id="1928465198">
          <w:marLeft w:val="640"/>
          <w:marRight w:val="0"/>
          <w:marTop w:val="0"/>
          <w:marBottom w:val="0"/>
          <w:divBdr>
            <w:top w:val="none" w:sz="0" w:space="0" w:color="auto"/>
            <w:left w:val="none" w:sz="0" w:space="0" w:color="auto"/>
            <w:bottom w:val="none" w:sz="0" w:space="0" w:color="auto"/>
            <w:right w:val="none" w:sz="0" w:space="0" w:color="auto"/>
          </w:divBdr>
        </w:div>
        <w:div w:id="1819609439">
          <w:marLeft w:val="640"/>
          <w:marRight w:val="0"/>
          <w:marTop w:val="0"/>
          <w:marBottom w:val="0"/>
          <w:divBdr>
            <w:top w:val="none" w:sz="0" w:space="0" w:color="auto"/>
            <w:left w:val="none" w:sz="0" w:space="0" w:color="auto"/>
            <w:bottom w:val="none" w:sz="0" w:space="0" w:color="auto"/>
            <w:right w:val="none" w:sz="0" w:space="0" w:color="auto"/>
          </w:divBdr>
        </w:div>
        <w:div w:id="2141143595">
          <w:marLeft w:val="640"/>
          <w:marRight w:val="0"/>
          <w:marTop w:val="0"/>
          <w:marBottom w:val="0"/>
          <w:divBdr>
            <w:top w:val="none" w:sz="0" w:space="0" w:color="auto"/>
            <w:left w:val="none" w:sz="0" w:space="0" w:color="auto"/>
            <w:bottom w:val="none" w:sz="0" w:space="0" w:color="auto"/>
            <w:right w:val="none" w:sz="0" w:space="0" w:color="auto"/>
          </w:divBdr>
        </w:div>
        <w:div w:id="328559544">
          <w:marLeft w:val="640"/>
          <w:marRight w:val="0"/>
          <w:marTop w:val="0"/>
          <w:marBottom w:val="0"/>
          <w:divBdr>
            <w:top w:val="none" w:sz="0" w:space="0" w:color="auto"/>
            <w:left w:val="none" w:sz="0" w:space="0" w:color="auto"/>
            <w:bottom w:val="none" w:sz="0" w:space="0" w:color="auto"/>
            <w:right w:val="none" w:sz="0" w:space="0" w:color="auto"/>
          </w:divBdr>
        </w:div>
        <w:div w:id="685667529">
          <w:marLeft w:val="640"/>
          <w:marRight w:val="0"/>
          <w:marTop w:val="0"/>
          <w:marBottom w:val="0"/>
          <w:divBdr>
            <w:top w:val="none" w:sz="0" w:space="0" w:color="auto"/>
            <w:left w:val="none" w:sz="0" w:space="0" w:color="auto"/>
            <w:bottom w:val="none" w:sz="0" w:space="0" w:color="auto"/>
            <w:right w:val="none" w:sz="0" w:space="0" w:color="auto"/>
          </w:divBdr>
        </w:div>
        <w:div w:id="1849713607">
          <w:marLeft w:val="640"/>
          <w:marRight w:val="0"/>
          <w:marTop w:val="0"/>
          <w:marBottom w:val="0"/>
          <w:divBdr>
            <w:top w:val="none" w:sz="0" w:space="0" w:color="auto"/>
            <w:left w:val="none" w:sz="0" w:space="0" w:color="auto"/>
            <w:bottom w:val="none" w:sz="0" w:space="0" w:color="auto"/>
            <w:right w:val="none" w:sz="0" w:space="0" w:color="auto"/>
          </w:divBdr>
        </w:div>
        <w:div w:id="1837458280">
          <w:marLeft w:val="640"/>
          <w:marRight w:val="0"/>
          <w:marTop w:val="0"/>
          <w:marBottom w:val="0"/>
          <w:divBdr>
            <w:top w:val="none" w:sz="0" w:space="0" w:color="auto"/>
            <w:left w:val="none" w:sz="0" w:space="0" w:color="auto"/>
            <w:bottom w:val="none" w:sz="0" w:space="0" w:color="auto"/>
            <w:right w:val="none" w:sz="0" w:space="0" w:color="auto"/>
          </w:divBdr>
        </w:div>
        <w:div w:id="876548313">
          <w:marLeft w:val="640"/>
          <w:marRight w:val="0"/>
          <w:marTop w:val="0"/>
          <w:marBottom w:val="0"/>
          <w:divBdr>
            <w:top w:val="none" w:sz="0" w:space="0" w:color="auto"/>
            <w:left w:val="none" w:sz="0" w:space="0" w:color="auto"/>
            <w:bottom w:val="none" w:sz="0" w:space="0" w:color="auto"/>
            <w:right w:val="none" w:sz="0" w:space="0" w:color="auto"/>
          </w:divBdr>
        </w:div>
        <w:div w:id="1503202512">
          <w:marLeft w:val="640"/>
          <w:marRight w:val="0"/>
          <w:marTop w:val="0"/>
          <w:marBottom w:val="0"/>
          <w:divBdr>
            <w:top w:val="none" w:sz="0" w:space="0" w:color="auto"/>
            <w:left w:val="none" w:sz="0" w:space="0" w:color="auto"/>
            <w:bottom w:val="none" w:sz="0" w:space="0" w:color="auto"/>
            <w:right w:val="none" w:sz="0" w:space="0" w:color="auto"/>
          </w:divBdr>
        </w:div>
        <w:div w:id="286935171">
          <w:marLeft w:val="640"/>
          <w:marRight w:val="0"/>
          <w:marTop w:val="0"/>
          <w:marBottom w:val="0"/>
          <w:divBdr>
            <w:top w:val="none" w:sz="0" w:space="0" w:color="auto"/>
            <w:left w:val="none" w:sz="0" w:space="0" w:color="auto"/>
            <w:bottom w:val="none" w:sz="0" w:space="0" w:color="auto"/>
            <w:right w:val="none" w:sz="0" w:space="0" w:color="auto"/>
          </w:divBdr>
        </w:div>
        <w:div w:id="1710567653">
          <w:marLeft w:val="640"/>
          <w:marRight w:val="0"/>
          <w:marTop w:val="0"/>
          <w:marBottom w:val="0"/>
          <w:divBdr>
            <w:top w:val="none" w:sz="0" w:space="0" w:color="auto"/>
            <w:left w:val="none" w:sz="0" w:space="0" w:color="auto"/>
            <w:bottom w:val="none" w:sz="0" w:space="0" w:color="auto"/>
            <w:right w:val="none" w:sz="0" w:space="0" w:color="auto"/>
          </w:divBdr>
        </w:div>
        <w:div w:id="1315912655">
          <w:marLeft w:val="640"/>
          <w:marRight w:val="0"/>
          <w:marTop w:val="0"/>
          <w:marBottom w:val="0"/>
          <w:divBdr>
            <w:top w:val="none" w:sz="0" w:space="0" w:color="auto"/>
            <w:left w:val="none" w:sz="0" w:space="0" w:color="auto"/>
            <w:bottom w:val="none" w:sz="0" w:space="0" w:color="auto"/>
            <w:right w:val="none" w:sz="0" w:space="0" w:color="auto"/>
          </w:divBdr>
        </w:div>
        <w:div w:id="54549629">
          <w:marLeft w:val="640"/>
          <w:marRight w:val="0"/>
          <w:marTop w:val="0"/>
          <w:marBottom w:val="0"/>
          <w:divBdr>
            <w:top w:val="none" w:sz="0" w:space="0" w:color="auto"/>
            <w:left w:val="none" w:sz="0" w:space="0" w:color="auto"/>
            <w:bottom w:val="none" w:sz="0" w:space="0" w:color="auto"/>
            <w:right w:val="none" w:sz="0" w:space="0" w:color="auto"/>
          </w:divBdr>
        </w:div>
        <w:div w:id="1280527319">
          <w:marLeft w:val="640"/>
          <w:marRight w:val="0"/>
          <w:marTop w:val="0"/>
          <w:marBottom w:val="0"/>
          <w:divBdr>
            <w:top w:val="none" w:sz="0" w:space="0" w:color="auto"/>
            <w:left w:val="none" w:sz="0" w:space="0" w:color="auto"/>
            <w:bottom w:val="none" w:sz="0" w:space="0" w:color="auto"/>
            <w:right w:val="none" w:sz="0" w:space="0" w:color="auto"/>
          </w:divBdr>
        </w:div>
        <w:div w:id="250704134">
          <w:marLeft w:val="640"/>
          <w:marRight w:val="0"/>
          <w:marTop w:val="0"/>
          <w:marBottom w:val="0"/>
          <w:divBdr>
            <w:top w:val="none" w:sz="0" w:space="0" w:color="auto"/>
            <w:left w:val="none" w:sz="0" w:space="0" w:color="auto"/>
            <w:bottom w:val="none" w:sz="0" w:space="0" w:color="auto"/>
            <w:right w:val="none" w:sz="0" w:space="0" w:color="auto"/>
          </w:divBdr>
        </w:div>
        <w:div w:id="517618527">
          <w:marLeft w:val="640"/>
          <w:marRight w:val="0"/>
          <w:marTop w:val="0"/>
          <w:marBottom w:val="0"/>
          <w:divBdr>
            <w:top w:val="none" w:sz="0" w:space="0" w:color="auto"/>
            <w:left w:val="none" w:sz="0" w:space="0" w:color="auto"/>
            <w:bottom w:val="none" w:sz="0" w:space="0" w:color="auto"/>
            <w:right w:val="none" w:sz="0" w:space="0" w:color="auto"/>
          </w:divBdr>
        </w:div>
        <w:div w:id="1472018956">
          <w:marLeft w:val="640"/>
          <w:marRight w:val="0"/>
          <w:marTop w:val="0"/>
          <w:marBottom w:val="0"/>
          <w:divBdr>
            <w:top w:val="none" w:sz="0" w:space="0" w:color="auto"/>
            <w:left w:val="none" w:sz="0" w:space="0" w:color="auto"/>
            <w:bottom w:val="none" w:sz="0" w:space="0" w:color="auto"/>
            <w:right w:val="none" w:sz="0" w:space="0" w:color="auto"/>
          </w:divBdr>
        </w:div>
      </w:divsChild>
    </w:div>
    <w:div w:id="113136067">
      <w:bodyDiv w:val="1"/>
      <w:marLeft w:val="0"/>
      <w:marRight w:val="0"/>
      <w:marTop w:val="0"/>
      <w:marBottom w:val="0"/>
      <w:divBdr>
        <w:top w:val="none" w:sz="0" w:space="0" w:color="auto"/>
        <w:left w:val="none" w:sz="0" w:space="0" w:color="auto"/>
        <w:bottom w:val="none" w:sz="0" w:space="0" w:color="auto"/>
        <w:right w:val="none" w:sz="0" w:space="0" w:color="auto"/>
      </w:divBdr>
      <w:divsChild>
        <w:div w:id="1660813654">
          <w:marLeft w:val="640"/>
          <w:marRight w:val="0"/>
          <w:marTop w:val="0"/>
          <w:marBottom w:val="0"/>
          <w:divBdr>
            <w:top w:val="none" w:sz="0" w:space="0" w:color="auto"/>
            <w:left w:val="none" w:sz="0" w:space="0" w:color="auto"/>
            <w:bottom w:val="none" w:sz="0" w:space="0" w:color="auto"/>
            <w:right w:val="none" w:sz="0" w:space="0" w:color="auto"/>
          </w:divBdr>
        </w:div>
        <w:div w:id="1114982720">
          <w:marLeft w:val="640"/>
          <w:marRight w:val="0"/>
          <w:marTop w:val="0"/>
          <w:marBottom w:val="0"/>
          <w:divBdr>
            <w:top w:val="none" w:sz="0" w:space="0" w:color="auto"/>
            <w:left w:val="none" w:sz="0" w:space="0" w:color="auto"/>
            <w:bottom w:val="none" w:sz="0" w:space="0" w:color="auto"/>
            <w:right w:val="none" w:sz="0" w:space="0" w:color="auto"/>
          </w:divBdr>
        </w:div>
        <w:div w:id="1265729159">
          <w:marLeft w:val="640"/>
          <w:marRight w:val="0"/>
          <w:marTop w:val="0"/>
          <w:marBottom w:val="0"/>
          <w:divBdr>
            <w:top w:val="none" w:sz="0" w:space="0" w:color="auto"/>
            <w:left w:val="none" w:sz="0" w:space="0" w:color="auto"/>
            <w:bottom w:val="none" w:sz="0" w:space="0" w:color="auto"/>
            <w:right w:val="none" w:sz="0" w:space="0" w:color="auto"/>
          </w:divBdr>
        </w:div>
        <w:div w:id="858931759">
          <w:marLeft w:val="640"/>
          <w:marRight w:val="0"/>
          <w:marTop w:val="0"/>
          <w:marBottom w:val="0"/>
          <w:divBdr>
            <w:top w:val="none" w:sz="0" w:space="0" w:color="auto"/>
            <w:left w:val="none" w:sz="0" w:space="0" w:color="auto"/>
            <w:bottom w:val="none" w:sz="0" w:space="0" w:color="auto"/>
            <w:right w:val="none" w:sz="0" w:space="0" w:color="auto"/>
          </w:divBdr>
        </w:div>
        <w:div w:id="489565886">
          <w:marLeft w:val="640"/>
          <w:marRight w:val="0"/>
          <w:marTop w:val="0"/>
          <w:marBottom w:val="0"/>
          <w:divBdr>
            <w:top w:val="none" w:sz="0" w:space="0" w:color="auto"/>
            <w:left w:val="none" w:sz="0" w:space="0" w:color="auto"/>
            <w:bottom w:val="none" w:sz="0" w:space="0" w:color="auto"/>
            <w:right w:val="none" w:sz="0" w:space="0" w:color="auto"/>
          </w:divBdr>
        </w:div>
        <w:div w:id="875658499">
          <w:marLeft w:val="640"/>
          <w:marRight w:val="0"/>
          <w:marTop w:val="0"/>
          <w:marBottom w:val="0"/>
          <w:divBdr>
            <w:top w:val="none" w:sz="0" w:space="0" w:color="auto"/>
            <w:left w:val="none" w:sz="0" w:space="0" w:color="auto"/>
            <w:bottom w:val="none" w:sz="0" w:space="0" w:color="auto"/>
            <w:right w:val="none" w:sz="0" w:space="0" w:color="auto"/>
          </w:divBdr>
        </w:div>
        <w:div w:id="364066059">
          <w:marLeft w:val="640"/>
          <w:marRight w:val="0"/>
          <w:marTop w:val="0"/>
          <w:marBottom w:val="0"/>
          <w:divBdr>
            <w:top w:val="none" w:sz="0" w:space="0" w:color="auto"/>
            <w:left w:val="none" w:sz="0" w:space="0" w:color="auto"/>
            <w:bottom w:val="none" w:sz="0" w:space="0" w:color="auto"/>
            <w:right w:val="none" w:sz="0" w:space="0" w:color="auto"/>
          </w:divBdr>
        </w:div>
        <w:div w:id="78790003">
          <w:marLeft w:val="640"/>
          <w:marRight w:val="0"/>
          <w:marTop w:val="0"/>
          <w:marBottom w:val="0"/>
          <w:divBdr>
            <w:top w:val="none" w:sz="0" w:space="0" w:color="auto"/>
            <w:left w:val="none" w:sz="0" w:space="0" w:color="auto"/>
            <w:bottom w:val="none" w:sz="0" w:space="0" w:color="auto"/>
            <w:right w:val="none" w:sz="0" w:space="0" w:color="auto"/>
          </w:divBdr>
        </w:div>
        <w:div w:id="277031473">
          <w:marLeft w:val="640"/>
          <w:marRight w:val="0"/>
          <w:marTop w:val="0"/>
          <w:marBottom w:val="0"/>
          <w:divBdr>
            <w:top w:val="none" w:sz="0" w:space="0" w:color="auto"/>
            <w:left w:val="none" w:sz="0" w:space="0" w:color="auto"/>
            <w:bottom w:val="none" w:sz="0" w:space="0" w:color="auto"/>
            <w:right w:val="none" w:sz="0" w:space="0" w:color="auto"/>
          </w:divBdr>
        </w:div>
        <w:div w:id="521432605">
          <w:marLeft w:val="640"/>
          <w:marRight w:val="0"/>
          <w:marTop w:val="0"/>
          <w:marBottom w:val="0"/>
          <w:divBdr>
            <w:top w:val="none" w:sz="0" w:space="0" w:color="auto"/>
            <w:left w:val="none" w:sz="0" w:space="0" w:color="auto"/>
            <w:bottom w:val="none" w:sz="0" w:space="0" w:color="auto"/>
            <w:right w:val="none" w:sz="0" w:space="0" w:color="auto"/>
          </w:divBdr>
        </w:div>
        <w:div w:id="1887254341">
          <w:marLeft w:val="640"/>
          <w:marRight w:val="0"/>
          <w:marTop w:val="0"/>
          <w:marBottom w:val="0"/>
          <w:divBdr>
            <w:top w:val="none" w:sz="0" w:space="0" w:color="auto"/>
            <w:left w:val="none" w:sz="0" w:space="0" w:color="auto"/>
            <w:bottom w:val="none" w:sz="0" w:space="0" w:color="auto"/>
            <w:right w:val="none" w:sz="0" w:space="0" w:color="auto"/>
          </w:divBdr>
        </w:div>
        <w:div w:id="1803762986">
          <w:marLeft w:val="640"/>
          <w:marRight w:val="0"/>
          <w:marTop w:val="0"/>
          <w:marBottom w:val="0"/>
          <w:divBdr>
            <w:top w:val="none" w:sz="0" w:space="0" w:color="auto"/>
            <w:left w:val="none" w:sz="0" w:space="0" w:color="auto"/>
            <w:bottom w:val="none" w:sz="0" w:space="0" w:color="auto"/>
            <w:right w:val="none" w:sz="0" w:space="0" w:color="auto"/>
          </w:divBdr>
        </w:div>
        <w:div w:id="2075201241">
          <w:marLeft w:val="640"/>
          <w:marRight w:val="0"/>
          <w:marTop w:val="0"/>
          <w:marBottom w:val="0"/>
          <w:divBdr>
            <w:top w:val="none" w:sz="0" w:space="0" w:color="auto"/>
            <w:left w:val="none" w:sz="0" w:space="0" w:color="auto"/>
            <w:bottom w:val="none" w:sz="0" w:space="0" w:color="auto"/>
            <w:right w:val="none" w:sz="0" w:space="0" w:color="auto"/>
          </w:divBdr>
        </w:div>
        <w:div w:id="421072676">
          <w:marLeft w:val="640"/>
          <w:marRight w:val="0"/>
          <w:marTop w:val="0"/>
          <w:marBottom w:val="0"/>
          <w:divBdr>
            <w:top w:val="none" w:sz="0" w:space="0" w:color="auto"/>
            <w:left w:val="none" w:sz="0" w:space="0" w:color="auto"/>
            <w:bottom w:val="none" w:sz="0" w:space="0" w:color="auto"/>
            <w:right w:val="none" w:sz="0" w:space="0" w:color="auto"/>
          </w:divBdr>
        </w:div>
        <w:div w:id="1952277412">
          <w:marLeft w:val="640"/>
          <w:marRight w:val="0"/>
          <w:marTop w:val="0"/>
          <w:marBottom w:val="0"/>
          <w:divBdr>
            <w:top w:val="none" w:sz="0" w:space="0" w:color="auto"/>
            <w:left w:val="none" w:sz="0" w:space="0" w:color="auto"/>
            <w:bottom w:val="none" w:sz="0" w:space="0" w:color="auto"/>
            <w:right w:val="none" w:sz="0" w:space="0" w:color="auto"/>
          </w:divBdr>
        </w:div>
        <w:div w:id="999772436">
          <w:marLeft w:val="640"/>
          <w:marRight w:val="0"/>
          <w:marTop w:val="0"/>
          <w:marBottom w:val="0"/>
          <w:divBdr>
            <w:top w:val="none" w:sz="0" w:space="0" w:color="auto"/>
            <w:left w:val="none" w:sz="0" w:space="0" w:color="auto"/>
            <w:bottom w:val="none" w:sz="0" w:space="0" w:color="auto"/>
            <w:right w:val="none" w:sz="0" w:space="0" w:color="auto"/>
          </w:divBdr>
        </w:div>
        <w:div w:id="26105225">
          <w:marLeft w:val="640"/>
          <w:marRight w:val="0"/>
          <w:marTop w:val="0"/>
          <w:marBottom w:val="0"/>
          <w:divBdr>
            <w:top w:val="none" w:sz="0" w:space="0" w:color="auto"/>
            <w:left w:val="none" w:sz="0" w:space="0" w:color="auto"/>
            <w:bottom w:val="none" w:sz="0" w:space="0" w:color="auto"/>
            <w:right w:val="none" w:sz="0" w:space="0" w:color="auto"/>
          </w:divBdr>
        </w:div>
        <w:div w:id="2031829954">
          <w:marLeft w:val="640"/>
          <w:marRight w:val="0"/>
          <w:marTop w:val="0"/>
          <w:marBottom w:val="0"/>
          <w:divBdr>
            <w:top w:val="none" w:sz="0" w:space="0" w:color="auto"/>
            <w:left w:val="none" w:sz="0" w:space="0" w:color="auto"/>
            <w:bottom w:val="none" w:sz="0" w:space="0" w:color="auto"/>
            <w:right w:val="none" w:sz="0" w:space="0" w:color="auto"/>
          </w:divBdr>
        </w:div>
        <w:div w:id="248270850">
          <w:marLeft w:val="640"/>
          <w:marRight w:val="0"/>
          <w:marTop w:val="0"/>
          <w:marBottom w:val="0"/>
          <w:divBdr>
            <w:top w:val="none" w:sz="0" w:space="0" w:color="auto"/>
            <w:left w:val="none" w:sz="0" w:space="0" w:color="auto"/>
            <w:bottom w:val="none" w:sz="0" w:space="0" w:color="auto"/>
            <w:right w:val="none" w:sz="0" w:space="0" w:color="auto"/>
          </w:divBdr>
        </w:div>
        <w:div w:id="115029964">
          <w:marLeft w:val="640"/>
          <w:marRight w:val="0"/>
          <w:marTop w:val="0"/>
          <w:marBottom w:val="0"/>
          <w:divBdr>
            <w:top w:val="none" w:sz="0" w:space="0" w:color="auto"/>
            <w:left w:val="none" w:sz="0" w:space="0" w:color="auto"/>
            <w:bottom w:val="none" w:sz="0" w:space="0" w:color="auto"/>
            <w:right w:val="none" w:sz="0" w:space="0" w:color="auto"/>
          </w:divBdr>
        </w:div>
        <w:div w:id="485708322">
          <w:marLeft w:val="640"/>
          <w:marRight w:val="0"/>
          <w:marTop w:val="0"/>
          <w:marBottom w:val="0"/>
          <w:divBdr>
            <w:top w:val="none" w:sz="0" w:space="0" w:color="auto"/>
            <w:left w:val="none" w:sz="0" w:space="0" w:color="auto"/>
            <w:bottom w:val="none" w:sz="0" w:space="0" w:color="auto"/>
            <w:right w:val="none" w:sz="0" w:space="0" w:color="auto"/>
          </w:divBdr>
        </w:div>
      </w:divsChild>
    </w:div>
    <w:div w:id="117529815">
      <w:bodyDiv w:val="1"/>
      <w:marLeft w:val="0"/>
      <w:marRight w:val="0"/>
      <w:marTop w:val="0"/>
      <w:marBottom w:val="0"/>
      <w:divBdr>
        <w:top w:val="none" w:sz="0" w:space="0" w:color="auto"/>
        <w:left w:val="none" w:sz="0" w:space="0" w:color="auto"/>
        <w:bottom w:val="none" w:sz="0" w:space="0" w:color="auto"/>
        <w:right w:val="none" w:sz="0" w:space="0" w:color="auto"/>
      </w:divBdr>
      <w:divsChild>
        <w:div w:id="2118911520">
          <w:marLeft w:val="640"/>
          <w:marRight w:val="0"/>
          <w:marTop w:val="0"/>
          <w:marBottom w:val="0"/>
          <w:divBdr>
            <w:top w:val="none" w:sz="0" w:space="0" w:color="auto"/>
            <w:left w:val="none" w:sz="0" w:space="0" w:color="auto"/>
            <w:bottom w:val="none" w:sz="0" w:space="0" w:color="auto"/>
            <w:right w:val="none" w:sz="0" w:space="0" w:color="auto"/>
          </w:divBdr>
        </w:div>
        <w:div w:id="173106489">
          <w:marLeft w:val="640"/>
          <w:marRight w:val="0"/>
          <w:marTop w:val="0"/>
          <w:marBottom w:val="0"/>
          <w:divBdr>
            <w:top w:val="none" w:sz="0" w:space="0" w:color="auto"/>
            <w:left w:val="none" w:sz="0" w:space="0" w:color="auto"/>
            <w:bottom w:val="none" w:sz="0" w:space="0" w:color="auto"/>
            <w:right w:val="none" w:sz="0" w:space="0" w:color="auto"/>
          </w:divBdr>
        </w:div>
        <w:div w:id="1609237771">
          <w:marLeft w:val="640"/>
          <w:marRight w:val="0"/>
          <w:marTop w:val="0"/>
          <w:marBottom w:val="0"/>
          <w:divBdr>
            <w:top w:val="none" w:sz="0" w:space="0" w:color="auto"/>
            <w:left w:val="none" w:sz="0" w:space="0" w:color="auto"/>
            <w:bottom w:val="none" w:sz="0" w:space="0" w:color="auto"/>
            <w:right w:val="none" w:sz="0" w:space="0" w:color="auto"/>
          </w:divBdr>
        </w:div>
        <w:div w:id="1974865517">
          <w:marLeft w:val="640"/>
          <w:marRight w:val="0"/>
          <w:marTop w:val="0"/>
          <w:marBottom w:val="0"/>
          <w:divBdr>
            <w:top w:val="none" w:sz="0" w:space="0" w:color="auto"/>
            <w:left w:val="none" w:sz="0" w:space="0" w:color="auto"/>
            <w:bottom w:val="none" w:sz="0" w:space="0" w:color="auto"/>
            <w:right w:val="none" w:sz="0" w:space="0" w:color="auto"/>
          </w:divBdr>
        </w:div>
        <w:div w:id="106199913">
          <w:marLeft w:val="640"/>
          <w:marRight w:val="0"/>
          <w:marTop w:val="0"/>
          <w:marBottom w:val="0"/>
          <w:divBdr>
            <w:top w:val="none" w:sz="0" w:space="0" w:color="auto"/>
            <w:left w:val="none" w:sz="0" w:space="0" w:color="auto"/>
            <w:bottom w:val="none" w:sz="0" w:space="0" w:color="auto"/>
            <w:right w:val="none" w:sz="0" w:space="0" w:color="auto"/>
          </w:divBdr>
        </w:div>
        <w:div w:id="356076844">
          <w:marLeft w:val="640"/>
          <w:marRight w:val="0"/>
          <w:marTop w:val="0"/>
          <w:marBottom w:val="0"/>
          <w:divBdr>
            <w:top w:val="none" w:sz="0" w:space="0" w:color="auto"/>
            <w:left w:val="none" w:sz="0" w:space="0" w:color="auto"/>
            <w:bottom w:val="none" w:sz="0" w:space="0" w:color="auto"/>
            <w:right w:val="none" w:sz="0" w:space="0" w:color="auto"/>
          </w:divBdr>
        </w:div>
        <w:div w:id="526796697">
          <w:marLeft w:val="640"/>
          <w:marRight w:val="0"/>
          <w:marTop w:val="0"/>
          <w:marBottom w:val="0"/>
          <w:divBdr>
            <w:top w:val="none" w:sz="0" w:space="0" w:color="auto"/>
            <w:left w:val="none" w:sz="0" w:space="0" w:color="auto"/>
            <w:bottom w:val="none" w:sz="0" w:space="0" w:color="auto"/>
            <w:right w:val="none" w:sz="0" w:space="0" w:color="auto"/>
          </w:divBdr>
        </w:div>
        <w:div w:id="1480879361">
          <w:marLeft w:val="640"/>
          <w:marRight w:val="0"/>
          <w:marTop w:val="0"/>
          <w:marBottom w:val="0"/>
          <w:divBdr>
            <w:top w:val="none" w:sz="0" w:space="0" w:color="auto"/>
            <w:left w:val="none" w:sz="0" w:space="0" w:color="auto"/>
            <w:bottom w:val="none" w:sz="0" w:space="0" w:color="auto"/>
            <w:right w:val="none" w:sz="0" w:space="0" w:color="auto"/>
          </w:divBdr>
        </w:div>
        <w:div w:id="1421297981">
          <w:marLeft w:val="640"/>
          <w:marRight w:val="0"/>
          <w:marTop w:val="0"/>
          <w:marBottom w:val="0"/>
          <w:divBdr>
            <w:top w:val="none" w:sz="0" w:space="0" w:color="auto"/>
            <w:left w:val="none" w:sz="0" w:space="0" w:color="auto"/>
            <w:bottom w:val="none" w:sz="0" w:space="0" w:color="auto"/>
            <w:right w:val="none" w:sz="0" w:space="0" w:color="auto"/>
          </w:divBdr>
        </w:div>
        <w:div w:id="1104960736">
          <w:marLeft w:val="640"/>
          <w:marRight w:val="0"/>
          <w:marTop w:val="0"/>
          <w:marBottom w:val="0"/>
          <w:divBdr>
            <w:top w:val="none" w:sz="0" w:space="0" w:color="auto"/>
            <w:left w:val="none" w:sz="0" w:space="0" w:color="auto"/>
            <w:bottom w:val="none" w:sz="0" w:space="0" w:color="auto"/>
            <w:right w:val="none" w:sz="0" w:space="0" w:color="auto"/>
          </w:divBdr>
        </w:div>
        <w:div w:id="581525231">
          <w:marLeft w:val="640"/>
          <w:marRight w:val="0"/>
          <w:marTop w:val="0"/>
          <w:marBottom w:val="0"/>
          <w:divBdr>
            <w:top w:val="none" w:sz="0" w:space="0" w:color="auto"/>
            <w:left w:val="none" w:sz="0" w:space="0" w:color="auto"/>
            <w:bottom w:val="none" w:sz="0" w:space="0" w:color="auto"/>
            <w:right w:val="none" w:sz="0" w:space="0" w:color="auto"/>
          </w:divBdr>
        </w:div>
        <w:div w:id="215167953">
          <w:marLeft w:val="640"/>
          <w:marRight w:val="0"/>
          <w:marTop w:val="0"/>
          <w:marBottom w:val="0"/>
          <w:divBdr>
            <w:top w:val="none" w:sz="0" w:space="0" w:color="auto"/>
            <w:left w:val="none" w:sz="0" w:space="0" w:color="auto"/>
            <w:bottom w:val="none" w:sz="0" w:space="0" w:color="auto"/>
            <w:right w:val="none" w:sz="0" w:space="0" w:color="auto"/>
          </w:divBdr>
        </w:div>
        <w:div w:id="2006854106">
          <w:marLeft w:val="640"/>
          <w:marRight w:val="0"/>
          <w:marTop w:val="0"/>
          <w:marBottom w:val="0"/>
          <w:divBdr>
            <w:top w:val="none" w:sz="0" w:space="0" w:color="auto"/>
            <w:left w:val="none" w:sz="0" w:space="0" w:color="auto"/>
            <w:bottom w:val="none" w:sz="0" w:space="0" w:color="auto"/>
            <w:right w:val="none" w:sz="0" w:space="0" w:color="auto"/>
          </w:divBdr>
        </w:div>
        <w:div w:id="810755673">
          <w:marLeft w:val="640"/>
          <w:marRight w:val="0"/>
          <w:marTop w:val="0"/>
          <w:marBottom w:val="0"/>
          <w:divBdr>
            <w:top w:val="none" w:sz="0" w:space="0" w:color="auto"/>
            <w:left w:val="none" w:sz="0" w:space="0" w:color="auto"/>
            <w:bottom w:val="none" w:sz="0" w:space="0" w:color="auto"/>
            <w:right w:val="none" w:sz="0" w:space="0" w:color="auto"/>
          </w:divBdr>
        </w:div>
        <w:div w:id="662977480">
          <w:marLeft w:val="640"/>
          <w:marRight w:val="0"/>
          <w:marTop w:val="0"/>
          <w:marBottom w:val="0"/>
          <w:divBdr>
            <w:top w:val="none" w:sz="0" w:space="0" w:color="auto"/>
            <w:left w:val="none" w:sz="0" w:space="0" w:color="auto"/>
            <w:bottom w:val="none" w:sz="0" w:space="0" w:color="auto"/>
            <w:right w:val="none" w:sz="0" w:space="0" w:color="auto"/>
          </w:divBdr>
        </w:div>
        <w:div w:id="1957786262">
          <w:marLeft w:val="640"/>
          <w:marRight w:val="0"/>
          <w:marTop w:val="0"/>
          <w:marBottom w:val="0"/>
          <w:divBdr>
            <w:top w:val="none" w:sz="0" w:space="0" w:color="auto"/>
            <w:left w:val="none" w:sz="0" w:space="0" w:color="auto"/>
            <w:bottom w:val="none" w:sz="0" w:space="0" w:color="auto"/>
            <w:right w:val="none" w:sz="0" w:space="0" w:color="auto"/>
          </w:divBdr>
        </w:div>
        <w:div w:id="281228465">
          <w:marLeft w:val="640"/>
          <w:marRight w:val="0"/>
          <w:marTop w:val="0"/>
          <w:marBottom w:val="0"/>
          <w:divBdr>
            <w:top w:val="none" w:sz="0" w:space="0" w:color="auto"/>
            <w:left w:val="none" w:sz="0" w:space="0" w:color="auto"/>
            <w:bottom w:val="none" w:sz="0" w:space="0" w:color="auto"/>
            <w:right w:val="none" w:sz="0" w:space="0" w:color="auto"/>
          </w:divBdr>
        </w:div>
        <w:div w:id="199130602">
          <w:marLeft w:val="640"/>
          <w:marRight w:val="0"/>
          <w:marTop w:val="0"/>
          <w:marBottom w:val="0"/>
          <w:divBdr>
            <w:top w:val="none" w:sz="0" w:space="0" w:color="auto"/>
            <w:left w:val="none" w:sz="0" w:space="0" w:color="auto"/>
            <w:bottom w:val="none" w:sz="0" w:space="0" w:color="auto"/>
            <w:right w:val="none" w:sz="0" w:space="0" w:color="auto"/>
          </w:divBdr>
        </w:div>
        <w:div w:id="915280135">
          <w:marLeft w:val="640"/>
          <w:marRight w:val="0"/>
          <w:marTop w:val="0"/>
          <w:marBottom w:val="0"/>
          <w:divBdr>
            <w:top w:val="none" w:sz="0" w:space="0" w:color="auto"/>
            <w:left w:val="none" w:sz="0" w:space="0" w:color="auto"/>
            <w:bottom w:val="none" w:sz="0" w:space="0" w:color="auto"/>
            <w:right w:val="none" w:sz="0" w:space="0" w:color="auto"/>
          </w:divBdr>
        </w:div>
        <w:div w:id="1316643843">
          <w:marLeft w:val="640"/>
          <w:marRight w:val="0"/>
          <w:marTop w:val="0"/>
          <w:marBottom w:val="0"/>
          <w:divBdr>
            <w:top w:val="none" w:sz="0" w:space="0" w:color="auto"/>
            <w:left w:val="none" w:sz="0" w:space="0" w:color="auto"/>
            <w:bottom w:val="none" w:sz="0" w:space="0" w:color="auto"/>
            <w:right w:val="none" w:sz="0" w:space="0" w:color="auto"/>
          </w:divBdr>
        </w:div>
        <w:div w:id="2114979287">
          <w:marLeft w:val="640"/>
          <w:marRight w:val="0"/>
          <w:marTop w:val="0"/>
          <w:marBottom w:val="0"/>
          <w:divBdr>
            <w:top w:val="none" w:sz="0" w:space="0" w:color="auto"/>
            <w:left w:val="none" w:sz="0" w:space="0" w:color="auto"/>
            <w:bottom w:val="none" w:sz="0" w:space="0" w:color="auto"/>
            <w:right w:val="none" w:sz="0" w:space="0" w:color="auto"/>
          </w:divBdr>
        </w:div>
      </w:divsChild>
    </w:div>
    <w:div w:id="121970563">
      <w:bodyDiv w:val="1"/>
      <w:marLeft w:val="0"/>
      <w:marRight w:val="0"/>
      <w:marTop w:val="0"/>
      <w:marBottom w:val="0"/>
      <w:divBdr>
        <w:top w:val="none" w:sz="0" w:space="0" w:color="auto"/>
        <w:left w:val="none" w:sz="0" w:space="0" w:color="auto"/>
        <w:bottom w:val="none" w:sz="0" w:space="0" w:color="auto"/>
        <w:right w:val="none" w:sz="0" w:space="0" w:color="auto"/>
      </w:divBdr>
      <w:divsChild>
        <w:div w:id="872765004">
          <w:marLeft w:val="640"/>
          <w:marRight w:val="0"/>
          <w:marTop w:val="0"/>
          <w:marBottom w:val="0"/>
          <w:divBdr>
            <w:top w:val="none" w:sz="0" w:space="0" w:color="auto"/>
            <w:left w:val="none" w:sz="0" w:space="0" w:color="auto"/>
            <w:bottom w:val="none" w:sz="0" w:space="0" w:color="auto"/>
            <w:right w:val="none" w:sz="0" w:space="0" w:color="auto"/>
          </w:divBdr>
        </w:div>
        <w:div w:id="1018771173">
          <w:marLeft w:val="640"/>
          <w:marRight w:val="0"/>
          <w:marTop w:val="0"/>
          <w:marBottom w:val="0"/>
          <w:divBdr>
            <w:top w:val="none" w:sz="0" w:space="0" w:color="auto"/>
            <w:left w:val="none" w:sz="0" w:space="0" w:color="auto"/>
            <w:bottom w:val="none" w:sz="0" w:space="0" w:color="auto"/>
            <w:right w:val="none" w:sz="0" w:space="0" w:color="auto"/>
          </w:divBdr>
        </w:div>
        <w:div w:id="238443888">
          <w:marLeft w:val="640"/>
          <w:marRight w:val="0"/>
          <w:marTop w:val="0"/>
          <w:marBottom w:val="0"/>
          <w:divBdr>
            <w:top w:val="none" w:sz="0" w:space="0" w:color="auto"/>
            <w:left w:val="none" w:sz="0" w:space="0" w:color="auto"/>
            <w:bottom w:val="none" w:sz="0" w:space="0" w:color="auto"/>
            <w:right w:val="none" w:sz="0" w:space="0" w:color="auto"/>
          </w:divBdr>
        </w:div>
        <w:div w:id="713384502">
          <w:marLeft w:val="640"/>
          <w:marRight w:val="0"/>
          <w:marTop w:val="0"/>
          <w:marBottom w:val="0"/>
          <w:divBdr>
            <w:top w:val="none" w:sz="0" w:space="0" w:color="auto"/>
            <w:left w:val="none" w:sz="0" w:space="0" w:color="auto"/>
            <w:bottom w:val="none" w:sz="0" w:space="0" w:color="auto"/>
            <w:right w:val="none" w:sz="0" w:space="0" w:color="auto"/>
          </w:divBdr>
        </w:div>
        <w:div w:id="1656497268">
          <w:marLeft w:val="640"/>
          <w:marRight w:val="0"/>
          <w:marTop w:val="0"/>
          <w:marBottom w:val="0"/>
          <w:divBdr>
            <w:top w:val="none" w:sz="0" w:space="0" w:color="auto"/>
            <w:left w:val="none" w:sz="0" w:space="0" w:color="auto"/>
            <w:bottom w:val="none" w:sz="0" w:space="0" w:color="auto"/>
            <w:right w:val="none" w:sz="0" w:space="0" w:color="auto"/>
          </w:divBdr>
        </w:div>
        <w:div w:id="173346547">
          <w:marLeft w:val="640"/>
          <w:marRight w:val="0"/>
          <w:marTop w:val="0"/>
          <w:marBottom w:val="0"/>
          <w:divBdr>
            <w:top w:val="none" w:sz="0" w:space="0" w:color="auto"/>
            <w:left w:val="none" w:sz="0" w:space="0" w:color="auto"/>
            <w:bottom w:val="none" w:sz="0" w:space="0" w:color="auto"/>
            <w:right w:val="none" w:sz="0" w:space="0" w:color="auto"/>
          </w:divBdr>
        </w:div>
        <w:div w:id="226770601">
          <w:marLeft w:val="640"/>
          <w:marRight w:val="0"/>
          <w:marTop w:val="0"/>
          <w:marBottom w:val="0"/>
          <w:divBdr>
            <w:top w:val="none" w:sz="0" w:space="0" w:color="auto"/>
            <w:left w:val="none" w:sz="0" w:space="0" w:color="auto"/>
            <w:bottom w:val="none" w:sz="0" w:space="0" w:color="auto"/>
            <w:right w:val="none" w:sz="0" w:space="0" w:color="auto"/>
          </w:divBdr>
        </w:div>
        <w:div w:id="1984504600">
          <w:marLeft w:val="640"/>
          <w:marRight w:val="0"/>
          <w:marTop w:val="0"/>
          <w:marBottom w:val="0"/>
          <w:divBdr>
            <w:top w:val="none" w:sz="0" w:space="0" w:color="auto"/>
            <w:left w:val="none" w:sz="0" w:space="0" w:color="auto"/>
            <w:bottom w:val="none" w:sz="0" w:space="0" w:color="auto"/>
            <w:right w:val="none" w:sz="0" w:space="0" w:color="auto"/>
          </w:divBdr>
        </w:div>
        <w:div w:id="1602101491">
          <w:marLeft w:val="640"/>
          <w:marRight w:val="0"/>
          <w:marTop w:val="0"/>
          <w:marBottom w:val="0"/>
          <w:divBdr>
            <w:top w:val="none" w:sz="0" w:space="0" w:color="auto"/>
            <w:left w:val="none" w:sz="0" w:space="0" w:color="auto"/>
            <w:bottom w:val="none" w:sz="0" w:space="0" w:color="auto"/>
            <w:right w:val="none" w:sz="0" w:space="0" w:color="auto"/>
          </w:divBdr>
        </w:div>
        <w:div w:id="189338364">
          <w:marLeft w:val="640"/>
          <w:marRight w:val="0"/>
          <w:marTop w:val="0"/>
          <w:marBottom w:val="0"/>
          <w:divBdr>
            <w:top w:val="none" w:sz="0" w:space="0" w:color="auto"/>
            <w:left w:val="none" w:sz="0" w:space="0" w:color="auto"/>
            <w:bottom w:val="none" w:sz="0" w:space="0" w:color="auto"/>
            <w:right w:val="none" w:sz="0" w:space="0" w:color="auto"/>
          </w:divBdr>
        </w:div>
        <w:div w:id="1397706373">
          <w:marLeft w:val="640"/>
          <w:marRight w:val="0"/>
          <w:marTop w:val="0"/>
          <w:marBottom w:val="0"/>
          <w:divBdr>
            <w:top w:val="none" w:sz="0" w:space="0" w:color="auto"/>
            <w:left w:val="none" w:sz="0" w:space="0" w:color="auto"/>
            <w:bottom w:val="none" w:sz="0" w:space="0" w:color="auto"/>
            <w:right w:val="none" w:sz="0" w:space="0" w:color="auto"/>
          </w:divBdr>
        </w:div>
        <w:div w:id="1354264724">
          <w:marLeft w:val="640"/>
          <w:marRight w:val="0"/>
          <w:marTop w:val="0"/>
          <w:marBottom w:val="0"/>
          <w:divBdr>
            <w:top w:val="none" w:sz="0" w:space="0" w:color="auto"/>
            <w:left w:val="none" w:sz="0" w:space="0" w:color="auto"/>
            <w:bottom w:val="none" w:sz="0" w:space="0" w:color="auto"/>
            <w:right w:val="none" w:sz="0" w:space="0" w:color="auto"/>
          </w:divBdr>
        </w:div>
        <w:div w:id="82187813">
          <w:marLeft w:val="640"/>
          <w:marRight w:val="0"/>
          <w:marTop w:val="0"/>
          <w:marBottom w:val="0"/>
          <w:divBdr>
            <w:top w:val="none" w:sz="0" w:space="0" w:color="auto"/>
            <w:left w:val="none" w:sz="0" w:space="0" w:color="auto"/>
            <w:bottom w:val="none" w:sz="0" w:space="0" w:color="auto"/>
            <w:right w:val="none" w:sz="0" w:space="0" w:color="auto"/>
          </w:divBdr>
        </w:div>
        <w:div w:id="393745838">
          <w:marLeft w:val="640"/>
          <w:marRight w:val="0"/>
          <w:marTop w:val="0"/>
          <w:marBottom w:val="0"/>
          <w:divBdr>
            <w:top w:val="none" w:sz="0" w:space="0" w:color="auto"/>
            <w:left w:val="none" w:sz="0" w:space="0" w:color="auto"/>
            <w:bottom w:val="none" w:sz="0" w:space="0" w:color="auto"/>
            <w:right w:val="none" w:sz="0" w:space="0" w:color="auto"/>
          </w:divBdr>
        </w:div>
        <w:div w:id="1223563100">
          <w:marLeft w:val="640"/>
          <w:marRight w:val="0"/>
          <w:marTop w:val="0"/>
          <w:marBottom w:val="0"/>
          <w:divBdr>
            <w:top w:val="none" w:sz="0" w:space="0" w:color="auto"/>
            <w:left w:val="none" w:sz="0" w:space="0" w:color="auto"/>
            <w:bottom w:val="none" w:sz="0" w:space="0" w:color="auto"/>
            <w:right w:val="none" w:sz="0" w:space="0" w:color="auto"/>
          </w:divBdr>
        </w:div>
        <w:div w:id="867642719">
          <w:marLeft w:val="640"/>
          <w:marRight w:val="0"/>
          <w:marTop w:val="0"/>
          <w:marBottom w:val="0"/>
          <w:divBdr>
            <w:top w:val="none" w:sz="0" w:space="0" w:color="auto"/>
            <w:left w:val="none" w:sz="0" w:space="0" w:color="auto"/>
            <w:bottom w:val="none" w:sz="0" w:space="0" w:color="auto"/>
            <w:right w:val="none" w:sz="0" w:space="0" w:color="auto"/>
          </w:divBdr>
        </w:div>
        <w:div w:id="1037512026">
          <w:marLeft w:val="640"/>
          <w:marRight w:val="0"/>
          <w:marTop w:val="0"/>
          <w:marBottom w:val="0"/>
          <w:divBdr>
            <w:top w:val="none" w:sz="0" w:space="0" w:color="auto"/>
            <w:left w:val="none" w:sz="0" w:space="0" w:color="auto"/>
            <w:bottom w:val="none" w:sz="0" w:space="0" w:color="auto"/>
            <w:right w:val="none" w:sz="0" w:space="0" w:color="auto"/>
          </w:divBdr>
        </w:div>
        <w:div w:id="1483813598">
          <w:marLeft w:val="640"/>
          <w:marRight w:val="0"/>
          <w:marTop w:val="0"/>
          <w:marBottom w:val="0"/>
          <w:divBdr>
            <w:top w:val="none" w:sz="0" w:space="0" w:color="auto"/>
            <w:left w:val="none" w:sz="0" w:space="0" w:color="auto"/>
            <w:bottom w:val="none" w:sz="0" w:space="0" w:color="auto"/>
            <w:right w:val="none" w:sz="0" w:space="0" w:color="auto"/>
          </w:divBdr>
        </w:div>
      </w:divsChild>
    </w:div>
    <w:div w:id="132872140">
      <w:bodyDiv w:val="1"/>
      <w:marLeft w:val="0"/>
      <w:marRight w:val="0"/>
      <w:marTop w:val="0"/>
      <w:marBottom w:val="0"/>
      <w:divBdr>
        <w:top w:val="none" w:sz="0" w:space="0" w:color="auto"/>
        <w:left w:val="none" w:sz="0" w:space="0" w:color="auto"/>
        <w:bottom w:val="none" w:sz="0" w:space="0" w:color="auto"/>
        <w:right w:val="none" w:sz="0" w:space="0" w:color="auto"/>
      </w:divBdr>
    </w:div>
    <w:div w:id="133524019">
      <w:bodyDiv w:val="1"/>
      <w:marLeft w:val="0"/>
      <w:marRight w:val="0"/>
      <w:marTop w:val="0"/>
      <w:marBottom w:val="0"/>
      <w:divBdr>
        <w:top w:val="none" w:sz="0" w:space="0" w:color="auto"/>
        <w:left w:val="none" w:sz="0" w:space="0" w:color="auto"/>
        <w:bottom w:val="none" w:sz="0" w:space="0" w:color="auto"/>
        <w:right w:val="none" w:sz="0" w:space="0" w:color="auto"/>
      </w:divBdr>
      <w:divsChild>
        <w:div w:id="2040012211">
          <w:marLeft w:val="640"/>
          <w:marRight w:val="0"/>
          <w:marTop w:val="0"/>
          <w:marBottom w:val="0"/>
          <w:divBdr>
            <w:top w:val="none" w:sz="0" w:space="0" w:color="auto"/>
            <w:left w:val="none" w:sz="0" w:space="0" w:color="auto"/>
            <w:bottom w:val="none" w:sz="0" w:space="0" w:color="auto"/>
            <w:right w:val="none" w:sz="0" w:space="0" w:color="auto"/>
          </w:divBdr>
        </w:div>
        <w:div w:id="1891920774">
          <w:marLeft w:val="640"/>
          <w:marRight w:val="0"/>
          <w:marTop w:val="0"/>
          <w:marBottom w:val="0"/>
          <w:divBdr>
            <w:top w:val="none" w:sz="0" w:space="0" w:color="auto"/>
            <w:left w:val="none" w:sz="0" w:space="0" w:color="auto"/>
            <w:bottom w:val="none" w:sz="0" w:space="0" w:color="auto"/>
            <w:right w:val="none" w:sz="0" w:space="0" w:color="auto"/>
          </w:divBdr>
        </w:div>
        <w:div w:id="172962236">
          <w:marLeft w:val="640"/>
          <w:marRight w:val="0"/>
          <w:marTop w:val="0"/>
          <w:marBottom w:val="0"/>
          <w:divBdr>
            <w:top w:val="none" w:sz="0" w:space="0" w:color="auto"/>
            <w:left w:val="none" w:sz="0" w:space="0" w:color="auto"/>
            <w:bottom w:val="none" w:sz="0" w:space="0" w:color="auto"/>
            <w:right w:val="none" w:sz="0" w:space="0" w:color="auto"/>
          </w:divBdr>
        </w:div>
        <w:div w:id="78064621">
          <w:marLeft w:val="640"/>
          <w:marRight w:val="0"/>
          <w:marTop w:val="0"/>
          <w:marBottom w:val="0"/>
          <w:divBdr>
            <w:top w:val="none" w:sz="0" w:space="0" w:color="auto"/>
            <w:left w:val="none" w:sz="0" w:space="0" w:color="auto"/>
            <w:bottom w:val="none" w:sz="0" w:space="0" w:color="auto"/>
            <w:right w:val="none" w:sz="0" w:space="0" w:color="auto"/>
          </w:divBdr>
        </w:div>
        <w:div w:id="1227951668">
          <w:marLeft w:val="640"/>
          <w:marRight w:val="0"/>
          <w:marTop w:val="0"/>
          <w:marBottom w:val="0"/>
          <w:divBdr>
            <w:top w:val="none" w:sz="0" w:space="0" w:color="auto"/>
            <w:left w:val="none" w:sz="0" w:space="0" w:color="auto"/>
            <w:bottom w:val="none" w:sz="0" w:space="0" w:color="auto"/>
            <w:right w:val="none" w:sz="0" w:space="0" w:color="auto"/>
          </w:divBdr>
        </w:div>
        <w:div w:id="1817724686">
          <w:marLeft w:val="640"/>
          <w:marRight w:val="0"/>
          <w:marTop w:val="0"/>
          <w:marBottom w:val="0"/>
          <w:divBdr>
            <w:top w:val="none" w:sz="0" w:space="0" w:color="auto"/>
            <w:left w:val="none" w:sz="0" w:space="0" w:color="auto"/>
            <w:bottom w:val="none" w:sz="0" w:space="0" w:color="auto"/>
            <w:right w:val="none" w:sz="0" w:space="0" w:color="auto"/>
          </w:divBdr>
        </w:div>
        <w:div w:id="1976057013">
          <w:marLeft w:val="640"/>
          <w:marRight w:val="0"/>
          <w:marTop w:val="0"/>
          <w:marBottom w:val="0"/>
          <w:divBdr>
            <w:top w:val="none" w:sz="0" w:space="0" w:color="auto"/>
            <w:left w:val="none" w:sz="0" w:space="0" w:color="auto"/>
            <w:bottom w:val="none" w:sz="0" w:space="0" w:color="auto"/>
            <w:right w:val="none" w:sz="0" w:space="0" w:color="auto"/>
          </w:divBdr>
        </w:div>
        <w:div w:id="321391052">
          <w:marLeft w:val="640"/>
          <w:marRight w:val="0"/>
          <w:marTop w:val="0"/>
          <w:marBottom w:val="0"/>
          <w:divBdr>
            <w:top w:val="none" w:sz="0" w:space="0" w:color="auto"/>
            <w:left w:val="none" w:sz="0" w:space="0" w:color="auto"/>
            <w:bottom w:val="none" w:sz="0" w:space="0" w:color="auto"/>
            <w:right w:val="none" w:sz="0" w:space="0" w:color="auto"/>
          </w:divBdr>
        </w:div>
        <w:div w:id="1336834769">
          <w:marLeft w:val="640"/>
          <w:marRight w:val="0"/>
          <w:marTop w:val="0"/>
          <w:marBottom w:val="0"/>
          <w:divBdr>
            <w:top w:val="none" w:sz="0" w:space="0" w:color="auto"/>
            <w:left w:val="none" w:sz="0" w:space="0" w:color="auto"/>
            <w:bottom w:val="none" w:sz="0" w:space="0" w:color="auto"/>
            <w:right w:val="none" w:sz="0" w:space="0" w:color="auto"/>
          </w:divBdr>
        </w:div>
        <w:div w:id="1104034145">
          <w:marLeft w:val="640"/>
          <w:marRight w:val="0"/>
          <w:marTop w:val="0"/>
          <w:marBottom w:val="0"/>
          <w:divBdr>
            <w:top w:val="none" w:sz="0" w:space="0" w:color="auto"/>
            <w:left w:val="none" w:sz="0" w:space="0" w:color="auto"/>
            <w:bottom w:val="none" w:sz="0" w:space="0" w:color="auto"/>
            <w:right w:val="none" w:sz="0" w:space="0" w:color="auto"/>
          </w:divBdr>
        </w:div>
        <w:div w:id="1781535761">
          <w:marLeft w:val="640"/>
          <w:marRight w:val="0"/>
          <w:marTop w:val="0"/>
          <w:marBottom w:val="0"/>
          <w:divBdr>
            <w:top w:val="none" w:sz="0" w:space="0" w:color="auto"/>
            <w:left w:val="none" w:sz="0" w:space="0" w:color="auto"/>
            <w:bottom w:val="none" w:sz="0" w:space="0" w:color="auto"/>
            <w:right w:val="none" w:sz="0" w:space="0" w:color="auto"/>
          </w:divBdr>
        </w:div>
        <w:div w:id="1767847624">
          <w:marLeft w:val="640"/>
          <w:marRight w:val="0"/>
          <w:marTop w:val="0"/>
          <w:marBottom w:val="0"/>
          <w:divBdr>
            <w:top w:val="none" w:sz="0" w:space="0" w:color="auto"/>
            <w:left w:val="none" w:sz="0" w:space="0" w:color="auto"/>
            <w:bottom w:val="none" w:sz="0" w:space="0" w:color="auto"/>
            <w:right w:val="none" w:sz="0" w:space="0" w:color="auto"/>
          </w:divBdr>
        </w:div>
        <w:div w:id="651372803">
          <w:marLeft w:val="640"/>
          <w:marRight w:val="0"/>
          <w:marTop w:val="0"/>
          <w:marBottom w:val="0"/>
          <w:divBdr>
            <w:top w:val="none" w:sz="0" w:space="0" w:color="auto"/>
            <w:left w:val="none" w:sz="0" w:space="0" w:color="auto"/>
            <w:bottom w:val="none" w:sz="0" w:space="0" w:color="auto"/>
            <w:right w:val="none" w:sz="0" w:space="0" w:color="auto"/>
          </w:divBdr>
        </w:div>
        <w:div w:id="1521310842">
          <w:marLeft w:val="640"/>
          <w:marRight w:val="0"/>
          <w:marTop w:val="0"/>
          <w:marBottom w:val="0"/>
          <w:divBdr>
            <w:top w:val="none" w:sz="0" w:space="0" w:color="auto"/>
            <w:left w:val="none" w:sz="0" w:space="0" w:color="auto"/>
            <w:bottom w:val="none" w:sz="0" w:space="0" w:color="auto"/>
            <w:right w:val="none" w:sz="0" w:space="0" w:color="auto"/>
          </w:divBdr>
        </w:div>
        <w:div w:id="1550916866">
          <w:marLeft w:val="640"/>
          <w:marRight w:val="0"/>
          <w:marTop w:val="0"/>
          <w:marBottom w:val="0"/>
          <w:divBdr>
            <w:top w:val="none" w:sz="0" w:space="0" w:color="auto"/>
            <w:left w:val="none" w:sz="0" w:space="0" w:color="auto"/>
            <w:bottom w:val="none" w:sz="0" w:space="0" w:color="auto"/>
            <w:right w:val="none" w:sz="0" w:space="0" w:color="auto"/>
          </w:divBdr>
        </w:div>
        <w:div w:id="1767920671">
          <w:marLeft w:val="640"/>
          <w:marRight w:val="0"/>
          <w:marTop w:val="0"/>
          <w:marBottom w:val="0"/>
          <w:divBdr>
            <w:top w:val="none" w:sz="0" w:space="0" w:color="auto"/>
            <w:left w:val="none" w:sz="0" w:space="0" w:color="auto"/>
            <w:bottom w:val="none" w:sz="0" w:space="0" w:color="auto"/>
            <w:right w:val="none" w:sz="0" w:space="0" w:color="auto"/>
          </w:divBdr>
        </w:div>
        <w:div w:id="1168985424">
          <w:marLeft w:val="640"/>
          <w:marRight w:val="0"/>
          <w:marTop w:val="0"/>
          <w:marBottom w:val="0"/>
          <w:divBdr>
            <w:top w:val="none" w:sz="0" w:space="0" w:color="auto"/>
            <w:left w:val="none" w:sz="0" w:space="0" w:color="auto"/>
            <w:bottom w:val="none" w:sz="0" w:space="0" w:color="auto"/>
            <w:right w:val="none" w:sz="0" w:space="0" w:color="auto"/>
          </w:divBdr>
        </w:div>
        <w:div w:id="613562779">
          <w:marLeft w:val="640"/>
          <w:marRight w:val="0"/>
          <w:marTop w:val="0"/>
          <w:marBottom w:val="0"/>
          <w:divBdr>
            <w:top w:val="none" w:sz="0" w:space="0" w:color="auto"/>
            <w:left w:val="none" w:sz="0" w:space="0" w:color="auto"/>
            <w:bottom w:val="none" w:sz="0" w:space="0" w:color="auto"/>
            <w:right w:val="none" w:sz="0" w:space="0" w:color="auto"/>
          </w:divBdr>
        </w:div>
      </w:divsChild>
    </w:div>
    <w:div w:id="141973277">
      <w:bodyDiv w:val="1"/>
      <w:marLeft w:val="0"/>
      <w:marRight w:val="0"/>
      <w:marTop w:val="0"/>
      <w:marBottom w:val="0"/>
      <w:divBdr>
        <w:top w:val="none" w:sz="0" w:space="0" w:color="auto"/>
        <w:left w:val="none" w:sz="0" w:space="0" w:color="auto"/>
        <w:bottom w:val="none" w:sz="0" w:space="0" w:color="auto"/>
        <w:right w:val="none" w:sz="0" w:space="0" w:color="auto"/>
      </w:divBdr>
    </w:div>
    <w:div w:id="142357894">
      <w:bodyDiv w:val="1"/>
      <w:marLeft w:val="0"/>
      <w:marRight w:val="0"/>
      <w:marTop w:val="0"/>
      <w:marBottom w:val="0"/>
      <w:divBdr>
        <w:top w:val="none" w:sz="0" w:space="0" w:color="auto"/>
        <w:left w:val="none" w:sz="0" w:space="0" w:color="auto"/>
        <w:bottom w:val="none" w:sz="0" w:space="0" w:color="auto"/>
        <w:right w:val="none" w:sz="0" w:space="0" w:color="auto"/>
      </w:divBdr>
      <w:divsChild>
        <w:div w:id="922228487">
          <w:marLeft w:val="640"/>
          <w:marRight w:val="0"/>
          <w:marTop w:val="0"/>
          <w:marBottom w:val="0"/>
          <w:divBdr>
            <w:top w:val="none" w:sz="0" w:space="0" w:color="auto"/>
            <w:left w:val="none" w:sz="0" w:space="0" w:color="auto"/>
            <w:bottom w:val="none" w:sz="0" w:space="0" w:color="auto"/>
            <w:right w:val="none" w:sz="0" w:space="0" w:color="auto"/>
          </w:divBdr>
        </w:div>
        <w:div w:id="15935372">
          <w:marLeft w:val="640"/>
          <w:marRight w:val="0"/>
          <w:marTop w:val="0"/>
          <w:marBottom w:val="0"/>
          <w:divBdr>
            <w:top w:val="none" w:sz="0" w:space="0" w:color="auto"/>
            <w:left w:val="none" w:sz="0" w:space="0" w:color="auto"/>
            <w:bottom w:val="none" w:sz="0" w:space="0" w:color="auto"/>
            <w:right w:val="none" w:sz="0" w:space="0" w:color="auto"/>
          </w:divBdr>
        </w:div>
        <w:div w:id="907111384">
          <w:marLeft w:val="640"/>
          <w:marRight w:val="0"/>
          <w:marTop w:val="0"/>
          <w:marBottom w:val="0"/>
          <w:divBdr>
            <w:top w:val="none" w:sz="0" w:space="0" w:color="auto"/>
            <w:left w:val="none" w:sz="0" w:space="0" w:color="auto"/>
            <w:bottom w:val="none" w:sz="0" w:space="0" w:color="auto"/>
            <w:right w:val="none" w:sz="0" w:space="0" w:color="auto"/>
          </w:divBdr>
        </w:div>
        <w:div w:id="1506552462">
          <w:marLeft w:val="640"/>
          <w:marRight w:val="0"/>
          <w:marTop w:val="0"/>
          <w:marBottom w:val="0"/>
          <w:divBdr>
            <w:top w:val="none" w:sz="0" w:space="0" w:color="auto"/>
            <w:left w:val="none" w:sz="0" w:space="0" w:color="auto"/>
            <w:bottom w:val="none" w:sz="0" w:space="0" w:color="auto"/>
            <w:right w:val="none" w:sz="0" w:space="0" w:color="auto"/>
          </w:divBdr>
        </w:div>
        <w:div w:id="306133333">
          <w:marLeft w:val="640"/>
          <w:marRight w:val="0"/>
          <w:marTop w:val="0"/>
          <w:marBottom w:val="0"/>
          <w:divBdr>
            <w:top w:val="none" w:sz="0" w:space="0" w:color="auto"/>
            <w:left w:val="none" w:sz="0" w:space="0" w:color="auto"/>
            <w:bottom w:val="none" w:sz="0" w:space="0" w:color="auto"/>
            <w:right w:val="none" w:sz="0" w:space="0" w:color="auto"/>
          </w:divBdr>
        </w:div>
        <w:div w:id="2127119210">
          <w:marLeft w:val="640"/>
          <w:marRight w:val="0"/>
          <w:marTop w:val="0"/>
          <w:marBottom w:val="0"/>
          <w:divBdr>
            <w:top w:val="none" w:sz="0" w:space="0" w:color="auto"/>
            <w:left w:val="none" w:sz="0" w:space="0" w:color="auto"/>
            <w:bottom w:val="none" w:sz="0" w:space="0" w:color="auto"/>
            <w:right w:val="none" w:sz="0" w:space="0" w:color="auto"/>
          </w:divBdr>
        </w:div>
        <w:div w:id="1281572789">
          <w:marLeft w:val="640"/>
          <w:marRight w:val="0"/>
          <w:marTop w:val="0"/>
          <w:marBottom w:val="0"/>
          <w:divBdr>
            <w:top w:val="none" w:sz="0" w:space="0" w:color="auto"/>
            <w:left w:val="none" w:sz="0" w:space="0" w:color="auto"/>
            <w:bottom w:val="none" w:sz="0" w:space="0" w:color="auto"/>
            <w:right w:val="none" w:sz="0" w:space="0" w:color="auto"/>
          </w:divBdr>
        </w:div>
        <w:div w:id="573664130">
          <w:marLeft w:val="640"/>
          <w:marRight w:val="0"/>
          <w:marTop w:val="0"/>
          <w:marBottom w:val="0"/>
          <w:divBdr>
            <w:top w:val="none" w:sz="0" w:space="0" w:color="auto"/>
            <w:left w:val="none" w:sz="0" w:space="0" w:color="auto"/>
            <w:bottom w:val="none" w:sz="0" w:space="0" w:color="auto"/>
            <w:right w:val="none" w:sz="0" w:space="0" w:color="auto"/>
          </w:divBdr>
        </w:div>
        <w:div w:id="264726378">
          <w:marLeft w:val="640"/>
          <w:marRight w:val="0"/>
          <w:marTop w:val="0"/>
          <w:marBottom w:val="0"/>
          <w:divBdr>
            <w:top w:val="none" w:sz="0" w:space="0" w:color="auto"/>
            <w:left w:val="none" w:sz="0" w:space="0" w:color="auto"/>
            <w:bottom w:val="none" w:sz="0" w:space="0" w:color="auto"/>
            <w:right w:val="none" w:sz="0" w:space="0" w:color="auto"/>
          </w:divBdr>
        </w:div>
        <w:div w:id="20399967">
          <w:marLeft w:val="640"/>
          <w:marRight w:val="0"/>
          <w:marTop w:val="0"/>
          <w:marBottom w:val="0"/>
          <w:divBdr>
            <w:top w:val="none" w:sz="0" w:space="0" w:color="auto"/>
            <w:left w:val="none" w:sz="0" w:space="0" w:color="auto"/>
            <w:bottom w:val="none" w:sz="0" w:space="0" w:color="auto"/>
            <w:right w:val="none" w:sz="0" w:space="0" w:color="auto"/>
          </w:divBdr>
        </w:div>
        <w:div w:id="563952233">
          <w:marLeft w:val="640"/>
          <w:marRight w:val="0"/>
          <w:marTop w:val="0"/>
          <w:marBottom w:val="0"/>
          <w:divBdr>
            <w:top w:val="none" w:sz="0" w:space="0" w:color="auto"/>
            <w:left w:val="none" w:sz="0" w:space="0" w:color="auto"/>
            <w:bottom w:val="none" w:sz="0" w:space="0" w:color="auto"/>
            <w:right w:val="none" w:sz="0" w:space="0" w:color="auto"/>
          </w:divBdr>
        </w:div>
        <w:div w:id="1906525699">
          <w:marLeft w:val="640"/>
          <w:marRight w:val="0"/>
          <w:marTop w:val="0"/>
          <w:marBottom w:val="0"/>
          <w:divBdr>
            <w:top w:val="none" w:sz="0" w:space="0" w:color="auto"/>
            <w:left w:val="none" w:sz="0" w:space="0" w:color="auto"/>
            <w:bottom w:val="none" w:sz="0" w:space="0" w:color="auto"/>
            <w:right w:val="none" w:sz="0" w:space="0" w:color="auto"/>
          </w:divBdr>
        </w:div>
        <w:div w:id="2110857586">
          <w:marLeft w:val="640"/>
          <w:marRight w:val="0"/>
          <w:marTop w:val="0"/>
          <w:marBottom w:val="0"/>
          <w:divBdr>
            <w:top w:val="none" w:sz="0" w:space="0" w:color="auto"/>
            <w:left w:val="none" w:sz="0" w:space="0" w:color="auto"/>
            <w:bottom w:val="none" w:sz="0" w:space="0" w:color="auto"/>
            <w:right w:val="none" w:sz="0" w:space="0" w:color="auto"/>
          </w:divBdr>
        </w:div>
        <w:div w:id="611859075">
          <w:marLeft w:val="640"/>
          <w:marRight w:val="0"/>
          <w:marTop w:val="0"/>
          <w:marBottom w:val="0"/>
          <w:divBdr>
            <w:top w:val="none" w:sz="0" w:space="0" w:color="auto"/>
            <w:left w:val="none" w:sz="0" w:space="0" w:color="auto"/>
            <w:bottom w:val="none" w:sz="0" w:space="0" w:color="auto"/>
            <w:right w:val="none" w:sz="0" w:space="0" w:color="auto"/>
          </w:divBdr>
        </w:div>
        <w:div w:id="1555000146">
          <w:marLeft w:val="640"/>
          <w:marRight w:val="0"/>
          <w:marTop w:val="0"/>
          <w:marBottom w:val="0"/>
          <w:divBdr>
            <w:top w:val="none" w:sz="0" w:space="0" w:color="auto"/>
            <w:left w:val="none" w:sz="0" w:space="0" w:color="auto"/>
            <w:bottom w:val="none" w:sz="0" w:space="0" w:color="auto"/>
            <w:right w:val="none" w:sz="0" w:space="0" w:color="auto"/>
          </w:divBdr>
        </w:div>
        <w:div w:id="1130904758">
          <w:marLeft w:val="640"/>
          <w:marRight w:val="0"/>
          <w:marTop w:val="0"/>
          <w:marBottom w:val="0"/>
          <w:divBdr>
            <w:top w:val="none" w:sz="0" w:space="0" w:color="auto"/>
            <w:left w:val="none" w:sz="0" w:space="0" w:color="auto"/>
            <w:bottom w:val="none" w:sz="0" w:space="0" w:color="auto"/>
            <w:right w:val="none" w:sz="0" w:space="0" w:color="auto"/>
          </w:divBdr>
        </w:div>
        <w:div w:id="641692144">
          <w:marLeft w:val="640"/>
          <w:marRight w:val="0"/>
          <w:marTop w:val="0"/>
          <w:marBottom w:val="0"/>
          <w:divBdr>
            <w:top w:val="none" w:sz="0" w:space="0" w:color="auto"/>
            <w:left w:val="none" w:sz="0" w:space="0" w:color="auto"/>
            <w:bottom w:val="none" w:sz="0" w:space="0" w:color="auto"/>
            <w:right w:val="none" w:sz="0" w:space="0" w:color="auto"/>
          </w:divBdr>
        </w:div>
        <w:div w:id="602423800">
          <w:marLeft w:val="640"/>
          <w:marRight w:val="0"/>
          <w:marTop w:val="0"/>
          <w:marBottom w:val="0"/>
          <w:divBdr>
            <w:top w:val="none" w:sz="0" w:space="0" w:color="auto"/>
            <w:left w:val="none" w:sz="0" w:space="0" w:color="auto"/>
            <w:bottom w:val="none" w:sz="0" w:space="0" w:color="auto"/>
            <w:right w:val="none" w:sz="0" w:space="0" w:color="auto"/>
          </w:divBdr>
        </w:div>
        <w:div w:id="1620918016">
          <w:marLeft w:val="640"/>
          <w:marRight w:val="0"/>
          <w:marTop w:val="0"/>
          <w:marBottom w:val="0"/>
          <w:divBdr>
            <w:top w:val="none" w:sz="0" w:space="0" w:color="auto"/>
            <w:left w:val="none" w:sz="0" w:space="0" w:color="auto"/>
            <w:bottom w:val="none" w:sz="0" w:space="0" w:color="auto"/>
            <w:right w:val="none" w:sz="0" w:space="0" w:color="auto"/>
          </w:divBdr>
        </w:div>
        <w:div w:id="23596904">
          <w:marLeft w:val="640"/>
          <w:marRight w:val="0"/>
          <w:marTop w:val="0"/>
          <w:marBottom w:val="0"/>
          <w:divBdr>
            <w:top w:val="none" w:sz="0" w:space="0" w:color="auto"/>
            <w:left w:val="none" w:sz="0" w:space="0" w:color="auto"/>
            <w:bottom w:val="none" w:sz="0" w:space="0" w:color="auto"/>
            <w:right w:val="none" w:sz="0" w:space="0" w:color="auto"/>
          </w:divBdr>
        </w:div>
      </w:divsChild>
    </w:div>
    <w:div w:id="170072418">
      <w:bodyDiv w:val="1"/>
      <w:marLeft w:val="0"/>
      <w:marRight w:val="0"/>
      <w:marTop w:val="0"/>
      <w:marBottom w:val="0"/>
      <w:divBdr>
        <w:top w:val="none" w:sz="0" w:space="0" w:color="auto"/>
        <w:left w:val="none" w:sz="0" w:space="0" w:color="auto"/>
        <w:bottom w:val="none" w:sz="0" w:space="0" w:color="auto"/>
        <w:right w:val="none" w:sz="0" w:space="0" w:color="auto"/>
      </w:divBdr>
      <w:divsChild>
        <w:div w:id="2015495314">
          <w:marLeft w:val="640"/>
          <w:marRight w:val="0"/>
          <w:marTop w:val="0"/>
          <w:marBottom w:val="0"/>
          <w:divBdr>
            <w:top w:val="none" w:sz="0" w:space="0" w:color="auto"/>
            <w:left w:val="none" w:sz="0" w:space="0" w:color="auto"/>
            <w:bottom w:val="none" w:sz="0" w:space="0" w:color="auto"/>
            <w:right w:val="none" w:sz="0" w:space="0" w:color="auto"/>
          </w:divBdr>
        </w:div>
        <w:div w:id="1816528899">
          <w:marLeft w:val="640"/>
          <w:marRight w:val="0"/>
          <w:marTop w:val="0"/>
          <w:marBottom w:val="0"/>
          <w:divBdr>
            <w:top w:val="none" w:sz="0" w:space="0" w:color="auto"/>
            <w:left w:val="none" w:sz="0" w:space="0" w:color="auto"/>
            <w:bottom w:val="none" w:sz="0" w:space="0" w:color="auto"/>
            <w:right w:val="none" w:sz="0" w:space="0" w:color="auto"/>
          </w:divBdr>
        </w:div>
        <w:div w:id="1719358873">
          <w:marLeft w:val="640"/>
          <w:marRight w:val="0"/>
          <w:marTop w:val="0"/>
          <w:marBottom w:val="0"/>
          <w:divBdr>
            <w:top w:val="none" w:sz="0" w:space="0" w:color="auto"/>
            <w:left w:val="none" w:sz="0" w:space="0" w:color="auto"/>
            <w:bottom w:val="none" w:sz="0" w:space="0" w:color="auto"/>
            <w:right w:val="none" w:sz="0" w:space="0" w:color="auto"/>
          </w:divBdr>
        </w:div>
        <w:div w:id="1672295755">
          <w:marLeft w:val="640"/>
          <w:marRight w:val="0"/>
          <w:marTop w:val="0"/>
          <w:marBottom w:val="0"/>
          <w:divBdr>
            <w:top w:val="none" w:sz="0" w:space="0" w:color="auto"/>
            <w:left w:val="none" w:sz="0" w:space="0" w:color="auto"/>
            <w:bottom w:val="none" w:sz="0" w:space="0" w:color="auto"/>
            <w:right w:val="none" w:sz="0" w:space="0" w:color="auto"/>
          </w:divBdr>
        </w:div>
        <w:div w:id="140274130">
          <w:marLeft w:val="640"/>
          <w:marRight w:val="0"/>
          <w:marTop w:val="0"/>
          <w:marBottom w:val="0"/>
          <w:divBdr>
            <w:top w:val="none" w:sz="0" w:space="0" w:color="auto"/>
            <w:left w:val="none" w:sz="0" w:space="0" w:color="auto"/>
            <w:bottom w:val="none" w:sz="0" w:space="0" w:color="auto"/>
            <w:right w:val="none" w:sz="0" w:space="0" w:color="auto"/>
          </w:divBdr>
        </w:div>
        <w:div w:id="1079139700">
          <w:marLeft w:val="640"/>
          <w:marRight w:val="0"/>
          <w:marTop w:val="0"/>
          <w:marBottom w:val="0"/>
          <w:divBdr>
            <w:top w:val="none" w:sz="0" w:space="0" w:color="auto"/>
            <w:left w:val="none" w:sz="0" w:space="0" w:color="auto"/>
            <w:bottom w:val="none" w:sz="0" w:space="0" w:color="auto"/>
            <w:right w:val="none" w:sz="0" w:space="0" w:color="auto"/>
          </w:divBdr>
        </w:div>
        <w:div w:id="1568416486">
          <w:marLeft w:val="640"/>
          <w:marRight w:val="0"/>
          <w:marTop w:val="0"/>
          <w:marBottom w:val="0"/>
          <w:divBdr>
            <w:top w:val="none" w:sz="0" w:space="0" w:color="auto"/>
            <w:left w:val="none" w:sz="0" w:space="0" w:color="auto"/>
            <w:bottom w:val="none" w:sz="0" w:space="0" w:color="auto"/>
            <w:right w:val="none" w:sz="0" w:space="0" w:color="auto"/>
          </w:divBdr>
        </w:div>
        <w:div w:id="1900632042">
          <w:marLeft w:val="640"/>
          <w:marRight w:val="0"/>
          <w:marTop w:val="0"/>
          <w:marBottom w:val="0"/>
          <w:divBdr>
            <w:top w:val="none" w:sz="0" w:space="0" w:color="auto"/>
            <w:left w:val="none" w:sz="0" w:space="0" w:color="auto"/>
            <w:bottom w:val="none" w:sz="0" w:space="0" w:color="auto"/>
            <w:right w:val="none" w:sz="0" w:space="0" w:color="auto"/>
          </w:divBdr>
        </w:div>
        <w:div w:id="1366252419">
          <w:marLeft w:val="640"/>
          <w:marRight w:val="0"/>
          <w:marTop w:val="0"/>
          <w:marBottom w:val="0"/>
          <w:divBdr>
            <w:top w:val="none" w:sz="0" w:space="0" w:color="auto"/>
            <w:left w:val="none" w:sz="0" w:space="0" w:color="auto"/>
            <w:bottom w:val="none" w:sz="0" w:space="0" w:color="auto"/>
            <w:right w:val="none" w:sz="0" w:space="0" w:color="auto"/>
          </w:divBdr>
        </w:div>
        <w:div w:id="1371101933">
          <w:marLeft w:val="640"/>
          <w:marRight w:val="0"/>
          <w:marTop w:val="0"/>
          <w:marBottom w:val="0"/>
          <w:divBdr>
            <w:top w:val="none" w:sz="0" w:space="0" w:color="auto"/>
            <w:left w:val="none" w:sz="0" w:space="0" w:color="auto"/>
            <w:bottom w:val="none" w:sz="0" w:space="0" w:color="auto"/>
            <w:right w:val="none" w:sz="0" w:space="0" w:color="auto"/>
          </w:divBdr>
        </w:div>
        <w:div w:id="1254164053">
          <w:marLeft w:val="640"/>
          <w:marRight w:val="0"/>
          <w:marTop w:val="0"/>
          <w:marBottom w:val="0"/>
          <w:divBdr>
            <w:top w:val="none" w:sz="0" w:space="0" w:color="auto"/>
            <w:left w:val="none" w:sz="0" w:space="0" w:color="auto"/>
            <w:bottom w:val="none" w:sz="0" w:space="0" w:color="auto"/>
            <w:right w:val="none" w:sz="0" w:space="0" w:color="auto"/>
          </w:divBdr>
        </w:div>
        <w:div w:id="1767456098">
          <w:marLeft w:val="640"/>
          <w:marRight w:val="0"/>
          <w:marTop w:val="0"/>
          <w:marBottom w:val="0"/>
          <w:divBdr>
            <w:top w:val="none" w:sz="0" w:space="0" w:color="auto"/>
            <w:left w:val="none" w:sz="0" w:space="0" w:color="auto"/>
            <w:bottom w:val="none" w:sz="0" w:space="0" w:color="auto"/>
            <w:right w:val="none" w:sz="0" w:space="0" w:color="auto"/>
          </w:divBdr>
        </w:div>
        <w:div w:id="2079209656">
          <w:marLeft w:val="640"/>
          <w:marRight w:val="0"/>
          <w:marTop w:val="0"/>
          <w:marBottom w:val="0"/>
          <w:divBdr>
            <w:top w:val="none" w:sz="0" w:space="0" w:color="auto"/>
            <w:left w:val="none" w:sz="0" w:space="0" w:color="auto"/>
            <w:bottom w:val="none" w:sz="0" w:space="0" w:color="auto"/>
            <w:right w:val="none" w:sz="0" w:space="0" w:color="auto"/>
          </w:divBdr>
        </w:div>
        <w:div w:id="201940493">
          <w:marLeft w:val="640"/>
          <w:marRight w:val="0"/>
          <w:marTop w:val="0"/>
          <w:marBottom w:val="0"/>
          <w:divBdr>
            <w:top w:val="none" w:sz="0" w:space="0" w:color="auto"/>
            <w:left w:val="none" w:sz="0" w:space="0" w:color="auto"/>
            <w:bottom w:val="none" w:sz="0" w:space="0" w:color="auto"/>
            <w:right w:val="none" w:sz="0" w:space="0" w:color="auto"/>
          </w:divBdr>
        </w:div>
        <w:div w:id="1016889340">
          <w:marLeft w:val="640"/>
          <w:marRight w:val="0"/>
          <w:marTop w:val="0"/>
          <w:marBottom w:val="0"/>
          <w:divBdr>
            <w:top w:val="none" w:sz="0" w:space="0" w:color="auto"/>
            <w:left w:val="none" w:sz="0" w:space="0" w:color="auto"/>
            <w:bottom w:val="none" w:sz="0" w:space="0" w:color="auto"/>
            <w:right w:val="none" w:sz="0" w:space="0" w:color="auto"/>
          </w:divBdr>
        </w:div>
        <w:div w:id="110560968">
          <w:marLeft w:val="640"/>
          <w:marRight w:val="0"/>
          <w:marTop w:val="0"/>
          <w:marBottom w:val="0"/>
          <w:divBdr>
            <w:top w:val="none" w:sz="0" w:space="0" w:color="auto"/>
            <w:left w:val="none" w:sz="0" w:space="0" w:color="auto"/>
            <w:bottom w:val="none" w:sz="0" w:space="0" w:color="auto"/>
            <w:right w:val="none" w:sz="0" w:space="0" w:color="auto"/>
          </w:divBdr>
        </w:div>
        <w:div w:id="775515221">
          <w:marLeft w:val="640"/>
          <w:marRight w:val="0"/>
          <w:marTop w:val="0"/>
          <w:marBottom w:val="0"/>
          <w:divBdr>
            <w:top w:val="none" w:sz="0" w:space="0" w:color="auto"/>
            <w:left w:val="none" w:sz="0" w:space="0" w:color="auto"/>
            <w:bottom w:val="none" w:sz="0" w:space="0" w:color="auto"/>
            <w:right w:val="none" w:sz="0" w:space="0" w:color="auto"/>
          </w:divBdr>
        </w:div>
        <w:div w:id="499588489">
          <w:marLeft w:val="640"/>
          <w:marRight w:val="0"/>
          <w:marTop w:val="0"/>
          <w:marBottom w:val="0"/>
          <w:divBdr>
            <w:top w:val="none" w:sz="0" w:space="0" w:color="auto"/>
            <w:left w:val="none" w:sz="0" w:space="0" w:color="auto"/>
            <w:bottom w:val="none" w:sz="0" w:space="0" w:color="auto"/>
            <w:right w:val="none" w:sz="0" w:space="0" w:color="auto"/>
          </w:divBdr>
        </w:div>
        <w:div w:id="407267015">
          <w:marLeft w:val="640"/>
          <w:marRight w:val="0"/>
          <w:marTop w:val="0"/>
          <w:marBottom w:val="0"/>
          <w:divBdr>
            <w:top w:val="none" w:sz="0" w:space="0" w:color="auto"/>
            <w:left w:val="none" w:sz="0" w:space="0" w:color="auto"/>
            <w:bottom w:val="none" w:sz="0" w:space="0" w:color="auto"/>
            <w:right w:val="none" w:sz="0" w:space="0" w:color="auto"/>
          </w:divBdr>
        </w:div>
        <w:div w:id="2143495235">
          <w:marLeft w:val="640"/>
          <w:marRight w:val="0"/>
          <w:marTop w:val="0"/>
          <w:marBottom w:val="0"/>
          <w:divBdr>
            <w:top w:val="none" w:sz="0" w:space="0" w:color="auto"/>
            <w:left w:val="none" w:sz="0" w:space="0" w:color="auto"/>
            <w:bottom w:val="none" w:sz="0" w:space="0" w:color="auto"/>
            <w:right w:val="none" w:sz="0" w:space="0" w:color="auto"/>
          </w:divBdr>
        </w:div>
        <w:div w:id="863637138">
          <w:marLeft w:val="640"/>
          <w:marRight w:val="0"/>
          <w:marTop w:val="0"/>
          <w:marBottom w:val="0"/>
          <w:divBdr>
            <w:top w:val="none" w:sz="0" w:space="0" w:color="auto"/>
            <w:left w:val="none" w:sz="0" w:space="0" w:color="auto"/>
            <w:bottom w:val="none" w:sz="0" w:space="0" w:color="auto"/>
            <w:right w:val="none" w:sz="0" w:space="0" w:color="auto"/>
          </w:divBdr>
        </w:div>
        <w:div w:id="1898272471">
          <w:marLeft w:val="640"/>
          <w:marRight w:val="0"/>
          <w:marTop w:val="0"/>
          <w:marBottom w:val="0"/>
          <w:divBdr>
            <w:top w:val="none" w:sz="0" w:space="0" w:color="auto"/>
            <w:left w:val="none" w:sz="0" w:space="0" w:color="auto"/>
            <w:bottom w:val="none" w:sz="0" w:space="0" w:color="auto"/>
            <w:right w:val="none" w:sz="0" w:space="0" w:color="auto"/>
          </w:divBdr>
        </w:div>
      </w:divsChild>
    </w:div>
    <w:div w:id="187062071">
      <w:bodyDiv w:val="1"/>
      <w:marLeft w:val="0"/>
      <w:marRight w:val="0"/>
      <w:marTop w:val="0"/>
      <w:marBottom w:val="0"/>
      <w:divBdr>
        <w:top w:val="none" w:sz="0" w:space="0" w:color="auto"/>
        <w:left w:val="none" w:sz="0" w:space="0" w:color="auto"/>
        <w:bottom w:val="none" w:sz="0" w:space="0" w:color="auto"/>
        <w:right w:val="none" w:sz="0" w:space="0" w:color="auto"/>
      </w:divBdr>
      <w:divsChild>
        <w:div w:id="1557667737">
          <w:marLeft w:val="0"/>
          <w:marRight w:val="0"/>
          <w:marTop w:val="0"/>
          <w:marBottom w:val="0"/>
          <w:divBdr>
            <w:top w:val="none" w:sz="0" w:space="0" w:color="auto"/>
            <w:left w:val="none" w:sz="0" w:space="0" w:color="auto"/>
            <w:bottom w:val="none" w:sz="0" w:space="0" w:color="auto"/>
            <w:right w:val="none" w:sz="0" w:space="0" w:color="auto"/>
          </w:divBdr>
        </w:div>
        <w:div w:id="1339843991">
          <w:marLeft w:val="0"/>
          <w:marRight w:val="0"/>
          <w:marTop w:val="0"/>
          <w:marBottom w:val="0"/>
          <w:divBdr>
            <w:top w:val="none" w:sz="0" w:space="0" w:color="auto"/>
            <w:left w:val="none" w:sz="0" w:space="0" w:color="auto"/>
            <w:bottom w:val="none" w:sz="0" w:space="0" w:color="auto"/>
            <w:right w:val="none" w:sz="0" w:space="0" w:color="auto"/>
          </w:divBdr>
        </w:div>
      </w:divsChild>
    </w:div>
    <w:div w:id="216622949">
      <w:bodyDiv w:val="1"/>
      <w:marLeft w:val="0"/>
      <w:marRight w:val="0"/>
      <w:marTop w:val="0"/>
      <w:marBottom w:val="0"/>
      <w:divBdr>
        <w:top w:val="none" w:sz="0" w:space="0" w:color="auto"/>
        <w:left w:val="none" w:sz="0" w:space="0" w:color="auto"/>
        <w:bottom w:val="none" w:sz="0" w:space="0" w:color="auto"/>
        <w:right w:val="none" w:sz="0" w:space="0" w:color="auto"/>
      </w:divBdr>
    </w:div>
    <w:div w:id="222376120">
      <w:bodyDiv w:val="1"/>
      <w:marLeft w:val="0"/>
      <w:marRight w:val="0"/>
      <w:marTop w:val="0"/>
      <w:marBottom w:val="0"/>
      <w:divBdr>
        <w:top w:val="none" w:sz="0" w:space="0" w:color="auto"/>
        <w:left w:val="none" w:sz="0" w:space="0" w:color="auto"/>
        <w:bottom w:val="none" w:sz="0" w:space="0" w:color="auto"/>
        <w:right w:val="none" w:sz="0" w:space="0" w:color="auto"/>
      </w:divBdr>
      <w:divsChild>
        <w:div w:id="1387681083">
          <w:marLeft w:val="640"/>
          <w:marRight w:val="0"/>
          <w:marTop w:val="0"/>
          <w:marBottom w:val="0"/>
          <w:divBdr>
            <w:top w:val="none" w:sz="0" w:space="0" w:color="auto"/>
            <w:left w:val="none" w:sz="0" w:space="0" w:color="auto"/>
            <w:bottom w:val="none" w:sz="0" w:space="0" w:color="auto"/>
            <w:right w:val="none" w:sz="0" w:space="0" w:color="auto"/>
          </w:divBdr>
        </w:div>
        <w:div w:id="1737046935">
          <w:marLeft w:val="640"/>
          <w:marRight w:val="0"/>
          <w:marTop w:val="0"/>
          <w:marBottom w:val="0"/>
          <w:divBdr>
            <w:top w:val="none" w:sz="0" w:space="0" w:color="auto"/>
            <w:left w:val="none" w:sz="0" w:space="0" w:color="auto"/>
            <w:bottom w:val="none" w:sz="0" w:space="0" w:color="auto"/>
            <w:right w:val="none" w:sz="0" w:space="0" w:color="auto"/>
          </w:divBdr>
        </w:div>
        <w:div w:id="491215513">
          <w:marLeft w:val="640"/>
          <w:marRight w:val="0"/>
          <w:marTop w:val="0"/>
          <w:marBottom w:val="0"/>
          <w:divBdr>
            <w:top w:val="none" w:sz="0" w:space="0" w:color="auto"/>
            <w:left w:val="none" w:sz="0" w:space="0" w:color="auto"/>
            <w:bottom w:val="none" w:sz="0" w:space="0" w:color="auto"/>
            <w:right w:val="none" w:sz="0" w:space="0" w:color="auto"/>
          </w:divBdr>
        </w:div>
        <w:div w:id="1074862997">
          <w:marLeft w:val="640"/>
          <w:marRight w:val="0"/>
          <w:marTop w:val="0"/>
          <w:marBottom w:val="0"/>
          <w:divBdr>
            <w:top w:val="none" w:sz="0" w:space="0" w:color="auto"/>
            <w:left w:val="none" w:sz="0" w:space="0" w:color="auto"/>
            <w:bottom w:val="none" w:sz="0" w:space="0" w:color="auto"/>
            <w:right w:val="none" w:sz="0" w:space="0" w:color="auto"/>
          </w:divBdr>
        </w:div>
        <w:div w:id="736131161">
          <w:marLeft w:val="640"/>
          <w:marRight w:val="0"/>
          <w:marTop w:val="0"/>
          <w:marBottom w:val="0"/>
          <w:divBdr>
            <w:top w:val="none" w:sz="0" w:space="0" w:color="auto"/>
            <w:left w:val="none" w:sz="0" w:space="0" w:color="auto"/>
            <w:bottom w:val="none" w:sz="0" w:space="0" w:color="auto"/>
            <w:right w:val="none" w:sz="0" w:space="0" w:color="auto"/>
          </w:divBdr>
        </w:div>
        <w:div w:id="466823376">
          <w:marLeft w:val="640"/>
          <w:marRight w:val="0"/>
          <w:marTop w:val="0"/>
          <w:marBottom w:val="0"/>
          <w:divBdr>
            <w:top w:val="none" w:sz="0" w:space="0" w:color="auto"/>
            <w:left w:val="none" w:sz="0" w:space="0" w:color="auto"/>
            <w:bottom w:val="none" w:sz="0" w:space="0" w:color="auto"/>
            <w:right w:val="none" w:sz="0" w:space="0" w:color="auto"/>
          </w:divBdr>
        </w:div>
        <w:div w:id="913465948">
          <w:marLeft w:val="640"/>
          <w:marRight w:val="0"/>
          <w:marTop w:val="0"/>
          <w:marBottom w:val="0"/>
          <w:divBdr>
            <w:top w:val="none" w:sz="0" w:space="0" w:color="auto"/>
            <w:left w:val="none" w:sz="0" w:space="0" w:color="auto"/>
            <w:bottom w:val="none" w:sz="0" w:space="0" w:color="auto"/>
            <w:right w:val="none" w:sz="0" w:space="0" w:color="auto"/>
          </w:divBdr>
        </w:div>
        <w:div w:id="344939363">
          <w:marLeft w:val="640"/>
          <w:marRight w:val="0"/>
          <w:marTop w:val="0"/>
          <w:marBottom w:val="0"/>
          <w:divBdr>
            <w:top w:val="none" w:sz="0" w:space="0" w:color="auto"/>
            <w:left w:val="none" w:sz="0" w:space="0" w:color="auto"/>
            <w:bottom w:val="none" w:sz="0" w:space="0" w:color="auto"/>
            <w:right w:val="none" w:sz="0" w:space="0" w:color="auto"/>
          </w:divBdr>
        </w:div>
        <w:div w:id="40833234">
          <w:marLeft w:val="640"/>
          <w:marRight w:val="0"/>
          <w:marTop w:val="0"/>
          <w:marBottom w:val="0"/>
          <w:divBdr>
            <w:top w:val="none" w:sz="0" w:space="0" w:color="auto"/>
            <w:left w:val="none" w:sz="0" w:space="0" w:color="auto"/>
            <w:bottom w:val="none" w:sz="0" w:space="0" w:color="auto"/>
            <w:right w:val="none" w:sz="0" w:space="0" w:color="auto"/>
          </w:divBdr>
        </w:div>
        <w:div w:id="1474827997">
          <w:marLeft w:val="640"/>
          <w:marRight w:val="0"/>
          <w:marTop w:val="0"/>
          <w:marBottom w:val="0"/>
          <w:divBdr>
            <w:top w:val="none" w:sz="0" w:space="0" w:color="auto"/>
            <w:left w:val="none" w:sz="0" w:space="0" w:color="auto"/>
            <w:bottom w:val="none" w:sz="0" w:space="0" w:color="auto"/>
            <w:right w:val="none" w:sz="0" w:space="0" w:color="auto"/>
          </w:divBdr>
        </w:div>
        <w:div w:id="788351994">
          <w:marLeft w:val="640"/>
          <w:marRight w:val="0"/>
          <w:marTop w:val="0"/>
          <w:marBottom w:val="0"/>
          <w:divBdr>
            <w:top w:val="none" w:sz="0" w:space="0" w:color="auto"/>
            <w:left w:val="none" w:sz="0" w:space="0" w:color="auto"/>
            <w:bottom w:val="none" w:sz="0" w:space="0" w:color="auto"/>
            <w:right w:val="none" w:sz="0" w:space="0" w:color="auto"/>
          </w:divBdr>
        </w:div>
        <w:div w:id="1710255514">
          <w:marLeft w:val="640"/>
          <w:marRight w:val="0"/>
          <w:marTop w:val="0"/>
          <w:marBottom w:val="0"/>
          <w:divBdr>
            <w:top w:val="none" w:sz="0" w:space="0" w:color="auto"/>
            <w:left w:val="none" w:sz="0" w:space="0" w:color="auto"/>
            <w:bottom w:val="none" w:sz="0" w:space="0" w:color="auto"/>
            <w:right w:val="none" w:sz="0" w:space="0" w:color="auto"/>
          </w:divBdr>
        </w:div>
        <w:div w:id="1474369572">
          <w:marLeft w:val="640"/>
          <w:marRight w:val="0"/>
          <w:marTop w:val="0"/>
          <w:marBottom w:val="0"/>
          <w:divBdr>
            <w:top w:val="none" w:sz="0" w:space="0" w:color="auto"/>
            <w:left w:val="none" w:sz="0" w:space="0" w:color="auto"/>
            <w:bottom w:val="none" w:sz="0" w:space="0" w:color="auto"/>
            <w:right w:val="none" w:sz="0" w:space="0" w:color="auto"/>
          </w:divBdr>
        </w:div>
        <w:div w:id="659037893">
          <w:marLeft w:val="640"/>
          <w:marRight w:val="0"/>
          <w:marTop w:val="0"/>
          <w:marBottom w:val="0"/>
          <w:divBdr>
            <w:top w:val="none" w:sz="0" w:space="0" w:color="auto"/>
            <w:left w:val="none" w:sz="0" w:space="0" w:color="auto"/>
            <w:bottom w:val="none" w:sz="0" w:space="0" w:color="auto"/>
            <w:right w:val="none" w:sz="0" w:space="0" w:color="auto"/>
          </w:divBdr>
        </w:div>
        <w:div w:id="143477560">
          <w:marLeft w:val="640"/>
          <w:marRight w:val="0"/>
          <w:marTop w:val="0"/>
          <w:marBottom w:val="0"/>
          <w:divBdr>
            <w:top w:val="none" w:sz="0" w:space="0" w:color="auto"/>
            <w:left w:val="none" w:sz="0" w:space="0" w:color="auto"/>
            <w:bottom w:val="none" w:sz="0" w:space="0" w:color="auto"/>
            <w:right w:val="none" w:sz="0" w:space="0" w:color="auto"/>
          </w:divBdr>
        </w:div>
        <w:div w:id="1122726462">
          <w:marLeft w:val="640"/>
          <w:marRight w:val="0"/>
          <w:marTop w:val="0"/>
          <w:marBottom w:val="0"/>
          <w:divBdr>
            <w:top w:val="none" w:sz="0" w:space="0" w:color="auto"/>
            <w:left w:val="none" w:sz="0" w:space="0" w:color="auto"/>
            <w:bottom w:val="none" w:sz="0" w:space="0" w:color="auto"/>
            <w:right w:val="none" w:sz="0" w:space="0" w:color="auto"/>
          </w:divBdr>
        </w:div>
        <w:div w:id="1710641281">
          <w:marLeft w:val="640"/>
          <w:marRight w:val="0"/>
          <w:marTop w:val="0"/>
          <w:marBottom w:val="0"/>
          <w:divBdr>
            <w:top w:val="none" w:sz="0" w:space="0" w:color="auto"/>
            <w:left w:val="none" w:sz="0" w:space="0" w:color="auto"/>
            <w:bottom w:val="none" w:sz="0" w:space="0" w:color="auto"/>
            <w:right w:val="none" w:sz="0" w:space="0" w:color="auto"/>
          </w:divBdr>
        </w:div>
        <w:div w:id="192115694">
          <w:marLeft w:val="640"/>
          <w:marRight w:val="0"/>
          <w:marTop w:val="0"/>
          <w:marBottom w:val="0"/>
          <w:divBdr>
            <w:top w:val="none" w:sz="0" w:space="0" w:color="auto"/>
            <w:left w:val="none" w:sz="0" w:space="0" w:color="auto"/>
            <w:bottom w:val="none" w:sz="0" w:space="0" w:color="auto"/>
            <w:right w:val="none" w:sz="0" w:space="0" w:color="auto"/>
          </w:divBdr>
        </w:div>
      </w:divsChild>
    </w:div>
    <w:div w:id="232084660">
      <w:bodyDiv w:val="1"/>
      <w:marLeft w:val="0"/>
      <w:marRight w:val="0"/>
      <w:marTop w:val="0"/>
      <w:marBottom w:val="0"/>
      <w:divBdr>
        <w:top w:val="none" w:sz="0" w:space="0" w:color="auto"/>
        <w:left w:val="none" w:sz="0" w:space="0" w:color="auto"/>
        <w:bottom w:val="none" w:sz="0" w:space="0" w:color="auto"/>
        <w:right w:val="none" w:sz="0" w:space="0" w:color="auto"/>
      </w:divBdr>
      <w:divsChild>
        <w:div w:id="987174657">
          <w:marLeft w:val="640"/>
          <w:marRight w:val="0"/>
          <w:marTop w:val="0"/>
          <w:marBottom w:val="0"/>
          <w:divBdr>
            <w:top w:val="none" w:sz="0" w:space="0" w:color="auto"/>
            <w:left w:val="none" w:sz="0" w:space="0" w:color="auto"/>
            <w:bottom w:val="none" w:sz="0" w:space="0" w:color="auto"/>
            <w:right w:val="none" w:sz="0" w:space="0" w:color="auto"/>
          </w:divBdr>
        </w:div>
        <w:div w:id="483394221">
          <w:marLeft w:val="640"/>
          <w:marRight w:val="0"/>
          <w:marTop w:val="0"/>
          <w:marBottom w:val="0"/>
          <w:divBdr>
            <w:top w:val="none" w:sz="0" w:space="0" w:color="auto"/>
            <w:left w:val="none" w:sz="0" w:space="0" w:color="auto"/>
            <w:bottom w:val="none" w:sz="0" w:space="0" w:color="auto"/>
            <w:right w:val="none" w:sz="0" w:space="0" w:color="auto"/>
          </w:divBdr>
        </w:div>
        <w:div w:id="921332043">
          <w:marLeft w:val="640"/>
          <w:marRight w:val="0"/>
          <w:marTop w:val="0"/>
          <w:marBottom w:val="0"/>
          <w:divBdr>
            <w:top w:val="none" w:sz="0" w:space="0" w:color="auto"/>
            <w:left w:val="none" w:sz="0" w:space="0" w:color="auto"/>
            <w:bottom w:val="none" w:sz="0" w:space="0" w:color="auto"/>
            <w:right w:val="none" w:sz="0" w:space="0" w:color="auto"/>
          </w:divBdr>
        </w:div>
        <w:div w:id="167913810">
          <w:marLeft w:val="640"/>
          <w:marRight w:val="0"/>
          <w:marTop w:val="0"/>
          <w:marBottom w:val="0"/>
          <w:divBdr>
            <w:top w:val="none" w:sz="0" w:space="0" w:color="auto"/>
            <w:left w:val="none" w:sz="0" w:space="0" w:color="auto"/>
            <w:bottom w:val="none" w:sz="0" w:space="0" w:color="auto"/>
            <w:right w:val="none" w:sz="0" w:space="0" w:color="auto"/>
          </w:divBdr>
        </w:div>
        <w:div w:id="1113285810">
          <w:marLeft w:val="640"/>
          <w:marRight w:val="0"/>
          <w:marTop w:val="0"/>
          <w:marBottom w:val="0"/>
          <w:divBdr>
            <w:top w:val="none" w:sz="0" w:space="0" w:color="auto"/>
            <w:left w:val="none" w:sz="0" w:space="0" w:color="auto"/>
            <w:bottom w:val="none" w:sz="0" w:space="0" w:color="auto"/>
            <w:right w:val="none" w:sz="0" w:space="0" w:color="auto"/>
          </w:divBdr>
        </w:div>
        <w:div w:id="699164445">
          <w:marLeft w:val="640"/>
          <w:marRight w:val="0"/>
          <w:marTop w:val="0"/>
          <w:marBottom w:val="0"/>
          <w:divBdr>
            <w:top w:val="none" w:sz="0" w:space="0" w:color="auto"/>
            <w:left w:val="none" w:sz="0" w:space="0" w:color="auto"/>
            <w:bottom w:val="none" w:sz="0" w:space="0" w:color="auto"/>
            <w:right w:val="none" w:sz="0" w:space="0" w:color="auto"/>
          </w:divBdr>
        </w:div>
        <w:div w:id="2015304934">
          <w:marLeft w:val="640"/>
          <w:marRight w:val="0"/>
          <w:marTop w:val="0"/>
          <w:marBottom w:val="0"/>
          <w:divBdr>
            <w:top w:val="none" w:sz="0" w:space="0" w:color="auto"/>
            <w:left w:val="none" w:sz="0" w:space="0" w:color="auto"/>
            <w:bottom w:val="none" w:sz="0" w:space="0" w:color="auto"/>
            <w:right w:val="none" w:sz="0" w:space="0" w:color="auto"/>
          </w:divBdr>
        </w:div>
        <w:div w:id="1015419149">
          <w:marLeft w:val="640"/>
          <w:marRight w:val="0"/>
          <w:marTop w:val="0"/>
          <w:marBottom w:val="0"/>
          <w:divBdr>
            <w:top w:val="none" w:sz="0" w:space="0" w:color="auto"/>
            <w:left w:val="none" w:sz="0" w:space="0" w:color="auto"/>
            <w:bottom w:val="none" w:sz="0" w:space="0" w:color="auto"/>
            <w:right w:val="none" w:sz="0" w:space="0" w:color="auto"/>
          </w:divBdr>
        </w:div>
        <w:div w:id="734544691">
          <w:marLeft w:val="640"/>
          <w:marRight w:val="0"/>
          <w:marTop w:val="0"/>
          <w:marBottom w:val="0"/>
          <w:divBdr>
            <w:top w:val="none" w:sz="0" w:space="0" w:color="auto"/>
            <w:left w:val="none" w:sz="0" w:space="0" w:color="auto"/>
            <w:bottom w:val="none" w:sz="0" w:space="0" w:color="auto"/>
            <w:right w:val="none" w:sz="0" w:space="0" w:color="auto"/>
          </w:divBdr>
        </w:div>
        <w:div w:id="372927176">
          <w:marLeft w:val="640"/>
          <w:marRight w:val="0"/>
          <w:marTop w:val="0"/>
          <w:marBottom w:val="0"/>
          <w:divBdr>
            <w:top w:val="none" w:sz="0" w:space="0" w:color="auto"/>
            <w:left w:val="none" w:sz="0" w:space="0" w:color="auto"/>
            <w:bottom w:val="none" w:sz="0" w:space="0" w:color="auto"/>
            <w:right w:val="none" w:sz="0" w:space="0" w:color="auto"/>
          </w:divBdr>
        </w:div>
        <w:div w:id="353267908">
          <w:marLeft w:val="640"/>
          <w:marRight w:val="0"/>
          <w:marTop w:val="0"/>
          <w:marBottom w:val="0"/>
          <w:divBdr>
            <w:top w:val="none" w:sz="0" w:space="0" w:color="auto"/>
            <w:left w:val="none" w:sz="0" w:space="0" w:color="auto"/>
            <w:bottom w:val="none" w:sz="0" w:space="0" w:color="auto"/>
            <w:right w:val="none" w:sz="0" w:space="0" w:color="auto"/>
          </w:divBdr>
        </w:div>
        <w:div w:id="1263145960">
          <w:marLeft w:val="640"/>
          <w:marRight w:val="0"/>
          <w:marTop w:val="0"/>
          <w:marBottom w:val="0"/>
          <w:divBdr>
            <w:top w:val="none" w:sz="0" w:space="0" w:color="auto"/>
            <w:left w:val="none" w:sz="0" w:space="0" w:color="auto"/>
            <w:bottom w:val="none" w:sz="0" w:space="0" w:color="auto"/>
            <w:right w:val="none" w:sz="0" w:space="0" w:color="auto"/>
          </w:divBdr>
        </w:div>
        <w:div w:id="968898082">
          <w:marLeft w:val="640"/>
          <w:marRight w:val="0"/>
          <w:marTop w:val="0"/>
          <w:marBottom w:val="0"/>
          <w:divBdr>
            <w:top w:val="none" w:sz="0" w:space="0" w:color="auto"/>
            <w:left w:val="none" w:sz="0" w:space="0" w:color="auto"/>
            <w:bottom w:val="none" w:sz="0" w:space="0" w:color="auto"/>
            <w:right w:val="none" w:sz="0" w:space="0" w:color="auto"/>
          </w:divBdr>
        </w:div>
        <w:div w:id="1181703418">
          <w:marLeft w:val="640"/>
          <w:marRight w:val="0"/>
          <w:marTop w:val="0"/>
          <w:marBottom w:val="0"/>
          <w:divBdr>
            <w:top w:val="none" w:sz="0" w:space="0" w:color="auto"/>
            <w:left w:val="none" w:sz="0" w:space="0" w:color="auto"/>
            <w:bottom w:val="none" w:sz="0" w:space="0" w:color="auto"/>
            <w:right w:val="none" w:sz="0" w:space="0" w:color="auto"/>
          </w:divBdr>
        </w:div>
        <w:div w:id="2015911654">
          <w:marLeft w:val="640"/>
          <w:marRight w:val="0"/>
          <w:marTop w:val="0"/>
          <w:marBottom w:val="0"/>
          <w:divBdr>
            <w:top w:val="none" w:sz="0" w:space="0" w:color="auto"/>
            <w:left w:val="none" w:sz="0" w:space="0" w:color="auto"/>
            <w:bottom w:val="none" w:sz="0" w:space="0" w:color="auto"/>
            <w:right w:val="none" w:sz="0" w:space="0" w:color="auto"/>
          </w:divBdr>
        </w:div>
        <w:div w:id="1162090274">
          <w:marLeft w:val="640"/>
          <w:marRight w:val="0"/>
          <w:marTop w:val="0"/>
          <w:marBottom w:val="0"/>
          <w:divBdr>
            <w:top w:val="none" w:sz="0" w:space="0" w:color="auto"/>
            <w:left w:val="none" w:sz="0" w:space="0" w:color="auto"/>
            <w:bottom w:val="none" w:sz="0" w:space="0" w:color="auto"/>
            <w:right w:val="none" w:sz="0" w:space="0" w:color="auto"/>
          </w:divBdr>
        </w:div>
        <w:div w:id="1929271127">
          <w:marLeft w:val="640"/>
          <w:marRight w:val="0"/>
          <w:marTop w:val="0"/>
          <w:marBottom w:val="0"/>
          <w:divBdr>
            <w:top w:val="none" w:sz="0" w:space="0" w:color="auto"/>
            <w:left w:val="none" w:sz="0" w:space="0" w:color="auto"/>
            <w:bottom w:val="none" w:sz="0" w:space="0" w:color="auto"/>
            <w:right w:val="none" w:sz="0" w:space="0" w:color="auto"/>
          </w:divBdr>
        </w:div>
        <w:div w:id="1037004706">
          <w:marLeft w:val="640"/>
          <w:marRight w:val="0"/>
          <w:marTop w:val="0"/>
          <w:marBottom w:val="0"/>
          <w:divBdr>
            <w:top w:val="none" w:sz="0" w:space="0" w:color="auto"/>
            <w:left w:val="none" w:sz="0" w:space="0" w:color="auto"/>
            <w:bottom w:val="none" w:sz="0" w:space="0" w:color="auto"/>
            <w:right w:val="none" w:sz="0" w:space="0" w:color="auto"/>
          </w:divBdr>
        </w:div>
        <w:div w:id="1390610080">
          <w:marLeft w:val="640"/>
          <w:marRight w:val="0"/>
          <w:marTop w:val="0"/>
          <w:marBottom w:val="0"/>
          <w:divBdr>
            <w:top w:val="none" w:sz="0" w:space="0" w:color="auto"/>
            <w:left w:val="none" w:sz="0" w:space="0" w:color="auto"/>
            <w:bottom w:val="none" w:sz="0" w:space="0" w:color="auto"/>
            <w:right w:val="none" w:sz="0" w:space="0" w:color="auto"/>
          </w:divBdr>
        </w:div>
        <w:div w:id="1006976165">
          <w:marLeft w:val="640"/>
          <w:marRight w:val="0"/>
          <w:marTop w:val="0"/>
          <w:marBottom w:val="0"/>
          <w:divBdr>
            <w:top w:val="none" w:sz="0" w:space="0" w:color="auto"/>
            <w:left w:val="none" w:sz="0" w:space="0" w:color="auto"/>
            <w:bottom w:val="none" w:sz="0" w:space="0" w:color="auto"/>
            <w:right w:val="none" w:sz="0" w:space="0" w:color="auto"/>
          </w:divBdr>
        </w:div>
        <w:div w:id="573780460">
          <w:marLeft w:val="640"/>
          <w:marRight w:val="0"/>
          <w:marTop w:val="0"/>
          <w:marBottom w:val="0"/>
          <w:divBdr>
            <w:top w:val="none" w:sz="0" w:space="0" w:color="auto"/>
            <w:left w:val="none" w:sz="0" w:space="0" w:color="auto"/>
            <w:bottom w:val="none" w:sz="0" w:space="0" w:color="auto"/>
            <w:right w:val="none" w:sz="0" w:space="0" w:color="auto"/>
          </w:divBdr>
        </w:div>
        <w:div w:id="1370298466">
          <w:marLeft w:val="640"/>
          <w:marRight w:val="0"/>
          <w:marTop w:val="0"/>
          <w:marBottom w:val="0"/>
          <w:divBdr>
            <w:top w:val="none" w:sz="0" w:space="0" w:color="auto"/>
            <w:left w:val="none" w:sz="0" w:space="0" w:color="auto"/>
            <w:bottom w:val="none" w:sz="0" w:space="0" w:color="auto"/>
            <w:right w:val="none" w:sz="0" w:space="0" w:color="auto"/>
          </w:divBdr>
        </w:div>
        <w:div w:id="19822862">
          <w:marLeft w:val="640"/>
          <w:marRight w:val="0"/>
          <w:marTop w:val="0"/>
          <w:marBottom w:val="0"/>
          <w:divBdr>
            <w:top w:val="none" w:sz="0" w:space="0" w:color="auto"/>
            <w:left w:val="none" w:sz="0" w:space="0" w:color="auto"/>
            <w:bottom w:val="none" w:sz="0" w:space="0" w:color="auto"/>
            <w:right w:val="none" w:sz="0" w:space="0" w:color="auto"/>
          </w:divBdr>
        </w:div>
        <w:div w:id="1118180667">
          <w:marLeft w:val="640"/>
          <w:marRight w:val="0"/>
          <w:marTop w:val="0"/>
          <w:marBottom w:val="0"/>
          <w:divBdr>
            <w:top w:val="none" w:sz="0" w:space="0" w:color="auto"/>
            <w:left w:val="none" w:sz="0" w:space="0" w:color="auto"/>
            <w:bottom w:val="none" w:sz="0" w:space="0" w:color="auto"/>
            <w:right w:val="none" w:sz="0" w:space="0" w:color="auto"/>
          </w:divBdr>
        </w:div>
        <w:div w:id="406342567">
          <w:marLeft w:val="640"/>
          <w:marRight w:val="0"/>
          <w:marTop w:val="0"/>
          <w:marBottom w:val="0"/>
          <w:divBdr>
            <w:top w:val="none" w:sz="0" w:space="0" w:color="auto"/>
            <w:left w:val="none" w:sz="0" w:space="0" w:color="auto"/>
            <w:bottom w:val="none" w:sz="0" w:space="0" w:color="auto"/>
            <w:right w:val="none" w:sz="0" w:space="0" w:color="auto"/>
          </w:divBdr>
        </w:div>
        <w:div w:id="1410347460">
          <w:marLeft w:val="640"/>
          <w:marRight w:val="0"/>
          <w:marTop w:val="0"/>
          <w:marBottom w:val="0"/>
          <w:divBdr>
            <w:top w:val="none" w:sz="0" w:space="0" w:color="auto"/>
            <w:left w:val="none" w:sz="0" w:space="0" w:color="auto"/>
            <w:bottom w:val="none" w:sz="0" w:space="0" w:color="auto"/>
            <w:right w:val="none" w:sz="0" w:space="0" w:color="auto"/>
          </w:divBdr>
        </w:div>
        <w:div w:id="836653926">
          <w:marLeft w:val="640"/>
          <w:marRight w:val="0"/>
          <w:marTop w:val="0"/>
          <w:marBottom w:val="0"/>
          <w:divBdr>
            <w:top w:val="none" w:sz="0" w:space="0" w:color="auto"/>
            <w:left w:val="none" w:sz="0" w:space="0" w:color="auto"/>
            <w:bottom w:val="none" w:sz="0" w:space="0" w:color="auto"/>
            <w:right w:val="none" w:sz="0" w:space="0" w:color="auto"/>
          </w:divBdr>
        </w:div>
      </w:divsChild>
    </w:div>
    <w:div w:id="252323643">
      <w:bodyDiv w:val="1"/>
      <w:marLeft w:val="0"/>
      <w:marRight w:val="0"/>
      <w:marTop w:val="0"/>
      <w:marBottom w:val="0"/>
      <w:divBdr>
        <w:top w:val="none" w:sz="0" w:space="0" w:color="auto"/>
        <w:left w:val="none" w:sz="0" w:space="0" w:color="auto"/>
        <w:bottom w:val="none" w:sz="0" w:space="0" w:color="auto"/>
        <w:right w:val="none" w:sz="0" w:space="0" w:color="auto"/>
      </w:divBdr>
      <w:divsChild>
        <w:div w:id="1442261012">
          <w:marLeft w:val="640"/>
          <w:marRight w:val="0"/>
          <w:marTop w:val="0"/>
          <w:marBottom w:val="0"/>
          <w:divBdr>
            <w:top w:val="none" w:sz="0" w:space="0" w:color="auto"/>
            <w:left w:val="none" w:sz="0" w:space="0" w:color="auto"/>
            <w:bottom w:val="none" w:sz="0" w:space="0" w:color="auto"/>
            <w:right w:val="none" w:sz="0" w:space="0" w:color="auto"/>
          </w:divBdr>
        </w:div>
        <w:div w:id="440149759">
          <w:marLeft w:val="640"/>
          <w:marRight w:val="0"/>
          <w:marTop w:val="0"/>
          <w:marBottom w:val="0"/>
          <w:divBdr>
            <w:top w:val="none" w:sz="0" w:space="0" w:color="auto"/>
            <w:left w:val="none" w:sz="0" w:space="0" w:color="auto"/>
            <w:bottom w:val="none" w:sz="0" w:space="0" w:color="auto"/>
            <w:right w:val="none" w:sz="0" w:space="0" w:color="auto"/>
          </w:divBdr>
        </w:div>
        <w:div w:id="326173931">
          <w:marLeft w:val="640"/>
          <w:marRight w:val="0"/>
          <w:marTop w:val="0"/>
          <w:marBottom w:val="0"/>
          <w:divBdr>
            <w:top w:val="none" w:sz="0" w:space="0" w:color="auto"/>
            <w:left w:val="none" w:sz="0" w:space="0" w:color="auto"/>
            <w:bottom w:val="none" w:sz="0" w:space="0" w:color="auto"/>
            <w:right w:val="none" w:sz="0" w:space="0" w:color="auto"/>
          </w:divBdr>
        </w:div>
        <w:div w:id="999114789">
          <w:marLeft w:val="640"/>
          <w:marRight w:val="0"/>
          <w:marTop w:val="0"/>
          <w:marBottom w:val="0"/>
          <w:divBdr>
            <w:top w:val="none" w:sz="0" w:space="0" w:color="auto"/>
            <w:left w:val="none" w:sz="0" w:space="0" w:color="auto"/>
            <w:bottom w:val="none" w:sz="0" w:space="0" w:color="auto"/>
            <w:right w:val="none" w:sz="0" w:space="0" w:color="auto"/>
          </w:divBdr>
        </w:div>
        <w:div w:id="1644311249">
          <w:marLeft w:val="640"/>
          <w:marRight w:val="0"/>
          <w:marTop w:val="0"/>
          <w:marBottom w:val="0"/>
          <w:divBdr>
            <w:top w:val="none" w:sz="0" w:space="0" w:color="auto"/>
            <w:left w:val="none" w:sz="0" w:space="0" w:color="auto"/>
            <w:bottom w:val="none" w:sz="0" w:space="0" w:color="auto"/>
            <w:right w:val="none" w:sz="0" w:space="0" w:color="auto"/>
          </w:divBdr>
        </w:div>
        <w:div w:id="278611734">
          <w:marLeft w:val="640"/>
          <w:marRight w:val="0"/>
          <w:marTop w:val="0"/>
          <w:marBottom w:val="0"/>
          <w:divBdr>
            <w:top w:val="none" w:sz="0" w:space="0" w:color="auto"/>
            <w:left w:val="none" w:sz="0" w:space="0" w:color="auto"/>
            <w:bottom w:val="none" w:sz="0" w:space="0" w:color="auto"/>
            <w:right w:val="none" w:sz="0" w:space="0" w:color="auto"/>
          </w:divBdr>
        </w:div>
        <w:div w:id="1125126292">
          <w:marLeft w:val="640"/>
          <w:marRight w:val="0"/>
          <w:marTop w:val="0"/>
          <w:marBottom w:val="0"/>
          <w:divBdr>
            <w:top w:val="none" w:sz="0" w:space="0" w:color="auto"/>
            <w:left w:val="none" w:sz="0" w:space="0" w:color="auto"/>
            <w:bottom w:val="none" w:sz="0" w:space="0" w:color="auto"/>
            <w:right w:val="none" w:sz="0" w:space="0" w:color="auto"/>
          </w:divBdr>
        </w:div>
        <w:div w:id="351763728">
          <w:marLeft w:val="640"/>
          <w:marRight w:val="0"/>
          <w:marTop w:val="0"/>
          <w:marBottom w:val="0"/>
          <w:divBdr>
            <w:top w:val="none" w:sz="0" w:space="0" w:color="auto"/>
            <w:left w:val="none" w:sz="0" w:space="0" w:color="auto"/>
            <w:bottom w:val="none" w:sz="0" w:space="0" w:color="auto"/>
            <w:right w:val="none" w:sz="0" w:space="0" w:color="auto"/>
          </w:divBdr>
        </w:div>
        <w:div w:id="1783648907">
          <w:marLeft w:val="640"/>
          <w:marRight w:val="0"/>
          <w:marTop w:val="0"/>
          <w:marBottom w:val="0"/>
          <w:divBdr>
            <w:top w:val="none" w:sz="0" w:space="0" w:color="auto"/>
            <w:left w:val="none" w:sz="0" w:space="0" w:color="auto"/>
            <w:bottom w:val="none" w:sz="0" w:space="0" w:color="auto"/>
            <w:right w:val="none" w:sz="0" w:space="0" w:color="auto"/>
          </w:divBdr>
        </w:div>
        <w:div w:id="1020083158">
          <w:marLeft w:val="640"/>
          <w:marRight w:val="0"/>
          <w:marTop w:val="0"/>
          <w:marBottom w:val="0"/>
          <w:divBdr>
            <w:top w:val="none" w:sz="0" w:space="0" w:color="auto"/>
            <w:left w:val="none" w:sz="0" w:space="0" w:color="auto"/>
            <w:bottom w:val="none" w:sz="0" w:space="0" w:color="auto"/>
            <w:right w:val="none" w:sz="0" w:space="0" w:color="auto"/>
          </w:divBdr>
        </w:div>
        <w:div w:id="601380445">
          <w:marLeft w:val="640"/>
          <w:marRight w:val="0"/>
          <w:marTop w:val="0"/>
          <w:marBottom w:val="0"/>
          <w:divBdr>
            <w:top w:val="none" w:sz="0" w:space="0" w:color="auto"/>
            <w:left w:val="none" w:sz="0" w:space="0" w:color="auto"/>
            <w:bottom w:val="none" w:sz="0" w:space="0" w:color="auto"/>
            <w:right w:val="none" w:sz="0" w:space="0" w:color="auto"/>
          </w:divBdr>
        </w:div>
        <w:div w:id="1227716485">
          <w:marLeft w:val="640"/>
          <w:marRight w:val="0"/>
          <w:marTop w:val="0"/>
          <w:marBottom w:val="0"/>
          <w:divBdr>
            <w:top w:val="none" w:sz="0" w:space="0" w:color="auto"/>
            <w:left w:val="none" w:sz="0" w:space="0" w:color="auto"/>
            <w:bottom w:val="none" w:sz="0" w:space="0" w:color="auto"/>
            <w:right w:val="none" w:sz="0" w:space="0" w:color="auto"/>
          </w:divBdr>
        </w:div>
        <w:div w:id="1434012852">
          <w:marLeft w:val="640"/>
          <w:marRight w:val="0"/>
          <w:marTop w:val="0"/>
          <w:marBottom w:val="0"/>
          <w:divBdr>
            <w:top w:val="none" w:sz="0" w:space="0" w:color="auto"/>
            <w:left w:val="none" w:sz="0" w:space="0" w:color="auto"/>
            <w:bottom w:val="none" w:sz="0" w:space="0" w:color="auto"/>
            <w:right w:val="none" w:sz="0" w:space="0" w:color="auto"/>
          </w:divBdr>
        </w:div>
        <w:div w:id="975835233">
          <w:marLeft w:val="640"/>
          <w:marRight w:val="0"/>
          <w:marTop w:val="0"/>
          <w:marBottom w:val="0"/>
          <w:divBdr>
            <w:top w:val="none" w:sz="0" w:space="0" w:color="auto"/>
            <w:left w:val="none" w:sz="0" w:space="0" w:color="auto"/>
            <w:bottom w:val="none" w:sz="0" w:space="0" w:color="auto"/>
            <w:right w:val="none" w:sz="0" w:space="0" w:color="auto"/>
          </w:divBdr>
        </w:div>
        <w:div w:id="1405643355">
          <w:marLeft w:val="640"/>
          <w:marRight w:val="0"/>
          <w:marTop w:val="0"/>
          <w:marBottom w:val="0"/>
          <w:divBdr>
            <w:top w:val="none" w:sz="0" w:space="0" w:color="auto"/>
            <w:left w:val="none" w:sz="0" w:space="0" w:color="auto"/>
            <w:bottom w:val="none" w:sz="0" w:space="0" w:color="auto"/>
            <w:right w:val="none" w:sz="0" w:space="0" w:color="auto"/>
          </w:divBdr>
        </w:div>
        <w:div w:id="1446926920">
          <w:marLeft w:val="640"/>
          <w:marRight w:val="0"/>
          <w:marTop w:val="0"/>
          <w:marBottom w:val="0"/>
          <w:divBdr>
            <w:top w:val="none" w:sz="0" w:space="0" w:color="auto"/>
            <w:left w:val="none" w:sz="0" w:space="0" w:color="auto"/>
            <w:bottom w:val="none" w:sz="0" w:space="0" w:color="auto"/>
            <w:right w:val="none" w:sz="0" w:space="0" w:color="auto"/>
          </w:divBdr>
        </w:div>
      </w:divsChild>
    </w:div>
    <w:div w:id="268856596">
      <w:bodyDiv w:val="1"/>
      <w:marLeft w:val="0"/>
      <w:marRight w:val="0"/>
      <w:marTop w:val="0"/>
      <w:marBottom w:val="0"/>
      <w:divBdr>
        <w:top w:val="none" w:sz="0" w:space="0" w:color="auto"/>
        <w:left w:val="none" w:sz="0" w:space="0" w:color="auto"/>
        <w:bottom w:val="none" w:sz="0" w:space="0" w:color="auto"/>
        <w:right w:val="none" w:sz="0" w:space="0" w:color="auto"/>
      </w:divBdr>
    </w:div>
    <w:div w:id="275599714">
      <w:bodyDiv w:val="1"/>
      <w:marLeft w:val="0"/>
      <w:marRight w:val="0"/>
      <w:marTop w:val="0"/>
      <w:marBottom w:val="0"/>
      <w:divBdr>
        <w:top w:val="none" w:sz="0" w:space="0" w:color="auto"/>
        <w:left w:val="none" w:sz="0" w:space="0" w:color="auto"/>
        <w:bottom w:val="none" w:sz="0" w:space="0" w:color="auto"/>
        <w:right w:val="none" w:sz="0" w:space="0" w:color="auto"/>
      </w:divBdr>
      <w:divsChild>
        <w:div w:id="1000738839">
          <w:marLeft w:val="640"/>
          <w:marRight w:val="0"/>
          <w:marTop w:val="0"/>
          <w:marBottom w:val="0"/>
          <w:divBdr>
            <w:top w:val="none" w:sz="0" w:space="0" w:color="auto"/>
            <w:left w:val="none" w:sz="0" w:space="0" w:color="auto"/>
            <w:bottom w:val="none" w:sz="0" w:space="0" w:color="auto"/>
            <w:right w:val="none" w:sz="0" w:space="0" w:color="auto"/>
          </w:divBdr>
        </w:div>
        <w:div w:id="1246299369">
          <w:marLeft w:val="640"/>
          <w:marRight w:val="0"/>
          <w:marTop w:val="0"/>
          <w:marBottom w:val="0"/>
          <w:divBdr>
            <w:top w:val="none" w:sz="0" w:space="0" w:color="auto"/>
            <w:left w:val="none" w:sz="0" w:space="0" w:color="auto"/>
            <w:bottom w:val="none" w:sz="0" w:space="0" w:color="auto"/>
            <w:right w:val="none" w:sz="0" w:space="0" w:color="auto"/>
          </w:divBdr>
        </w:div>
        <w:div w:id="1517113495">
          <w:marLeft w:val="640"/>
          <w:marRight w:val="0"/>
          <w:marTop w:val="0"/>
          <w:marBottom w:val="0"/>
          <w:divBdr>
            <w:top w:val="none" w:sz="0" w:space="0" w:color="auto"/>
            <w:left w:val="none" w:sz="0" w:space="0" w:color="auto"/>
            <w:bottom w:val="none" w:sz="0" w:space="0" w:color="auto"/>
            <w:right w:val="none" w:sz="0" w:space="0" w:color="auto"/>
          </w:divBdr>
        </w:div>
        <w:div w:id="1121193339">
          <w:marLeft w:val="640"/>
          <w:marRight w:val="0"/>
          <w:marTop w:val="0"/>
          <w:marBottom w:val="0"/>
          <w:divBdr>
            <w:top w:val="none" w:sz="0" w:space="0" w:color="auto"/>
            <w:left w:val="none" w:sz="0" w:space="0" w:color="auto"/>
            <w:bottom w:val="none" w:sz="0" w:space="0" w:color="auto"/>
            <w:right w:val="none" w:sz="0" w:space="0" w:color="auto"/>
          </w:divBdr>
        </w:div>
        <w:div w:id="1047411205">
          <w:marLeft w:val="640"/>
          <w:marRight w:val="0"/>
          <w:marTop w:val="0"/>
          <w:marBottom w:val="0"/>
          <w:divBdr>
            <w:top w:val="none" w:sz="0" w:space="0" w:color="auto"/>
            <w:left w:val="none" w:sz="0" w:space="0" w:color="auto"/>
            <w:bottom w:val="none" w:sz="0" w:space="0" w:color="auto"/>
            <w:right w:val="none" w:sz="0" w:space="0" w:color="auto"/>
          </w:divBdr>
        </w:div>
        <w:div w:id="1491561284">
          <w:marLeft w:val="640"/>
          <w:marRight w:val="0"/>
          <w:marTop w:val="0"/>
          <w:marBottom w:val="0"/>
          <w:divBdr>
            <w:top w:val="none" w:sz="0" w:space="0" w:color="auto"/>
            <w:left w:val="none" w:sz="0" w:space="0" w:color="auto"/>
            <w:bottom w:val="none" w:sz="0" w:space="0" w:color="auto"/>
            <w:right w:val="none" w:sz="0" w:space="0" w:color="auto"/>
          </w:divBdr>
        </w:div>
        <w:div w:id="992103791">
          <w:marLeft w:val="640"/>
          <w:marRight w:val="0"/>
          <w:marTop w:val="0"/>
          <w:marBottom w:val="0"/>
          <w:divBdr>
            <w:top w:val="none" w:sz="0" w:space="0" w:color="auto"/>
            <w:left w:val="none" w:sz="0" w:space="0" w:color="auto"/>
            <w:bottom w:val="none" w:sz="0" w:space="0" w:color="auto"/>
            <w:right w:val="none" w:sz="0" w:space="0" w:color="auto"/>
          </w:divBdr>
        </w:div>
        <w:div w:id="1043559288">
          <w:marLeft w:val="640"/>
          <w:marRight w:val="0"/>
          <w:marTop w:val="0"/>
          <w:marBottom w:val="0"/>
          <w:divBdr>
            <w:top w:val="none" w:sz="0" w:space="0" w:color="auto"/>
            <w:left w:val="none" w:sz="0" w:space="0" w:color="auto"/>
            <w:bottom w:val="none" w:sz="0" w:space="0" w:color="auto"/>
            <w:right w:val="none" w:sz="0" w:space="0" w:color="auto"/>
          </w:divBdr>
        </w:div>
        <w:div w:id="1895770116">
          <w:marLeft w:val="640"/>
          <w:marRight w:val="0"/>
          <w:marTop w:val="0"/>
          <w:marBottom w:val="0"/>
          <w:divBdr>
            <w:top w:val="none" w:sz="0" w:space="0" w:color="auto"/>
            <w:left w:val="none" w:sz="0" w:space="0" w:color="auto"/>
            <w:bottom w:val="none" w:sz="0" w:space="0" w:color="auto"/>
            <w:right w:val="none" w:sz="0" w:space="0" w:color="auto"/>
          </w:divBdr>
        </w:div>
        <w:div w:id="1132596529">
          <w:marLeft w:val="640"/>
          <w:marRight w:val="0"/>
          <w:marTop w:val="0"/>
          <w:marBottom w:val="0"/>
          <w:divBdr>
            <w:top w:val="none" w:sz="0" w:space="0" w:color="auto"/>
            <w:left w:val="none" w:sz="0" w:space="0" w:color="auto"/>
            <w:bottom w:val="none" w:sz="0" w:space="0" w:color="auto"/>
            <w:right w:val="none" w:sz="0" w:space="0" w:color="auto"/>
          </w:divBdr>
        </w:div>
        <w:div w:id="714735825">
          <w:marLeft w:val="640"/>
          <w:marRight w:val="0"/>
          <w:marTop w:val="0"/>
          <w:marBottom w:val="0"/>
          <w:divBdr>
            <w:top w:val="none" w:sz="0" w:space="0" w:color="auto"/>
            <w:left w:val="none" w:sz="0" w:space="0" w:color="auto"/>
            <w:bottom w:val="none" w:sz="0" w:space="0" w:color="auto"/>
            <w:right w:val="none" w:sz="0" w:space="0" w:color="auto"/>
          </w:divBdr>
        </w:div>
        <w:div w:id="1486970518">
          <w:marLeft w:val="640"/>
          <w:marRight w:val="0"/>
          <w:marTop w:val="0"/>
          <w:marBottom w:val="0"/>
          <w:divBdr>
            <w:top w:val="none" w:sz="0" w:space="0" w:color="auto"/>
            <w:left w:val="none" w:sz="0" w:space="0" w:color="auto"/>
            <w:bottom w:val="none" w:sz="0" w:space="0" w:color="auto"/>
            <w:right w:val="none" w:sz="0" w:space="0" w:color="auto"/>
          </w:divBdr>
        </w:div>
        <w:div w:id="1247153243">
          <w:marLeft w:val="640"/>
          <w:marRight w:val="0"/>
          <w:marTop w:val="0"/>
          <w:marBottom w:val="0"/>
          <w:divBdr>
            <w:top w:val="none" w:sz="0" w:space="0" w:color="auto"/>
            <w:left w:val="none" w:sz="0" w:space="0" w:color="auto"/>
            <w:bottom w:val="none" w:sz="0" w:space="0" w:color="auto"/>
            <w:right w:val="none" w:sz="0" w:space="0" w:color="auto"/>
          </w:divBdr>
        </w:div>
        <w:div w:id="380902791">
          <w:marLeft w:val="640"/>
          <w:marRight w:val="0"/>
          <w:marTop w:val="0"/>
          <w:marBottom w:val="0"/>
          <w:divBdr>
            <w:top w:val="none" w:sz="0" w:space="0" w:color="auto"/>
            <w:left w:val="none" w:sz="0" w:space="0" w:color="auto"/>
            <w:bottom w:val="none" w:sz="0" w:space="0" w:color="auto"/>
            <w:right w:val="none" w:sz="0" w:space="0" w:color="auto"/>
          </w:divBdr>
        </w:div>
        <w:div w:id="1310288327">
          <w:marLeft w:val="640"/>
          <w:marRight w:val="0"/>
          <w:marTop w:val="0"/>
          <w:marBottom w:val="0"/>
          <w:divBdr>
            <w:top w:val="none" w:sz="0" w:space="0" w:color="auto"/>
            <w:left w:val="none" w:sz="0" w:space="0" w:color="auto"/>
            <w:bottom w:val="none" w:sz="0" w:space="0" w:color="auto"/>
            <w:right w:val="none" w:sz="0" w:space="0" w:color="auto"/>
          </w:divBdr>
        </w:div>
      </w:divsChild>
    </w:div>
    <w:div w:id="310797176">
      <w:bodyDiv w:val="1"/>
      <w:marLeft w:val="0"/>
      <w:marRight w:val="0"/>
      <w:marTop w:val="0"/>
      <w:marBottom w:val="0"/>
      <w:divBdr>
        <w:top w:val="none" w:sz="0" w:space="0" w:color="auto"/>
        <w:left w:val="none" w:sz="0" w:space="0" w:color="auto"/>
        <w:bottom w:val="none" w:sz="0" w:space="0" w:color="auto"/>
        <w:right w:val="none" w:sz="0" w:space="0" w:color="auto"/>
      </w:divBdr>
      <w:divsChild>
        <w:div w:id="1994482501">
          <w:marLeft w:val="640"/>
          <w:marRight w:val="0"/>
          <w:marTop w:val="0"/>
          <w:marBottom w:val="0"/>
          <w:divBdr>
            <w:top w:val="none" w:sz="0" w:space="0" w:color="auto"/>
            <w:left w:val="none" w:sz="0" w:space="0" w:color="auto"/>
            <w:bottom w:val="none" w:sz="0" w:space="0" w:color="auto"/>
            <w:right w:val="none" w:sz="0" w:space="0" w:color="auto"/>
          </w:divBdr>
        </w:div>
        <w:div w:id="1984189519">
          <w:marLeft w:val="640"/>
          <w:marRight w:val="0"/>
          <w:marTop w:val="0"/>
          <w:marBottom w:val="0"/>
          <w:divBdr>
            <w:top w:val="none" w:sz="0" w:space="0" w:color="auto"/>
            <w:left w:val="none" w:sz="0" w:space="0" w:color="auto"/>
            <w:bottom w:val="none" w:sz="0" w:space="0" w:color="auto"/>
            <w:right w:val="none" w:sz="0" w:space="0" w:color="auto"/>
          </w:divBdr>
        </w:div>
        <w:div w:id="1974211186">
          <w:marLeft w:val="640"/>
          <w:marRight w:val="0"/>
          <w:marTop w:val="0"/>
          <w:marBottom w:val="0"/>
          <w:divBdr>
            <w:top w:val="none" w:sz="0" w:space="0" w:color="auto"/>
            <w:left w:val="none" w:sz="0" w:space="0" w:color="auto"/>
            <w:bottom w:val="none" w:sz="0" w:space="0" w:color="auto"/>
            <w:right w:val="none" w:sz="0" w:space="0" w:color="auto"/>
          </w:divBdr>
        </w:div>
        <w:div w:id="644503391">
          <w:marLeft w:val="640"/>
          <w:marRight w:val="0"/>
          <w:marTop w:val="0"/>
          <w:marBottom w:val="0"/>
          <w:divBdr>
            <w:top w:val="none" w:sz="0" w:space="0" w:color="auto"/>
            <w:left w:val="none" w:sz="0" w:space="0" w:color="auto"/>
            <w:bottom w:val="none" w:sz="0" w:space="0" w:color="auto"/>
            <w:right w:val="none" w:sz="0" w:space="0" w:color="auto"/>
          </w:divBdr>
        </w:div>
        <w:div w:id="170534323">
          <w:marLeft w:val="640"/>
          <w:marRight w:val="0"/>
          <w:marTop w:val="0"/>
          <w:marBottom w:val="0"/>
          <w:divBdr>
            <w:top w:val="none" w:sz="0" w:space="0" w:color="auto"/>
            <w:left w:val="none" w:sz="0" w:space="0" w:color="auto"/>
            <w:bottom w:val="none" w:sz="0" w:space="0" w:color="auto"/>
            <w:right w:val="none" w:sz="0" w:space="0" w:color="auto"/>
          </w:divBdr>
        </w:div>
        <w:div w:id="1322779269">
          <w:marLeft w:val="640"/>
          <w:marRight w:val="0"/>
          <w:marTop w:val="0"/>
          <w:marBottom w:val="0"/>
          <w:divBdr>
            <w:top w:val="none" w:sz="0" w:space="0" w:color="auto"/>
            <w:left w:val="none" w:sz="0" w:space="0" w:color="auto"/>
            <w:bottom w:val="none" w:sz="0" w:space="0" w:color="auto"/>
            <w:right w:val="none" w:sz="0" w:space="0" w:color="auto"/>
          </w:divBdr>
        </w:div>
        <w:div w:id="522015815">
          <w:marLeft w:val="640"/>
          <w:marRight w:val="0"/>
          <w:marTop w:val="0"/>
          <w:marBottom w:val="0"/>
          <w:divBdr>
            <w:top w:val="none" w:sz="0" w:space="0" w:color="auto"/>
            <w:left w:val="none" w:sz="0" w:space="0" w:color="auto"/>
            <w:bottom w:val="none" w:sz="0" w:space="0" w:color="auto"/>
            <w:right w:val="none" w:sz="0" w:space="0" w:color="auto"/>
          </w:divBdr>
        </w:div>
        <w:div w:id="1436442825">
          <w:marLeft w:val="640"/>
          <w:marRight w:val="0"/>
          <w:marTop w:val="0"/>
          <w:marBottom w:val="0"/>
          <w:divBdr>
            <w:top w:val="none" w:sz="0" w:space="0" w:color="auto"/>
            <w:left w:val="none" w:sz="0" w:space="0" w:color="auto"/>
            <w:bottom w:val="none" w:sz="0" w:space="0" w:color="auto"/>
            <w:right w:val="none" w:sz="0" w:space="0" w:color="auto"/>
          </w:divBdr>
        </w:div>
        <w:div w:id="832989453">
          <w:marLeft w:val="640"/>
          <w:marRight w:val="0"/>
          <w:marTop w:val="0"/>
          <w:marBottom w:val="0"/>
          <w:divBdr>
            <w:top w:val="none" w:sz="0" w:space="0" w:color="auto"/>
            <w:left w:val="none" w:sz="0" w:space="0" w:color="auto"/>
            <w:bottom w:val="none" w:sz="0" w:space="0" w:color="auto"/>
            <w:right w:val="none" w:sz="0" w:space="0" w:color="auto"/>
          </w:divBdr>
        </w:div>
        <w:div w:id="1115097592">
          <w:marLeft w:val="640"/>
          <w:marRight w:val="0"/>
          <w:marTop w:val="0"/>
          <w:marBottom w:val="0"/>
          <w:divBdr>
            <w:top w:val="none" w:sz="0" w:space="0" w:color="auto"/>
            <w:left w:val="none" w:sz="0" w:space="0" w:color="auto"/>
            <w:bottom w:val="none" w:sz="0" w:space="0" w:color="auto"/>
            <w:right w:val="none" w:sz="0" w:space="0" w:color="auto"/>
          </w:divBdr>
        </w:div>
        <w:div w:id="163131539">
          <w:marLeft w:val="640"/>
          <w:marRight w:val="0"/>
          <w:marTop w:val="0"/>
          <w:marBottom w:val="0"/>
          <w:divBdr>
            <w:top w:val="none" w:sz="0" w:space="0" w:color="auto"/>
            <w:left w:val="none" w:sz="0" w:space="0" w:color="auto"/>
            <w:bottom w:val="none" w:sz="0" w:space="0" w:color="auto"/>
            <w:right w:val="none" w:sz="0" w:space="0" w:color="auto"/>
          </w:divBdr>
        </w:div>
        <w:div w:id="210728142">
          <w:marLeft w:val="640"/>
          <w:marRight w:val="0"/>
          <w:marTop w:val="0"/>
          <w:marBottom w:val="0"/>
          <w:divBdr>
            <w:top w:val="none" w:sz="0" w:space="0" w:color="auto"/>
            <w:left w:val="none" w:sz="0" w:space="0" w:color="auto"/>
            <w:bottom w:val="none" w:sz="0" w:space="0" w:color="auto"/>
            <w:right w:val="none" w:sz="0" w:space="0" w:color="auto"/>
          </w:divBdr>
        </w:div>
        <w:div w:id="535970874">
          <w:marLeft w:val="640"/>
          <w:marRight w:val="0"/>
          <w:marTop w:val="0"/>
          <w:marBottom w:val="0"/>
          <w:divBdr>
            <w:top w:val="none" w:sz="0" w:space="0" w:color="auto"/>
            <w:left w:val="none" w:sz="0" w:space="0" w:color="auto"/>
            <w:bottom w:val="none" w:sz="0" w:space="0" w:color="auto"/>
            <w:right w:val="none" w:sz="0" w:space="0" w:color="auto"/>
          </w:divBdr>
        </w:div>
        <w:div w:id="2050914233">
          <w:marLeft w:val="640"/>
          <w:marRight w:val="0"/>
          <w:marTop w:val="0"/>
          <w:marBottom w:val="0"/>
          <w:divBdr>
            <w:top w:val="none" w:sz="0" w:space="0" w:color="auto"/>
            <w:left w:val="none" w:sz="0" w:space="0" w:color="auto"/>
            <w:bottom w:val="none" w:sz="0" w:space="0" w:color="auto"/>
            <w:right w:val="none" w:sz="0" w:space="0" w:color="auto"/>
          </w:divBdr>
        </w:div>
        <w:div w:id="561449475">
          <w:marLeft w:val="640"/>
          <w:marRight w:val="0"/>
          <w:marTop w:val="0"/>
          <w:marBottom w:val="0"/>
          <w:divBdr>
            <w:top w:val="none" w:sz="0" w:space="0" w:color="auto"/>
            <w:left w:val="none" w:sz="0" w:space="0" w:color="auto"/>
            <w:bottom w:val="none" w:sz="0" w:space="0" w:color="auto"/>
            <w:right w:val="none" w:sz="0" w:space="0" w:color="auto"/>
          </w:divBdr>
        </w:div>
        <w:div w:id="296955820">
          <w:marLeft w:val="640"/>
          <w:marRight w:val="0"/>
          <w:marTop w:val="0"/>
          <w:marBottom w:val="0"/>
          <w:divBdr>
            <w:top w:val="none" w:sz="0" w:space="0" w:color="auto"/>
            <w:left w:val="none" w:sz="0" w:space="0" w:color="auto"/>
            <w:bottom w:val="none" w:sz="0" w:space="0" w:color="auto"/>
            <w:right w:val="none" w:sz="0" w:space="0" w:color="auto"/>
          </w:divBdr>
        </w:div>
        <w:div w:id="2111317381">
          <w:marLeft w:val="640"/>
          <w:marRight w:val="0"/>
          <w:marTop w:val="0"/>
          <w:marBottom w:val="0"/>
          <w:divBdr>
            <w:top w:val="none" w:sz="0" w:space="0" w:color="auto"/>
            <w:left w:val="none" w:sz="0" w:space="0" w:color="auto"/>
            <w:bottom w:val="none" w:sz="0" w:space="0" w:color="auto"/>
            <w:right w:val="none" w:sz="0" w:space="0" w:color="auto"/>
          </w:divBdr>
        </w:div>
        <w:div w:id="19168078">
          <w:marLeft w:val="640"/>
          <w:marRight w:val="0"/>
          <w:marTop w:val="0"/>
          <w:marBottom w:val="0"/>
          <w:divBdr>
            <w:top w:val="none" w:sz="0" w:space="0" w:color="auto"/>
            <w:left w:val="none" w:sz="0" w:space="0" w:color="auto"/>
            <w:bottom w:val="none" w:sz="0" w:space="0" w:color="auto"/>
            <w:right w:val="none" w:sz="0" w:space="0" w:color="auto"/>
          </w:divBdr>
        </w:div>
      </w:divsChild>
    </w:div>
    <w:div w:id="349182378">
      <w:bodyDiv w:val="1"/>
      <w:marLeft w:val="0"/>
      <w:marRight w:val="0"/>
      <w:marTop w:val="0"/>
      <w:marBottom w:val="0"/>
      <w:divBdr>
        <w:top w:val="none" w:sz="0" w:space="0" w:color="auto"/>
        <w:left w:val="none" w:sz="0" w:space="0" w:color="auto"/>
        <w:bottom w:val="none" w:sz="0" w:space="0" w:color="auto"/>
        <w:right w:val="none" w:sz="0" w:space="0" w:color="auto"/>
      </w:divBdr>
    </w:div>
    <w:div w:id="353070234">
      <w:bodyDiv w:val="1"/>
      <w:marLeft w:val="0"/>
      <w:marRight w:val="0"/>
      <w:marTop w:val="0"/>
      <w:marBottom w:val="0"/>
      <w:divBdr>
        <w:top w:val="none" w:sz="0" w:space="0" w:color="auto"/>
        <w:left w:val="none" w:sz="0" w:space="0" w:color="auto"/>
        <w:bottom w:val="none" w:sz="0" w:space="0" w:color="auto"/>
        <w:right w:val="none" w:sz="0" w:space="0" w:color="auto"/>
      </w:divBdr>
    </w:div>
    <w:div w:id="365495142">
      <w:bodyDiv w:val="1"/>
      <w:marLeft w:val="0"/>
      <w:marRight w:val="0"/>
      <w:marTop w:val="0"/>
      <w:marBottom w:val="0"/>
      <w:divBdr>
        <w:top w:val="none" w:sz="0" w:space="0" w:color="auto"/>
        <w:left w:val="none" w:sz="0" w:space="0" w:color="auto"/>
        <w:bottom w:val="none" w:sz="0" w:space="0" w:color="auto"/>
        <w:right w:val="none" w:sz="0" w:space="0" w:color="auto"/>
      </w:divBdr>
      <w:divsChild>
        <w:div w:id="1786540877">
          <w:marLeft w:val="640"/>
          <w:marRight w:val="0"/>
          <w:marTop w:val="0"/>
          <w:marBottom w:val="0"/>
          <w:divBdr>
            <w:top w:val="none" w:sz="0" w:space="0" w:color="auto"/>
            <w:left w:val="none" w:sz="0" w:space="0" w:color="auto"/>
            <w:bottom w:val="none" w:sz="0" w:space="0" w:color="auto"/>
            <w:right w:val="none" w:sz="0" w:space="0" w:color="auto"/>
          </w:divBdr>
        </w:div>
        <w:div w:id="1821581955">
          <w:marLeft w:val="640"/>
          <w:marRight w:val="0"/>
          <w:marTop w:val="0"/>
          <w:marBottom w:val="0"/>
          <w:divBdr>
            <w:top w:val="none" w:sz="0" w:space="0" w:color="auto"/>
            <w:left w:val="none" w:sz="0" w:space="0" w:color="auto"/>
            <w:bottom w:val="none" w:sz="0" w:space="0" w:color="auto"/>
            <w:right w:val="none" w:sz="0" w:space="0" w:color="auto"/>
          </w:divBdr>
        </w:div>
        <w:div w:id="2083914540">
          <w:marLeft w:val="640"/>
          <w:marRight w:val="0"/>
          <w:marTop w:val="0"/>
          <w:marBottom w:val="0"/>
          <w:divBdr>
            <w:top w:val="none" w:sz="0" w:space="0" w:color="auto"/>
            <w:left w:val="none" w:sz="0" w:space="0" w:color="auto"/>
            <w:bottom w:val="none" w:sz="0" w:space="0" w:color="auto"/>
            <w:right w:val="none" w:sz="0" w:space="0" w:color="auto"/>
          </w:divBdr>
        </w:div>
        <w:div w:id="672681574">
          <w:marLeft w:val="640"/>
          <w:marRight w:val="0"/>
          <w:marTop w:val="0"/>
          <w:marBottom w:val="0"/>
          <w:divBdr>
            <w:top w:val="none" w:sz="0" w:space="0" w:color="auto"/>
            <w:left w:val="none" w:sz="0" w:space="0" w:color="auto"/>
            <w:bottom w:val="none" w:sz="0" w:space="0" w:color="auto"/>
            <w:right w:val="none" w:sz="0" w:space="0" w:color="auto"/>
          </w:divBdr>
        </w:div>
        <w:div w:id="941379885">
          <w:marLeft w:val="640"/>
          <w:marRight w:val="0"/>
          <w:marTop w:val="0"/>
          <w:marBottom w:val="0"/>
          <w:divBdr>
            <w:top w:val="none" w:sz="0" w:space="0" w:color="auto"/>
            <w:left w:val="none" w:sz="0" w:space="0" w:color="auto"/>
            <w:bottom w:val="none" w:sz="0" w:space="0" w:color="auto"/>
            <w:right w:val="none" w:sz="0" w:space="0" w:color="auto"/>
          </w:divBdr>
        </w:div>
        <w:div w:id="1177158468">
          <w:marLeft w:val="640"/>
          <w:marRight w:val="0"/>
          <w:marTop w:val="0"/>
          <w:marBottom w:val="0"/>
          <w:divBdr>
            <w:top w:val="none" w:sz="0" w:space="0" w:color="auto"/>
            <w:left w:val="none" w:sz="0" w:space="0" w:color="auto"/>
            <w:bottom w:val="none" w:sz="0" w:space="0" w:color="auto"/>
            <w:right w:val="none" w:sz="0" w:space="0" w:color="auto"/>
          </w:divBdr>
        </w:div>
        <w:div w:id="1132287713">
          <w:marLeft w:val="640"/>
          <w:marRight w:val="0"/>
          <w:marTop w:val="0"/>
          <w:marBottom w:val="0"/>
          <w:divBdr>
            <w:top w:val="none" w:sz="0" w:space="0" w:color="auto"/>
            <w:left w:val="none" w:sz="0" w:space="0" w:color="auto"/>
            <w:bottom w:val="none" w:sz="0" w:space="0" w:color="auto"/>
            <w:right w:val="none" w:sz="0" w:space="0" w:color="auto"/>
          </w:divBdr>
        </w:div>
        <w:div w:id="597568177">
          <w:marLeft w:val="640"/>
          <w:marRight w:val="0"/>
          <w:marTop w:val="0"/>
          <w:marBottom w:val="0"/>
          <w:divBdr>
            <w:top w:val="none" w:sz="0" w:space="0" w:color="auto"/>
            <w:left w:val="none" w:sz="0" w:space="0" w:color="auto"/>
            <w:bottom w:val="none" w:sz="0" w:space="0" w:color="auto"/>
            <w:right w:val="none" w:sz="0" w:space="0" w:color="auto"/>
          </w:divBdr>
        </w:div>
        <w:div w:id="1422219619">
          <w:marLeft w:val="640"/>
          <w:marRight w:val="0"/>
          <w:marTop w:val="0"/>
          <w:marBottom w:val="0"/>
          <w:divBdr>
            <w:top w:val="none" w:sz="0" w:space="0" w:color="auto"/>
            <w:left w:val="none" w:sz="0" w:space="0" w:color="auto"/>
            <w:bottom w:val="none" w:sz="0" w:space="0" w:color="auto"/>
            <w:right w:val="none" w:sz="0" w:space="0" w:color="auto"/>
          </w:divBdr>
        </w:div>
        <w:div w:id="1418672048">
          <w:marLeft w:val="640"/>
          <w:marRight w:val="0"/>
          <w:marTop w:val="0"/>
          <w:marBottom w:val="0"/>
          <w:divBdr>
            <w:top w:val="none" w:sz="0" w:space="0" w:color="auto"/>
            <w:left w:val="none" w:sz="0" w:space="0" w:color="auto"/>
            <w:bottom w:val="none" w:sz="0" w:space="0" w:color="auto"/>
            <w:right w:val="none" w:sz="0" w:space="0" w:color="auto"/>
          </w:divBdr>
        </w:div>
        <w:div w:id="1697461080">
          <w:marLeft w:val="640"/>
          <w:marRight w:val="0"/>
          <w:marTop w:val="0"/>
          <w:marBottom w:val="0"/>
          <w:divBdr>
            <w:top w:val="none" w:sz="0" w:space="0" w:color="auto"/>
            <w:left w:val="none" w:sz="0" w:space="0" w:color="auto"/>
            <w:bottom w:val="none" w:sz="0" w:space="0" w:color="auto"/>
            <w:right w:val="none" w:sz="0" w:space="0" w:color="auto"/>
          </w:divBdr>
        </w:div>
        <w:div w:id="1346784330">
          <w:marLeft w:val="640"/>
          <w:marRight w:val="0"/>
          <w:marTop w:val="0"/>
          <w:marBottom w:val="0"/>
          <w:divBdr>
            <w:top w:val="none" w:sz="0" w:space="0" w:color="auto"/>
            <w:left w:val="none" w:sz="0" w:space="0" w:color="auto"/>
            <w:bottom w:val="none" w:sz="0" w:space="0" w:color="auto"/>
            <w:right w:val="none" w:sz="0" w:space="0" w:color="auto"/>
          </w:divBdr>
        </w:div>
        <w:div w:id="1160578200">
          <w:marLeft w:val="640"/>
          <w:marRight w:val="0"/>
          <w:marTop w:val="0"/>
          <w:marBottom w:val="0"/>
          <w:divBdr>
            <w:top w:val="none" w:sz="0" w:space="0" w:color="auto"/>
            <w:left w:val="none" w:sz="0" w:space="0" w:color="auto"/>
            <w:bottom w:val="none" w:sz="0" w:space="0" w:color="auto"/>
            <w:right w:val="none" w:sz="0" w:space="0" w:color="auto"/>
          </w:divBdr>
        </w:div>
        <w:div w:id="878324552">
          <w:marLeft w:val="640"/>
          <w:marRight w:val="0"/>
          <w:marTop w:val="0"/>
          <w:marBottom w:val="0"/>
          <w:divBdr>
            <w:top w:val="none" w:sz="0" w:space="0" w:color="auto"/>
            <w:left w:val="none" w:sz="0" w:space="0" w:color="auto"/>
            <w:bottom w:val="none" w:sz="0" w:space="0" w:color="auto"/>
            <w:right w:val="none" w:sz="0" w:space="0" w:color="auto"/>
          </w:divBdr>
        </w:div>
        <w:div w:id="97333052">
          <w:marLeft w:val="640"/>
          <w:marRight w:val="0"/>
          <w:marTop w:val="0"/>
          <w:marBottom w:val="0"/>
          <w:divBdr>
            <w:top w:val="none" w:sz="0" w:space="0" w:color="auto"/>
            <w:left w:val="none" w:sz="0" w:space="0" w:color="auto"/>
            <w:bottom w:val="none" w:sz="0" w:space="0" w:color="auto"/>
            <w:right w:val="none" w:sz="0" w:space="0" w:color="auto"/>
          </w:divBdr>
        </w:div>
      </w:divsChild>
    </w:div>
    <w:div w:id="414129268">
      <w:bodyDiv w:val="1"/>
      <w:marLeft w:val="0"/>
      <w:marRight w:val="0"/>
      <w:marTop w:val="0"/>
      <w:marBottom w:val="0"/>
      <w:divBdr>
        <w:top w:val="none" w:sz="0" w:space="0" w:color="auto"/>
        <w:left w:val="none" w:sz="0" w:space="0" w:color="auto"/>
        <w:bottom w:val="none" w:sz="0" w:space="0" w:color="auto"/>
        <w:right w:val="none" w:sz="0" w:space="0" w:color="auto"/>
      </w:divBdr>
    </w:div>
    <w:div w:id="415134339">
      <w:bodyDiv w:val="1"/>
      <w:marLeft w:val="0"/>
      <w:marRight w:val="0"/>
      <w:marTop w:val="0"/>
      <w:marBottom w:val="0"/>
      <w:divBdr>
        <w:top w:val="none" w:sz="0" w:space="0" w:color="auto"/>
        <w:left w:val="none" w:sz="0" w:space="0" w:color="auto"/>
        <w:bottom w:val="none" w:sz="0" w:space="0" w:color="auto"/>
        <w:right w:val="none" w:sz="0" w:space="0" w:color="auto"/>
      </w:divBdr>
      <w:divsChild>
        <w:div w:id="1912502631">
          <w:marLeft w:val="640"/>
          <w:marRight w:val="0"/>
          <w:marTop w:val="0"/>
          <w:marBottom w:val="0"/>
          <w:divBdr>
            <w:top w:val="none" w:sz="0" w:space="0" w:color="auto"/>
            <w:left w:val="none" w:sz="0" w:space="0" w:color="auto"/>
            <w:bottom w:val="none" w:sz="0" w:space="0" w:color="auto"/>
            <w:right w:val="none" w:sz="0" w:space="0" w:color="auto"/>
          </w:divBdr>
        </w:div>
        <w:div w:id="511917238">
          <w:marLeft w:val="640"/>
          <w:marRight w:val="0"/>
          <w:marTop w:val="0"/>
          <w:marBottom w:val="0"/>
          <w:divBdr>
            <w:top w:val="none" w:sz="0" w:space="0" w:color="auto"/>
            <w:left w:val="none" w:sz="0" w:space="0" w:color="auto"/>
            <w:bottom w:val="none" w:sz="0" w:space="0" w:color="auto"/>
            <w:right w:val="none" w:sz="0" w:space="0" w:color="auto"/>
          </w:divBdr>
        </w:div>
        <w:div w:id="568198674">
          <w:marLeft w:val="640"/>
          <w:marRight w:val="0"/>
          <w:marTop w:val="0"/>
          <w:marBottom w:val="0"/>
          <w:divBdr>
            <w:top w:val="none" w:sz="0" w:space="0" w:color="auto"/>
            <w:left w:val="none" w:sz="0" w:space="0" w:color="auto"/>
            <w:bottom w:val="none" w:sz="0" w:space="0" w:color="auto"/>
            <w:right w:val="none" w:sz="0" w:space="0" w:color="auto"/>
          </w:divBdr>
        </w:div>
        <w:div w:id="2029022221">
          <w:marLeft w:val="640"/>
          <w:marRight w:val="0"/>
          <w:marTop w:val="0"/>
          <w:marBottom w:val="0"/>
          <w:divBdr>
            <w:top w:val="none" w:sz="0" w:space="0" w:color="auto"/>
            <w:left w:val="none" w:sz="0" w:space="0" w:color="auto"/>
            <w:bottom w:val="none" w:sz="0" w:space="0" w:color="auto"/>
            <w:right w:val="none" w:sz="0" w:space="0" w:color="auto"/>
          </w:divBdr>
        </w:div>
        <w:div w:id="1384214441">
          <w:marLeft w:val="640"/>
          <w:marRight w:val="0"/>
          <w:marTop w:val="0"/>
          <w:marBottom w:val="0"/>
          <w:divBdr>
            <w:top w:val="none" w:sz="0" w:space="0" w:color="auto"/>
            <w:left w:val="none" w:sz="0" w:space="0" w:color="auto"/>
            <w:bottom w:val="none" w:sz="0" w:space="0" w:color="auto"/>
            <w:right w:val="none" w:sz="0" w:space="0" w:color="auto"/>
          </w:divBdr>
        </w:div>
        <w:div w:id="1642073412">
          <w:marLeft w:val="640"/>
          <w:marRight w:val="0"/>
          <w:marTop w:val="0"/>
          <w:marBottom w:val="0"/>
          <w:divBdr>
            <w:top w:val="none" w:sz="0" w:space="0" w:color="auto"/>
            <w:left w:val="none" w:sz="0" w:space="0" w:color="auto"/>
            <w:bottom w:val="none" w:sz="0" w:space="0" w:color="auto"/>
            <w:right w:val="none" w:sz="0" w:space="0" w:color="auto"/>
          </w:divBdr>
        </w:div>
        <w:div w:id="1688098808">
          <w:marLeft w:val="640"/>
          <w:marRight w:val="0"/>
          <w:marTop w:val="0"/>
          <w:marBottom w:val="0"/>
          <w:divBdr>
            <w:top w:val="none" w:sz="0" w:space="0" w:color="auto"/>
            <w:left w:val="none" w:sz="0" w:space="0" w:color="auto"/>
            <w:bottom w:val="none" w:sz="0" w:space="0" w:color="auto"/>
            <w:right w:val="none" w:sz="0" w:space="0" w:color="auto"/>
          </w:divBdr>
        </w:div>
        <w:div w:id="1499421109">
          <w:marLeft w:val="640"/>
          <w:marRight w:val="0"/>
          <w:marTop w:val="0"/>
          <w:marBottom w:val="0"/>
          <w:divBdr>
            <w:top w:val="none" w:sz="0" w:space="0" w:color="auto"/>
            <w:left w:val="none" w:sz="0" w:space="0" w:color="auto"/>
            <w:bottom w:val="none" w:sz="0" w:space="0" w:color="auto"/>
            <w:right w:val="none" w:sz="0" w:space="0" w:color="auto"/>
          </w:divBdr>
        </w:div>
        <w:div w:id="479229602">
          <w:marLeft w:val="640"/>
          <w:marRight w:val="0"/>
          <w:marTop w:val="0"/>
          <w:marBottom w:val="0"/>
          <w:divBdr>
            <w:top w:val="none" w:sz="0" w:space="0" w:color="auto"/>
            <w:left w:val="none" w:sz="0" w:space="0" w:color="auto"/>
            <w:bottom w:val="none" w:sz="0" w:space="0" w:color="auto"/>
            <w:right w:val="none" w:sz="0" w:space="0" w:color="auto"/>
          </w:divBdr>
        </w:div>
        <w:div w:id="1657806518">
          <w:marLeft w:val="640"/>
          <w:marRight w:val="0"/>
          <w:marTop w:val="0"/>
          <w:marBottom w:val="0"/>
          <w:divBdr>
            <w:top w:val="none" w:sz="0" w:space="0" w:color="auto"/>
            <w:left w:val="none" w:sz="0" w:space="0" w:color="auto"/>
            <w:bottom w:val="none" w:sz="0" w:space="0" w:color="auto"/>
            <w:right w:val="none" w:sz="0" w:space="0" w:color="auto"/>
          </w:divBdr>
        </w:div>
        <w:div w:id="1177189137">
          <w:marLeft w:val="640"/>
          <w:marRight w:val="0"/>
          <w:marTop w:val="0"/>
          <w:marBottom w:val="0"/>
          <w:divBdr>
            <w:top w:val="none" w:sz="0" w:space="0" w:color="auto"/>
            <w:left w:val="none" w:sz="0" w:space="0" w:color="auto"/>
            <w:bottom w:val="none" w:sz="0" w:space="0" w:color="auto"/>
            <w:right w:val="none" w:sz="0" w:space="0" w:color="auto"/>
          </w:divBdr>
        </w:div>
        <w:div w:id="1816530883">
          <w:marLeft w:val="640"/>
          <w:marRight w:val="0"/>
          <w:marTop w:val="0"/>
          <w:marBottom w:val="0"/>
          <w:divBdr>
            <w:top w:val="none" w:sz="0" w:space="0" w:color="auto"/>
            <w:left w:val="none" w:sz="0" w:space="0" w:color="auto"/>
            <w:bottom w:val="none" w:sz="0" w:space="0" w:color="auto"/>
            <w:right w:val="none" w:sz="0" w:space="0" w:color="auto"/>
          </w:divBdr>
        </w:div>
        <w:div w:id="740910734">
          <w:marLeft w:val="640"/>
          <w:marRight w:val="0"/>
          <w:marTop w:val="0"/>
          <w:marBottom w:val="0"/>
          <w:divBdr>
            <w:top w:val="none" w:sz="0" w:space="0" w:color="auto"/>
            <w:left w:val="none" w:sz="0" w:space="0" w:color="auto"/>
            <w:bottom w:val="none" w:sz="0" w:space="0" w:color="auto"/>
            <w:right w:val="none" w:sz="0" w:space="0" w:color="auto"/>
          </w:divBdr>
        </w:div>
        <w:div w:id="2006663417">
          <w:marLeft w:val="640"/>
          <w:marRight w:val="0"/>
          <w:marTop w:val="0"/>
          <w:marBottom w:val="0"/>
          <w:divBdr>
            <w:top w:val="none" w:sz="0" w:space="0" w:color="auto"/>
            <w:left w:val="none" w:sz="0" w:space="0" w:color="auto"/>
            <w:bottom w:val="none" w:sz="0" w:space="0" w:color="auto"/>
            <w:right w:val="none" w:sz="0" w:space="0" w:color="auto"/>
          </w:divBdr>
        </w:div>
        <w:div w:id="1051728003">
          <w:marLeft w:val="640"/>
          <w:marRight w:val="0"/>
          <w:marTop w:val="0"/>
          <w:marBottom w:val="0"/>
          <w:divBdr>
            <w:top w:val="none" w:sz="0" w:space="0" w:color="auto"/>
            <w:left w:val="none" w:sz="0" w:space="0" w:color="auto"/>
            <w:bottom w:val="none" w:sz="0" w:space="0" w:color="auto"/>
            <w:right w:val="none" w:sz="0" w:space="0" w:color="auto"/>
          </w:divBdr>
        </w:div>
        <w:div w:id="1903755549">
          <w:marLeft w:val="640"/>
          <w:marRight w:val="0"/>
          <w:marTop w:val="0"/>
          <w:marBottom w:val="0"/>
          <w:divBdr>
            <w:top w:val="none" w:sz="0" w:space="0" w:color="auto"/>
            <w:left w:val="none" w:sz="0" w:space="0" w:color="auto"/>
            <w:bottom w:val="none" w:sz="0" w:space="0" w:color="auto"/>
            <w:right w:val="none" w:sz="0" w:space="0" w:color="auto"/>
          </w:divBdr>
        </w:div>
        <w:div w:id="1136948645">
          <w:marLeft w:val="640"/>
          <w:marRight w:val="0"/>
          <w:marTop w:val="0"/>
          <w:marBottom w:val="0"/>
          <w:divBdr>
            <w:top w:val="none" w:sz="0" w:space="0" w:color="auto"/>
            <w:left w:val="none" w:sz="0" w:space="0" w:color="auto"/>
            <w:bottom w:val="none" w:sz="0" w:space="0" w:color="auto"/>
            <w:right w:val="none" w:sz="0" w:space="0" w:color="auto"/>
          </w:divBdr>
        </w:div>
        <w:div w:id="1566407989">
          <w:marLeft w:val="640"/>
          <w:marRight w:val="0"/>
          <w:marTop w:val="0"/>
          <w:marBottom w:val="0"/>
          <w:divBdr>
            <w:top w:val="none" w:sz="0" w:space="0" w:color="auto"/>
            <w:left w:val="none" w:sz="0" w:space="0" w:color="auto"/>
            <w:bottom w:val="none" w:sz="0" w:space="0" w:color="auto"/>
            <w:right w:val="none" w:sz="0" w:space="0" w:color="auto"/>
          </w:divBdr>
        </w:div>
      </w:divsChild>
    </w:div>
    <w:div w:id="427626362">
      <w:bodyDiv w:val="1"/>
      <w:marLeft w:val="0"/>
      <w:marRight w:val="0"/>
      <w:marTop w:val="0"/>
      <w:marBottom w:val="0"/>
      <w:divBdr>
        <w:top w:val="none" w:sz="0" w:space="0" w:color="auto"/>
        <w:left w:val="none" w:sz="0" w:space="0" w:color="auto"/>
        <w:bottom w:val="none" w:sz="0" w:space="0" w:color="auto"/>
        <w:right w:val="none" w:sz="0" w:space="0" w:color="auto"/>
      </w:divBdr>
      <w:divsChild>
        <w:div w:id="1587806880">
          <w:marLeft w:val="640"/>
          <w:marRight w:val="0"/>
          <w:marTop w:val="0"/>
          <w:marBottom w:val="0"/>
          <w:divBdr>
            <w:top w:val="none" w:sz="0" w:space="0" w:color="auto"/>
            <w:left w:val="none" w:sz="0" w:space="0" w:color="auto"/>
            <w:bottom w:val="none" w:sz="0" w:space="0" w:color="auto"/>
            <w:right w:val="none" w:sz="0" w:space="0" w:color="auto"/>
          </w:divBdr>
        </w:div>
        <w:div w:id="983437773">
          <w:marLeft w:val="640"/>
          <w:marRight w:val="0"/>
          <w:marTop w:val="0"/>
          <w:marBottom w:val="0"/>
          <w:divBdr>
            <w:top w:val="none" w:sz="0" w:space="0" w:color="auto"/>
            <w:left w:val="none" w:sz="0" w:space="0" w:color="auto"/>
            <w:bottom w:val="none" w:sz="0" w:space="0" w:color="auto"/>
            <w:right w:val="none" w:sz="0" w:space="0" w:color="auto"/>
          </w:divBdr>
        </w:div>
        <w:div w:id="1616250487">
          <w:marLeft w:val="640"/>
          <w:marRight w:val="0"/>
          <w:marTop w:val="0"/>
          <w:marBottom w:val="0"/>
          <w:divBdr>
            <w:top w:val="none" w:sz="0" w:space="0" w:color="auto"/>
            <w:left w:val="none" w:sz="0" w:space="0" w:color="auto"/>
            <w:bottom w:val="none" w:sz="0" w:space="0" w:color="auto"/>
            <w:right w:val="none" w:sz="0" w:space="0" w:color="auto"/>
          </w:divBdr>
        </w:div>
        <w:div w:id="190726547">
          <w:marLeft w:val="640"/>
          <w:marRight w:val="0"/>
          <w:marTop w:val="0"/>
          <w:marBottom w:val="0"/>
          <w:divBdr>
            <w:top w:val="none" w:sz="0" w:space="0" w:color="auto"/>
            <w:left w:val="none" w:sz="0" w:space="0" w:color="auto"/>
            <w:bottom w:val="none" w:sz="0" w:space="0" w:color="auto"/>
            <w:right w:val="none" w:sz="0" w:space="0" w:color="auto"/>
          </w:divBdr>
        </w:div>
        <w:div w:id="1290084712">
          <w:marLeft w:val="640"/>
          <w:marRight w:val="0"/>
          <w:marTop w:val="0"/>
          <w:marBottom w:val="0"/>
          <w:divBdr>
            <w:top w:val="none" w:sz="0" w:space="0" w:color="auto"/>
            <w:left w:val="none" w:sz="0" w:space="0" w:color="auto"/>
            <w:bottom w:val="none" w:sz="0" w:space="0" w:color="auto"/>
            <w:right w:val="none" w:sz="0" w:space="0" w:color="auto"/>
          </w:divBdr>
        </w:div>
        <w:div w:id="338312876">
          <w:marLeft w:val="640"/>
          <w:marRight w:val="0"/>
          <w:marTop w:val="0"/>
          <w:marBottom w:val="0"/>
          <w:divBdr>
            <w:top w:val="none" w:sz="0" w:space="0" w:color="auto"/>
            <w:left w:val="none" w:sz="0" w:space="0" w:color="auto"/>
            <w:bottom w:val="none" w:sz="0" w:space="0" w:color="auto"/>
            <w:right w:val="none" w:sz="0" w:space="0" w:color="auto"/>
          </w:divBdr>
        </w:div>
        <w:div w:id="1712460501">
          <w:marLeft w:val="640"/>
          <w:marRight w:val="0"/>
          <w:marTop w:val="0"/>
          <w:marBottom w:val="0"/>
          <w:divBdr>
            <w:top w:val="none" w:sz="0" w:space="0" w:color="auto"/>
            <w:left w:val="none" w:sz="0" w:space="0" w:color="auto"/>
            <w:bottom w:val="none" w:sz="0" w:space="0" w:color="auto"/>
            <w:right w:val="none" w:sz="0" w:space="0" w:color="auto"/>
          </w:divBdr>
        </w:div>
        <w:div w:id="195629310">
          <w:marLeft w:val="640"/>
          <w:marRight w:val="0"/>
          <w:marTop w:val="0"/>
          <w:marBottom w:val="0"/>
          <w:divBdr>
            <w:top w:val="none" w:sz="0" w:space="0" w:color="auto"/>
            <w:left w:val="none" w:sz="0" w:space="0" w:color="auto"/>
            <w:bottom w:val="none" w:sz="0" w:space="0" w:color="auto"/>
            <w:right w:val="none" w:sz="0" w:space="0" w:color="auto"/>
          </w:divBdr>
        </w:div>
        <w:div w:id="1878393529">
          <w:marLeft w:val="640"/>
          <w:marRight w:val="0"/>
          <w:marTop w:val="0"/>
          <w:marBottom w:val="0"/>
          <w:divBdr>
            <w:top w:val="none" w:sz="0" w:space="0" w:color="auto"/>
            <w:left w:val="none" w:sz="0" w:space="0" w:color="auto"/>
            <w:bottom w:val="none" w:sz="0" w:space="0" w:color="auto"/>
            <w:right w:val="none" w:sz="0" w:space="0" w:color="auto"/>
          </w:divBdr>
        </w:div>
        <w:div w:id="1772120557">
          <w:marLeft w:val="640"/>
          <w:marRight w:val="0"/>
          <w:marTop w:val="0"/>
          <w:marBottom w:val="0"/>
          <w:divBdr>
            <w:top w:val="none" w:sz="0" w:space="0" w:color="auto"/>
            <w:left w:val="none" w:sz="0" w:space="0" w:color="auto"/>
            <w:bottom w:val="none" w:sz="0" w:space="0" w:color="auto"/>
            <w:right w:val="none" w:sz="0" w:space="0" w:color="auto"/>
          </w:divBdr>
        </w:div>
        <w:div w:id="1367674794">
          <w:marLeft w:val="640"/>
          <w:marRight w:val="0"/>
          <w:marTop w:val="0"/>
          <w:marBottom w:val="0"/>
          <w:divBdr>
            <w:top w:val="none" w:sz="0" w:space="0" w:color="auto"/>
            <w:left w:val="none" w:sz="0" w:space="0" w:color="auto"/>
            <w:bottom w:val="none" w:sz="0" w:space="0" w:color="auto"/>
            <w:right w:val="none" w:sz="0" w:space="0" w:color="auto"/>
          </w:divBdr>
        </w:div>
        <w:div w:id="1807237107">
          <w:marLeft w:val="640"/>
          <w:marRight w:val="0"/>
          <w:marTop w:val="0"/>
          <w:marBottom w:val="0"/>
          <w:divBdr>
            <w:top w:val="none" w:sz="0" w:space="0" w:color="auto"/>
            <w:left w:val="none" w:sz="0" w:space="0" w:color="auto"/>
            <w:bottom w:val="none" w:sz="0" w:space="0" w:color="auto"/>
            <w:right w:val="none" w:sz="0" w:space="0" w:color="auto"/>
          </w:divBdr>
        </w:div>
        <w:div w:id="1475639841">
          <w:marLeft w:val="640"/>
          <w:marRight w:val="0"/>
          <w:marTop w:val="0"/>
          <w:marBottom w:val="0"/>
          <w:divBdr>
            <w:top w:val="none" w:sz="0" w:space="0" w:color="auto"/>
            <w:left w:val="none" w:sz="0" w:space="0" w:color="auto"/>
            <w:bottom w:val="none" w:sz="0" w:space="0" w:color="auto"/>
            <w:right w:val="none" w:sz="0" w:space="0" w:color="auto"/>
          </w:divBdr>
        </w:div>
        <w:div w:id="39676645">
          <w:marLeft w:val="640"/>
          <w:marRight w:val="0"/>
          <w:marTop w:val="0"/>
          <w:marBottom w:val="0"/>
          <w:divBdr>
            <w:top w:val="none" w:sz="0" w:space="0" w:color="auto"/>
            <w:left w:val="none" w:sz="0" w:space="0" w:color="auto"/>
            <w:bottom w:val="none" w:sz="0" w:space="0" w:color="auto"/>
            <w:right w:val="none" w:sz="0" w:space="0" w:color="auto"/>
          </w:divBdr>
        </w:div>
        <w:div w:id="168759107">
          <w:marLeft w:val="640"/>
          <w:marRight w:val="0"/>
          <w:marTop w:val="0"/>
          <w:marBottom w:val="0"/>
          <w:divBdr>
            <w:top w:val="none" w:sz="0" w:space="0" w:color="auto"/>
            <w:left w:val="none" w:sz="0" w:space="0" w:color="auto"/>
            <w:bottom w:val="none" w:sz="0" w:space="0" w:color="auto"/>
            <w:right w:val="none" w:sz="0" w:space="0" w:color="auto"/>
          </w:divBdr>
        </w:div>
        <w:div w:id="2023319327">
          <w:marLeft w:val="640"/>
          <w:marRight w:val="0"/>
          <w:marTop w:val="0"/>
          <w:marBottom w:val="0"/>
          <w:divBdr>
            <w:top w:val="none" w:sz="0" w:space="0" w:color="auto"/>
            <w:left w:val="none" w:sz="0" w:space="0" w:color="auto"/>
            <w:bottom w:val="none" w:sz="0" w:space="0" w:color="auto"/>
            <w:right w:val="none" w:sz="0" w:space="0" w:color="auto"/>
          </w:divBdr>
        </w:div>
        <w:div w:id="1172186068">
          <w:marLeft w:val="640"/>
          <w:marRight w:val="0"/>
          <w:marTop w:val="0"/>
          <w:marBottom w:val="0"/>
          <w:divBdr>
            <w:top w:val="none" w:sz="0" w:space="0" w:color="auto"/>
            <w:left w:val="none" w:sz="0" w:space="0" w:color="auto"/>
            <w:bottom w:val="none" w:sz="0" w:space="0" w:color="auto"/>
            <w:right w:val="none" w:sz="0" w:space="0" w:color="auto"/>
          </w:divBdr>
        </w:div>
        <w:div w:id="384645036">
          <w:marLeft w:val="640"/>
          <w:marRight w:val="0"/>
          <w:marTop w:val="0"/>
          <w:marBottom w:val="0"/>
          <w:divBdr>
            <w:top w:val="none" w:sz="0" w:space="0" w:color="auto"/>
            <w:left w:val="none" w:sz="0" w:space="0" w:color="auto"/>
            <w:bottom w:val="none" w:sz="0" w:space="0" w:color="auto"/>
            <w:right w:val="none" w:sz="0" w:space="0" w:color="auto"/>
          </w:divBdr>
        </w:div>
        <w:div w:id="1748990075">
          <w:marLeft w:val="640"/>
          <w:marRight w:val="0"/>
          <w:marTop w:val="0"/>
          <w:marBottom w:val="0"/>
          <w:divBdr>
            <w:top w:val="none" w:sz="0" w:space="0" w:color="auto"/>
            <w:left w:val="none" w:sz="0" w:space="0" w:color="auto"/>
            <w:bottom w:val="none" w:sz="0" w:space="0" w:color="auto"/>
            <w:right w:val="none" w:sz="0" w:space="0" w:color="auto"/>
          </w:divBdr>
        </w:div>
        <w:div w:id="1167482298">
          <w:marLeft w:val="640"/>
          <w:marRight w:val="0"/>
          <w:marTop w:val="0"/>
          <w:marBottom w:val="0"/>
          <w:divBdr>
            <w:top w:val="none" w:sz="0" w:space="0" w:color="auto"/>
            <w:left w:val="none" w:sz="0" w:space="0" w:color="auto"/>
            <w:bottom w:val="none" w:sz="0" w:space="0" w:color="auto"/>
            <w:right w:val="none" w:sz="0" w:space="0" w:color="auto"/>
          </w:divBdr>
        </w:div>
        <w:div w:id="1260213433">
          <w:marLeft w:val="640"/>
          <w:marRight w:val="0"/>
          <w:marTop w:val="0"/>
          <w:marBottom w:val="0"/>
          <w:divBdr>
            <w:top w:val="none" w:sz="0" w:space="0" w:color="auto"/>
            <w:left w:val="none" w:sz="0" w:space="0" w:color="auto"/>
            <w:bottom w:val="none" w:sz="0" w:space="0" w:color="auto"/>
            <w:right w:val="none" w:sz="0" w:space="0" w:color="auto"/>
          </w:divBdr>
        </w:div>
        <w:div w:id="1476147448">
          <w:marLeft w:val="640"/>
          <w:marRight w:val="0"/>
          <w:marTop w:val="0"/>
          <w:marBottom w:val="0"/>
          <w:divBdr>
            <w:top w:val="none" w:sz="0" w:space="0" w:color="auto"/>
            <w:left w:val="none" w:sz="0" w:space="0" w:color="auto"/>
            <w:bottom w:val="none" w:sz="0" w:space="0" w:color="auto"/>
            <w:right w:val="none" w:sz="0" w:space="0" w:color="auto"/>
          </w:divBdr>
        </w:div>
        <w:div w:id="300038952">
          <w:marLeft w:val="640"/>
          <w:marRight w:val="0"/>
          <w:marTop w:val="0"/>
          <w:marBottom w:val="0"/>
          <w:divBdr>
            <w:top w:val="none" w:sz="0" w:space="0" w:color="auto"/>
            <w:left w:val="none" w:sz="0" w:space="0" w:color="auto"/>
            <w:bottom w:val="none" w:sz="0" w:space="0" w:color="auto"/>
            <w:right w:val="none" w:sz="0" w:space="0" w:color="auto"/>
          </w:divBdr>
        </w:div>
        <w:div w:id="2025863175">
          <w:marLeft w:val="640"/>
          <w:marRight w:val="0"/>
          <w:marTop w:val="0"/>
          <w:marBottom w:val="0"/>
          <w:divBdr>
            <w:top w:val="none" w:sz="0" w:space="0" w:color="auto"/>
            <w:left w:val="none" w:sz="0" w:space="0" w:color="auto"/>
            <w:bottom w:val="none" w:sz="0" w:space="0" w:color="auto"/>
            <w:right w:val="none" w:sz="0" w:space="0" w:color="auto"/>
          </w:divBdr>
        </w:div>
        <w:div w:id="2045521251">
          <w:marLeft w:val="640"/>
          <w:marRight w:val="0"/>
          <w:marTop w:val="0"/>
          <w:marBottom w:val="0"/>
          <w:divBdr>
            <w:top w:val="none" w:sz="0" w:space="0" w:color="auto"/>
            <w:left w:val="none" w:sz="0" w:space="0" w:color="auto"/>
            <w:bottom w:val="none" w:sz="0" w:space="0" w:color="auto"/>
            <w:right w:val="none" w:sz="0" w:space="0" w:color="auto"/>
          </w:divBdr>
        </w:div>
        <w:div w:id="1336037756">
          <w:marLeft w:val="640"/>
          <w:marRight w:val="0"/>
          <w:marTop w:val="0"/>
          <w:marBottom w:val="0"/>
          <w:divBdr>
            <w:top w:val="none" w:sz="0" w:space="0" w:color="auto"/>
            <w:left w:val="none" w:sz="0" w:space="0" w:color="auto"/>
            <w:bottom w:val="none" w:sz="0" w:space="0" w:color="auto"/>
            <w:right w:val="none" w:sz="0" w:space="0" w:color="auto"/>
          </w:divBdr>
        </w:div>
      </w:divsChild>
    </w:div>
    <w:div w:id="437144875">
      <w:bodyDiv w:val="1"/>
      <w:marLeft w:val="0"/>
      <w:marRight w:val="0"/>
      <w:marTop w:val="0"/>
      <w:marBottom w:val="0"/>
      <w:divBdr>
        <w:top w:val="none" w:sz="0" w:space="0" w:color="auto"/>
        <w:left w:val="none" w:sz="0" w:space="0" w:color="auto"/>
        <w:bottom w:val="none" w:sz="0" w:space="0" w:color="auto"/>
        <w:right w:val="none" w:sz="0" w:space="0" w:color="auto"/>
      </w:divBdr>
      <w:divsChild>
        <w:div w:id="900289927">
          <w:marLeft w:val="640"/>
          <w:marRight w:val="0"/>
          <w:marTop w:val="0"/>
          <w:marBottom w:val="0"/>
          <w:divBdr>
            <w:top w:val="none" w:sz="0" w:space="0" w:color="auto"/>
            <w:left w:val="none" w:sz="0" w:space="0" w:color="auto"/>
            <w:bottom w:val="none" w:sz="0" w:space="0" w:color="auto"/>
            <w:right w:val="none" w:sz="0" w:space="0" w:color="auto"/>
          </w:divBdr>
        </w:div>
        <w:div w:id="1348482092">
          <w:marLeft w:val="640"/>
          <w:marRight w:val="0"/>
          <w:marTop w:val="0"/>
          <w:marBottom w:val="0"/>
          <w:divBdr>
            <w:top w:val="none" w:sz="0" w:space="0" w:color="auto"/>
            <w:left w:val="none" w:sz="0" w:space="0" w:color="auto"/>
            <w:bottom w:val="none" w:sz="0" w:space="0" w:color="auto"/>
            <w:right w:val="none" w:sz="0" w:space="0" w:color="auto"/>
          </w:divBdr>
        </w:div>
        <w:div w:id="467170724">
          <w:marLeft w:val="640"/>
          <w:marRight w:val="0"/>
          <w:marTop w:val="0"/>
          <w:marBottom w:val="0"/>
          <w:divBdr>
            <w:top w:val="none" w:sz="0" w:space="0" w:color="auto"/>
            <w:left w:val="none" w:sz="0" w:space="0" w:color="auto"/>
            <w:bottom w:val="none" w:sz="0" w:space="0" w:color="auto"/>
            <w:right w:val="none" w:sz="0" w:space="0" w:color="auto"/>
          </w:divBdr>
        </w:div>
        <w:div w:id="1125663972">
          <w:marLeft w:val="640"/>
          <w:marRight w:val="0"/>
          <w:marTop w:val="0"/>
          <w:marBottom w:val="0"/>
          <w:divBdr>
            <w:top w:val="none" w:sz="0" w:space="0" w:color="auto"/>
            <w:left w:val="none" w:sz="0" w:space="0" w:color="auto"/>
            <w:bottom w:val="none" w:sz="0" w:space="0" w:color="auto"/>
            <w:right w:val="none" w:sz="0" w:space="0" w:color="auto"/>
          </w:divBdr>
        </w:div>
        <w:div w:id="1876310164">
          <w:marLeft w:val="640"/>
          <w:marRight w:val="0"/>
          <w:marTop w:val="0"/>
          <w:marBottom w:val="0"/>
          <w:divBdr>
            <w:top w:val="none" w:sz="0" w:space="0" w:color="auto"/>
            <w:left w:val="none" w:sz="0" w:space="0" w:color="auto"/>
            <w:bottom w:val="none" w:sz="0" w:space="0" w:color="auto"/>
            <w:right w:val="none" w:sz="0" w:space="0" w:color="auto"/>
          </w:divBdr>
        </w:div>
        <w:div w:id="368455375">
          <w:marLeft w:val="640"/>
          <w:marRight w:val="0"/>
          <w:marTop w:val="0"/>
          <w:marBottom w:val="0"/>
          <w:divBdr>
            <w:top w:val="none" w:sz="0" w:space="0" w:color="auto"/>
            <w:left w:val="none" w:sz="0" w:space="0" w:color="auto"/>
            <w:bottom w:val="none" w:sz="0" w:space="0" w:color="auto"/>
            <w:right w:val="none" w:sz="0" w:space="0" w:color="auto"/>
          </w:divBdr>
        </w:div>
        <w:div w:id="1409309202">
          <w:marLeft w:val="640"/>
          <w:marRight w:val="0"/>
          <w:marTop w:val="0"/>
          <w:marBottom w:val="0"/>
          <w:divBdr>
            <w:top w:val="none" w:sz="0" w:space="0" w:color="auto"/>
            <w:left w:val="none" w:sz="0" w:space="0" w:color="auto"/>
            <w:bottom w:val="none" w:sz="0" w:space="0" w:color="auto"/>
            <w:right w:val="none" w:sz="0" w:space="0" w:color="auto"/>
          </w:divBdr>
        </w:div>
        <w:div w:id="399059853">
          <w:marLeft w:val="640"/>
          <w:marRight w:val="0"/>
          <w:marTop w:val="0"/>
          <w:marBottom w:val="0"/>
          <w:divBdr>
            <w:top w:val="none" w:sz="0" w:space="0" w:color="auto"/>
            <w:left w:val="none" w:sz="0" w:space="0" w:color="auto"/>
            <w:bottom w:val="none" w:sz="0" w:space="0" w:color="auto"/>
            <w:right w:val="none" w:sz="0" w:space="0" w:color="auto"/>
          </w:divBdr>
        </w:div>
        <w:div w:id="1554733538">
          <w:marLeft w:val="640"/>
          <w:marRight w:val="0"/>
          <w:marTop w:val="0"/>
          <w:marBottom w:val="0"/>
          <w:divBdr>
            <w:top w:val="none" w:sz="0" w:space="0" w:color="auto"/>
            <w:left w:val="none" w:sz="0" w:space="0" w:color="auto"/>
            <w:bottom w:val="none" w:sz="0" w:space="0" w:color="auto"/>
            <w:right w:val="none" w:sz="0" w:space="0" w:color="auto"/>
          </w:divBdr>
        </w:div>
        <w:div w:id="1408305673">
          <w:marLeft w:val="640"/>
          <w:marRight w:val="0"/>
          <w:marTop w:val="0"/>
          <w:marBottom w:val="0"/>
          <w:divBdr>
            <w:top w:val="none" w:sz="0" w:space="0" w:color="auto"/>
            <w:left w:val="none" w:sz="0" w:space="0" w:color="auto"/>
            <w:bottom w:val="none" w:sz="0" w:space="0" w:color="auto"/>
            <w:right w:val="none" w:sz="0" w:space="0" w:color="auto"/>
          </w:divBdr>
        </w:div>
        <w:div w:id="71198111">
          <w:marLeft w:val="640"/>
          <w:marRight w:val="0"/>
          <w:marTop w:val="0"/>
          <w:marBottom w:val="0"/>
          <w:divBdr>
            <w:top w:val="none" w:sz="0" w:space="0" w:color="auto"/>
            <w:left w:val="none" w:sz="0" w:space="0" w:color="auto"/>
            <w:bottom w:val="none" w:sz="0" w:space="0" w:color="auto"/>
            <w:right w:val="none" w:sz="0" w:space="0" w:color="auto"/>
          </w:divBdr>
        </w:div>
        <w:div w:id="840778197">
          <w:marLeft w:val="640"/>
          <w:marRight w:val="0"/>
          <w:marTop w:val="0"/>
          <w:marBottom w:val="0"/>
          <w:divBdr>
            <w:top w:val="none" w:sz="0" w:space="0" w:color="auto"/>
            <w:left w:val="none" w:sz="0" w:space="0" w:color="auto"/>
            <w:bottom w:val="none" w:sz="0" w:space="0" w:color="auto"/>
            <w:right w:val="none" w:sz="0" w:space="0" w:color="auto"/>
          </w:divBdr>
        </w:div>
        <w:div w:id="558369639">
          <w:marLeft w:val="640"/>
          <w:marRight w:val="0"/>
          <w:marTop w:val="0"/>
          <w:marBottom w:val="0"/>
          <w:divBdr>
            <w:top w:val="none" w:sz="0" w:space="0" w:color="auto"/>
            <w:left w:val="none" w:sz="0" w:space="0" w:color="auto"/>
            <w:bottom w:val="none" w:sz="0" w:space="0" w:color="auto"/>
            <w:right w:val="none" w:sz="0" w:space="0" w:color="auto"/>
          </w:divBdr>
        </w:div>
        <w:div w:id="195434696">
          <w:marLeft w:val="640"/>
          <w:marRight w:val="0"/>
          <w:marTop w:val="0"/>
          <w:marBottom w:val="0"/>
          <w:divBdr>
            <w:top w:val="none" w:sz="0" w:space="0" w:color="auto"/>
            <w:left w:val="none" w:sz="0" w:space="0" w:color="auto"/>
            <w:bottom w:val="none" w:sz="0" w:space="0" w:color="auto"/>
            <w:right w:val="none" w:sz="0" w:space="0" w:color="auto"/>
          </w:divBdr>
        </w:div>
        <w:div w:id="1198397394">
          <w:marLeft w:val="640"/>
          <w:marRight w:val="0"/>
          <w:marTop w:val="0"/>
          <w:marBottom w:val="0"/>
          <w:divBdr>
            <w:top w:val="none" w:sz="0" w:space="0" w:color="auto"/>
            <w:left w:val="none" w:sz="0" w:space="0" w:color="auto"/>
            <w:bottom w:val="none" w:sz="0" w:space="0" w:color="auto"/>
            <w:right w:val="none" w:sz="0" w:space="0" w:color="auto"/>
          </w:divBdr>
        </w:div>
        <w:div w:id="1630286582">
          <w:marLeft w:val="640"/>
          <w:marRight w:val="0"/>
          <w:marTop w:val="0"/>
          <w:marBottom w:val="0"/>
          <w:divBdr>
            <w:top w:val="none" w:sz="0" w:space="0" w:color="auto"/>
            <w:left w:val="none" w:sz="0" w:space="0" w:color="auto"/>
            <w:bottom w:val="none" w:sz="0" w:space="0" w:color="auto"/>
            <w:right w:val="none" w:sz="0" w:space="0" w:color="auto"/>
          </w:divBdr>
        </w:div>
        <w:div w:id="694576078">
          <w:marLeft w:val="640"/>
          <w:marRight w:val="0"/>
          <w:marTop w:val="0"/>
          <w:marBottom w:val="0"/>
          <w:divBdr>
            <w:top w:val="none" w:sz="0" w:space="0" w:color="auto"/>
            <w:left w:val="none" w:sz="0" w:space="0" w:color="auto"/>
            <w:bottom w:val="none" w:sz="0" w:space="0" w:color="auto"/>
            <w:right w:val="none" w:sz="0" w:space="0" w:color="auto"/>
          </w:divBdr>
        </w:div>
        <w:div w:id="1931229451">
          <w:marLeft w:val="640"/>
          <w:marRight w:val="0"/>
          <w:marTop w:val="0"/>
          <w:marBottom w:val="0"/>
          <w:divBdr>
            <w:top w:val="none" w:sz="0" w:space="0" w:color="auto"/>
            <w:left w:val="none" w:sz="0" w:space="0" w:color="auto"/>
            <w:bottom w:val="none" w:sz="0" w:space="0" w:color="auto"/>
            <w:right w:val="none" w:sz="0" w:space="0" w:color="auto"/>
          </w:divBdr>
        </w:div>
        <w:div w:id="1732655609">
          <w:marLeft w:val="640"/>
          <w:marRight w:val="0"/>
          <w:marTop w:val="0"/>
          <w:marBottom w:val="0"/>
          <w:divBdr>
            <w:top w:val="none" w:sz="0" w:space="0" w:color="auto"/>
            <w:left w:val="none" w:sz="0" w:space="0" w:color="auto"/>
            <w:bottom w:val="none" w:sz="0" w:space="0" w:color="auto"/>
            <w:right w:val="none" w:sz="0" w:space="0" w:color="auto"/>
          </w:divBdr>
        </w:div>
        <w:div w:id="787041576">
          <w:marLeft w:val="640"/>
          <w:marRight w:val="0"/>
          <w:marTop w:val="0"/>
          <w:marBottom w:val="0"/>
          <w:divBdr>
            <w:top w:val="none" w:sz="0" w:space="0" w:color="auto"/>
            <w:left w:val="none" w:sz="0" w:space="0" w:color="auto"/>
            <w:bottom w:val="none" w:sz="0" w:space="0" w:color="auto"/>
            <w:right w:val="none" w:sz="0" w:space="0" w:color="auto"/>
          </w:divBdr>
        </w:div>
        <w:div w:id="525753528">
          <w:marLeft w:val="640"/>
          <w:marRight w:val="0"/>
          <w:marTop w:val="0"/>
          <w:marBottom w:val="0"/>
          <w:divBdr>
            <w:top w:val="none" w:sz="0" w:space="0" w:color="auto"/>
            <w:left w:val="none" w:sz="0" w:space="0" w:color="auto"/>
            <w:bottom w:val="none" w:sz="0" w:space="0" w:color="auto"/>
            <w:right w:val="none" w:sz="0" w:space="0" w:color="auto"/>
          </w:divBdr>
        </w:div>
      </w:divsChild>
    </w:div>
    <w:div w:id="453905248">
      <w:bodyDiv w:val="1"/>
      <w:marLeft w:val="0"/>
      <w:marRight w:val="0"/>
      <w:marTop w:val="0"/>
      <w:marBottom w:val="0"/>
      <w:divBdr>
        <w:top w:val="none" w:sz="0" w:space="0" w:color="auto"/>
        <w:left w:val="none" w:sz="0" w:space="0" w:color="auto"/>
        <w:bottom w:val="none" w:sz="0" w:space="0" w:color="auto"/>
        <w:right w:val="none" w:sz="0" w:space="0" w:color="auto"/>
      </w:divBdr>
      <w:divsChild>
        <w:div w:id="587806225">
          <w:marLeft w:val="640"/>
          <w:marRight w:val="0"/>
          <w:marTop w:val="0"/>
          <w:marBottom w:val="0"/>
          <w:divBdr>
            <w:top w:val="none" w:sz="0" w:space="0" w:color="auto"/>
            <w:left w:val="none" w:sz="0" w:space="0" w:color="auto"/>
            <w:bottom w:val="none" w:sz="0" w:space="0" w:color="auto"/>
            <w:right w:val="none" w:sz="0" w:space="0" w:color="auto"/>
          </w:divBdr>
        </w:div>
        <w:div w:id="1303777178">
          <w:marLeft w:val="640"/>
          <w:marRight w:val="0"/>
          <w:marTop w:val="0"/>
          <w:marBottom w:val="0"/>
          <w:divBdr>
            <w:top w:val="none" w:sz="0" w:space="0" w:color="auto"/>
            <w:left w:val="none" w:sz="0" w:space="0" w:color="auto"/>
            <w:bottom w:val="none" w:sz="0" w:space="0" w:color="auto"/>
            <w:right w:val="none" w:sz="0" w:space="0" w:color="auto"/>
          </w:divBdr>
        </w:div>
        <w:div w:id="471874901">
          <w:marLeft w:val="640"/>
          <w:marRight w:val="0"/>
          <w:marTop w:val="0"/>
          <w:marBottom w:val="0"/>
          <w:divBdr>
            <w:top w:val="none" w:sz="0" w:space="0" w:color="auto"/>
            <w:left w:val="none" w:sz="0" w:space="0" w:color="auto"/>
            <w:bottom w:val="none" w:sz="0" w:space="0" w:color="auto"/>
            <w:right w:val="none" w:sz="0" w:space="0" w:color="auto"/>
          </w:divBdr>
        </w:div>
        <w:div w:id="89395897">
          <w:marLeft w:val="640"/>
          <w:marRight w:val="0"/>
          <w:marTop w:val="0"/>
          <w:marBottom w:val="0"/>
          <w:divBdr>
            <w:top w:val="none" w:sz="0" w:space="0" w:color="auto"/>
            <w:left w:val="none" w:sz="0" w:space="0" w:color="auto"/>
            <w:bottom w:val="none" w:sz="0" w:space="0" w:color="auto"/>
            <w:right w:val="none" w:sz="0" w:space="0" w:color="auto"/>
          </w:divBdr>
        </w:div>
        <w:div w:id="1205026665">
          <w:marLeft w:val="640"/>
          <w:marRight w:val="0"/>
          <w:marTop w:val="0"/>
          <w:marBottom w:val="0"/>
          <w:divBdr>
            <w:top w:val="none" w:sz="0" w:space="0" w:color="auto"/>
            <w:left w:val="none" w:sz="0" w:space="0" w:color="auto"/>
            <w:bottom w:val="none" w:sz="0" w:space="0" w:color="auto"/>
            <w:right w:val="none" w:sz="0" w:space="0" w:color="auto"/>
          </w:divBdr>
        </w:div>
        <w:div w:id="1048840210">
          <w:marLeft w:val="640"/>
          <w:marRight w:val="0"/>
          <w:marTop w:val="0"/>
          <w:marBottom w:val="0"/>
          <w:divBdr>
            <w:top w:val="none" w:sz="0" w:space="0" w:color="auto"/>
            <w:left w:val="none" w:sz="0" w:space="0" w:color="auto"/>
            <w:bottom w:val="none" w:sz="0" w:space="0" w:color="auto"/>
            <w:right w:val="none" w:sz="0" w:space="0" w:color="auto"/>
          </w:divBdr>
        </w:div>
        <w:div w:id="747389933">
          <w:marLeft w:val="640"/>
          <w:marRight w:val="0"/>
          <w:marTop w:val="0"/>
          <w:marBottom w:val="0"/>
          <w:divBdr>
            <w:top w:val="none" w:sz="0" w:space="0" w:color="auto"/>
            <w:left w:val="none" w:sz="0" w:space="0" w:color="auto"/>
            <w:bottom w:val="none" w:sz="0" w:space="0" w:color="auto"/>
            <w:right w:val="none" w:sz="0" w:space="0" w:color="auto"/>
          </w:divBdr>
        </w:div>
        <w:div w:id="22482614">
          <w:marLeft w:val="640"/>
          <w:marRight w:val="0"/>
          <w:marTop w:val="0"/>
          <w:marBottom w:val="0"/>
          <w:divBdr>
            <w:top w:val="none" w:sz="0" w:space="0" w:color="auto"/>
            <w:left w:val="none" w:sz="0" w:space="0" w:color="auto"/>
            <w:bottom w:val="none" w:sz="0" w:space="0" w:color="auto"/>
            <w:right w:val="none" w:sz="0" w:space="0" w:color="auto"/>
          </w:divBdr>
        </w:div>
        <w:div w:id="2030720945">
          <w:marLeft w:val="640"/>
          <w:marRight w:val="0"/>
          <w:marTop w:val="0"/>
          <w:marBottom w:val="0"/>
          <w:divBdr>
            <w:top w:val="none" w:sz="0" w:space="0" w:color="auto"/>
            <w:left w:val="none" w:sz="0" w:space="0" w:color="auto"/>
            <w:bottom w:val="none" w:sz="0" w:space="0" w:color="auto"/>
            <w:right w:val="none" w:sz="0" w:space="0" w:color="auto"/>
          </w:divBdr>
        </w:div>
        <w:div w:id="1280382786">
          <w:marLeft w:val="640"/>
          <w:marRight w:val="0"/>
          <w:marTop w:val="0"/>
          <w:marBottom w:val="0"/>
          <w:divBdr>
            <w:top w:val="none" w:sz="0" w:space="0" w:color="auto"/>
            <w:left w:val="none" w:sz="0" w:space="0" w:color="auto"/>
            <w:bottom w:val="none" w:sz="0" w:space="0" w:color="auto"/>
            <w:right w:val="none" w:sz="0" w:space="0" w:color="auto"/>
          </w:divBdr>
        </w:div>
        <w:div w:id="1340083647">
          <w:marLeft w:val="640"/>
          <w:marRight w:val="0"/>
          <w:marTop w:val="0"/>
          <w:marBottom w:val="0"/>
          <w:divBdr>
            <w:top w:val="none" w:sz="0" w:space="0" w:color="auto"/>
            <w:left w:val="none" w:sz="0" w:space="0" w:color="auto"/>
            <w:bottom w:val="none" w:sz="0" w:space="0" w:color="auto"/>
            <w:right w:val="none" w:sz="0" w:space="0" w:color="auto"/>
          </w:divBdr>
        </w:div>
        <w:div w:id="1383679255">
          <w:marLeft w:val="640"/>
          <w:marRight w:val="0"/>
          <w:marTop w:val="0"/>
          <w:marBottom w:val="0"/>
          <w:divBdr>
            <w:top w:val="none" w:sz="0" w:space="0" w:color="auto"/>
            <w:left w:val="none" w:sz="0" w:space="0" w:color="auto"/>
            <w:bottom w:val="none" w:sz="0" w:space="0" w:color="auto"/>
            <w:right w:val="none" w:sz="0" w:space="0" w:color="auto"/>
          </w:divBdr>
        </w:div>
        <w:div w:id="506404729">
          <w:marLeft w:val="640"/>
          <w:marRight w:val="0"/>
          <w:marTop w:val="0"/>
          <w:marBottom w:val="0"/>
          <w:divBdr>
            <w:top w:val="none" w:sz="0" w:space="0" w:color="auto"/>
            <w:left w:val="none" w:sz="0" w:space="0" w:color="auto"/>
            <w:bottom w:val="none" w:sz="0" w:space="0" w:color="auto"/>
            <w:right w:val="none" w:sz="0" w:space="0" w:color="auto"/>
          </w:divBdr>
        </w:div>
        <w:div w:id="1744797288">
          <w:marLeft w:val="640"/>
          <w:marRight w:val="0"/>
          <w:marTop w:val="0"/>
          <w:marBottom w:val="0"/>
          <w:divBdr>
            <w:top w:val="none" w:sz="0" w:space="0" w:color="auto"/>
            <w:left w:val="none" w:sz="0" w:space="0" w:color="auto"/>
            <w:bottom w:val="none" w:sz="0" w:space="0" w:color="auto"/>
            <w:right w:val="none" w:sz="0" w:space="0" w:color="auto"/>
          </w:divBdr>
        </w:div>
        <w:div w:id="71006534">
          <w:marLeft w:val="640"/>
          <w:marRight w:val="0"/>
          <w:marTop w:val="0"/>
          <w:marBottom w:val="0"/>
          <w:divBdr>
            <w:top w:val="none" w:sz="0" w:space="0" w:color="auto"/>
            <w:left w:val="none" w:sz="0" w:space="0" w:color="auto"/>
            <w:bottom w:val="none" w:sz="0" w:space="0" w:color="auto"/>
            <w:right w:val="none" w:sz="0" w:space="0" w:color="auto"/>
          </w:divBdr>
        </w:div>
      </w:divsChild>
    </w:div>
    <w:div w:id="473450787">
      <w:bodyDiv w:val="1"/>
      <w:marLeft w:val="0"/>
      <w:marRight w:val="0"/>
      <w:marTop w:val="0"/>
      <w:marBottom w:val="0"/>
      <w:divBdr>
        <w:top w:val="none" w:sz="0" w:space="0" w:color="auto"/>
        <w:left w:val="none" w:sz="0" w:space="0" w:color="auto"/>
        <w:bottom w:val="none" w:sz="0" w:space="0" w:color="auto"/>
        <w:right w:val="none" w:sz="0" w:space="0" w:color="auto"/>
      </w:divBdr>
    </w:div>
    <w:div w:id="491025874">
      <w:bodyDiv w:val="1"/>
      <w:marLeft w:val="0"/>
      <w:marRight w:val="0"/>
      <w:marTop w:val="0"/>
      <w:marBottom w:val="0"/>
      <w:divBdr>
        <w:top w:val="none" w:sz="0" w:space="0" w:color="auto"/>
        <w:left w:val="none" w:sz="0" w:space="0" w:color="auto"/>
        <w:bottom w:val="none" w:sz="0" w:space="0" w:color="auto"/>
        <w:right w:val="none" w:sz="0" w:space="0" w:color="auto"/>
      </w:divBdr>
      <w:divsChild>
        <w:div w:id="278729226">
          <w:marLeft w:val="640"/>
          <w:marRight w:val="0"/>
          <w:marTop w:val="0"/>
          <w:marBottom w:val="0"/>
          <w:divBdr>
            <w:top w:val="none" w:sz="0" w:space="0" w:color="auto"/>
            <w:left w:val="none" w:sz="0" w:space="0" w:color="auto"/>
            <w:bottom w:val="none" w:sz="0" w:space="0" w:color="auto"/>
            <w:right w:val="none" w:sz="0" w:space="0" w:color="auto"/>
          </w:divBdr>
        </w:div>
        <w:div w:id="599340791">
          <w:marLeft w:val="640"/>
          <w:marRight w:val="0"/>
          <w:marTop w:val="0"/>
          <w:marBottom w:val="0"/>
          <w:divBdr>
            <w:top w:val="none" w:sz="0" w:space="0" w:color="auto"/>
            <w:left w:val="none" w:sz="0" w:space="0" w:color="auto"/>
            <w:bottom w:val="none" w:sz="0" w:space="0" w:color="auto"/>
            <w:right w:val="none" w:sz="0" w:space="0" w:color="auto"/>
          </w:divBdr>
        </w:div>
        <w:div w:id="692346610">
          <w:marLeft w:val="640"/>
          <w:marRight w:val="0"/>
          <w:marTop w:val="0"/>
          <w:marBottom w:val="0"/>
          <w:divBdr>
            <w:top w:val="none" w:sz="0" w:space="0" w:color="auto"/>
            <w:left w:val="none" w:sz="0" w:space="0" w:color="auto"/>
            <w:bottom w:val="none" w:sz="0" w:space="0" w:color="auto"/>
            <w:right w:val="none" w:sz="0" w:space="0" w:color="auto"/>
          </w:divBdr>
        </w:div>
        <w:div w:id="474101339">
          <w:marLeft w:val="640"/>
          <w:marRight w:val="0"/>
          <w:marTop w:val="0"/>
          <w:marBottom w:val="0"/>
          <w:divBdr>
            <w:top w:val="none" w:sz="0" w:space="0" w:color="auto"/>
            <w:left w:val="none" w:sz="0" w:space="0" w:color="auto"/>
            <w:bottom w:val="none" w:sz="0" w:space="0" w:color="auto"/>
            <w:right w:val="none" w:sz="0" w:space="0" w:color="auto"/>
          </w:divBdr>
        </w:div>
        <w:div w:id="1380010686">
          <w:marLeft w:val="640"/>
          <w:marRight w:val="0"/>
          <w:marTop w:val="0"/>
          <w:marBottom w:val="0"/>
          <w:divBdr>
            <w:top w:val="none" w:sz="0" w:space="0" w:color="auto"/>
            <w:left w:val="none" w:sz="0" w:space="0" w:color="auto"/>
            <w:bottom w:val="none" w:sz="0" w:space="0" w:color="auto"/>
            <w:right w:val="none" w:sz="0" w:space="0" w:color="auto"/>
          </w:divBdr>
        </w:div>
        <w:div w:id="1978291376">
          <w:marLeft w:val="640"/>
          <w:marRight w:val="0"/>
          <w:marTop w:val="0"/>
          <w:marBottom w:val="0"/>
          <w:divBdr>
            <w:top w:val="none" w:sz="0" w:space="0" w:color="auto"/>
            <w:left w:val="none" w:sz="0" w:space="0" w:color="auto"/>
            <w:bottom w:val="none" w:sz="0" w:space="0" w:color="auto"/>
            <w:right w:val="none" w:sz="0" w:space="0" w:color="auto"/>
          </w:divBdr>
        </w:div>
        <w:div w:id="2031179515">
          <w:marLeft w:val="640"/>
          <w:marRight w:val="0"/>
          <w:marTop w:val="0"/>
          <w:marBottom w:val="0"/>
          <w:divBdr>
            <w:top w:val="none" w:sz="0" w:space="0" w:color="auto"/>
            <w:left w:val="none" w:sz="0" w:space="0" w:color="auto"/>
            <w:bottom w:val="none" w:sz="0" w:space="0" w:color="auto"/>
            <w:right w:val="none" w:sz="0" w:space="0" w:color="auto"/>
          </w:divBdr>
        </w:div>
        <w:div w:id="208344275">
          <w:marLeft w:val="640"/>
          <w:marRight w:val="0"/>
          <w:marTop w:val="0"/>
          <w:marBottom w:val="0"/>
          <w:divBdr>
            <w:top w:val="none" w:sz="0" w:space="0" w:color="auto"/>
            <w:left w:val="none" w:sz="0" w:space="0" w:color="auto"/>
            <w:bottom w:val="none" w:sz="0" w:space="0" w:color="auto"/>
            <w:right w:val="none" w:sz="0" w:space="0" w:color="auto"/>
          </w:divBdr>
        </w:div>
        <w:div w:id="1623073698">
          <w:marLeft w:val="640"/>
          <w:marRight w:val="0"/>
          <w:marTop w:val="0"/>
          <w:marBottom w:val="0"/>
          <w:divBdr>
            <w:top w:val="none" w:sz="0" w:space="0" w:color="auto"/>
            <w:left w:val="none" w:sz="0" w:space="0" w:color="auto"/>
            <w:bottom w:val="none" w:sz="0" w:space="0" w:color="auto"/>
            <w:right w:val="none" w:sz="0" w:space="0" w:color="auto"/>
          </w:divBdr>
        </w:div>
        <w:div w:id="580219344">
          <w:marLeft w:val="640"/>
          <w:marRight w:val="0"/>
          <w:marTop w:val="0"/>
          <w:marBottom w:val="0"/>
          <w:divBdr>
            <w:top w:val="none" w:sz="0" w:space="0" w:color="auto"/>
            <w:left w:val="none" w:sz="0" w:space="0" w:color="auto"/>
            <w:bottom w:val="none" w:sz="0" w:space="0" w:color="auto"/>
            <w:right w:val="none" w:sz="0" w:space="0" w:color="auto"/>
          </w:divBdr>
        </w:div>
        <w:div w:id="1897232437">
          <w:marLeft w:val="640"/>
          <w:marRight w:val="0"/>
          <w:marTop w:val="0"/>
          <w:marBottom w:val="0"/>
          <w:divBdr>
            <w:top w:val="none" w:sz="0" w:space="0" w:color="auto"/>
            <w:left w:val="none" w:sz="0" w:space="0" w:color="auto"/>
            <w:bottom w:val="none" w:sz="0" w:space="0" w:color="auto"/>
            <w:right w:val="none" w:sz="0" w:space="0" w:color="auto"/>
          </w:divBdr>
        </w:div>
        <w:div w:id="957298320">
          <w:marLeft w:val="640"/>
          <w:marRight w:val="0"/>
          <w:marTop w:val="0"/>
          <w:marBottom w:val="0"/>
          <w:divBdr>
            <w:top w:val="none" w:sz="0" w:space="0" w:color="auto"/>
            <w:left w:val="none" w:sz="0" w:space="0" w:color="auto"/>
            <w:bottom w:val="none" w:sz="0" w:space="0" w:color="auto"/>
            <w:right w:val="none" w:sz="0" w:space="0" w:color="auto"/>
          </w:divBdr>
        </w:div>
        <w:div w:id="1550532401">
          <w:marLeft w:val="640"/>
          <w:marRight w:val="0"/>
          <w:marTop w:val="0"/>
          <w:marBottom w:val="0"/>
          <w:divBdr>
            <w:top w:val="none" w:sz="0" w:space="0" w:color="auto"/>
            <w:left w:val="none" w:sz="0" w:space="0" w:color="auto"/>
            <w:bottom w:val="none" w:sz="0" w:space="0" w:color="auto"/>
            <w:right w:val="none" w:sz="0" w:space="0" w:color="auto"/>
          </w:divBdr>
        </w:div>
        <w:div w:id="1681740870">
          <w:marLeft w:val="640"/>
          <w:marRight w:val="0"/>
          <w:marTop w:val="0"/>
          <w:marBottom w:val="0"/>
          <w:divBdr>
            <w:top w:val="none" w:sz="0" w:space="0" w:color="auto"/>
            <w:left w:val="none" w:sz="0" w:space="0" w:color="auto"/>
            <w:bottom w:val="none" w:sz="0" w:space="0" w:color="auto"/>
            <w:right w:val="none" w:sz="0" w:space="0" w:color="auto"/>
          </w:divBdr>
        </w:div>
        <w:div w:id="780219459">
          <w:marLeft w:val="640"/>
          <w:marRight w:val="0"/>
          <w:marTop w:val="0"/>
          <w:marBottom w:val="0"/>
          <w:divBdr>
            <w:top w:val="none" w:sz="0" w:space="0" w:color="auto"/>
            <w:left w:val="none" w:sz="0" w:space="0" w:color="auto"/>
            <w:bottom w:val="none" w:sz="0" w:space="0" w:color="auto"/>
            <w:right w:val="none" w:sz="0" w:space="0" w:color="auto"/>
          </w:divBdr>
        </w:div>
        <w:div w:id="2047558129">
          <w:marLeft w:val="640"/>
          <w:marRight w:val="0"/>
          <w:marTop w:val="0"/>
          <w:marBottom w:val="0"/>
          <w:divBdr>
            <w:top w:val="none" w:sz="0" w:space="0" w:color="auto"/>
            <w:left w:val="none" w:sz="0" w:space="0" w:color="auto"/>
            <w:bottom w:val="none" w:sz="0" w:space="0" w:color="auto"/>
            <w:right w:val="none" w:sz="0" w:space="0" w:color="auto"/>
          </w:divBdr>
        </w:div>
        <w:div w:id="1477066735">
          <w:marLeft w:val="640"/>
          <w:marRight w:val="0"/>
          <w:marTop w:val="0"/>
          <w:marBottom w:val="0"/>
          <w:divBdr>
            <w:top w:val="none" w:sz="0" w:space="0" w:color="auto"/>
            <w:left w:val="none" w:sz="0" w:space="0" w:color="auto"/>
            <w:bottom w:val="none" w:sz="0" w:space="0" w:color="auto"/>
            <w:right w:val="none" w:sz="0" w:space="0" w:color="auto"/>
          </w:divBdr>
        </w:div>
        <w:div w:id="1520124431">
          <w:marLeft w:val="640"/>
          <w:marRight w:val="0"/>
          <w:marTop w:val="0"/>
          <w:marBottom w:val="0"/>
          <w:divBdr>
            <w:top w:val="none" w:sz="0" w:space="0" w:color="auto"/>
            <w:left w:val="none" w:sz="0" w:space="0" w:color="auto"/>
            <w:bottom w:val="none" w:sz="0" w:space="0" w:color="auto"/>
            <w:right w:val="none" w:sz="0" w:space="0" w:color="auto"/>
          </w:divBdr>
        </w:div>
        <w:div w:id="1615794688">
          <w:marLeft w:val="640"/>
          <w:marRight w:val="0"/>
          <w:marTop w:val="0"/>
          <w:marBottom w:val="0"/>
          <w:divBdr>
            <w:top w:val="none" w:sz="0" w:space="0" w:color="auto"/>
            <w:left w:val="none" w:sz="0" w:space="0" w:color="auto"/>
            <w:bottom w:val="none" w:sz="0" w:space="0" w:color="auto"/>
            <w:right w:val="none" w:sz="0" w:space="0" w:color="auto"/>
          </w:divBdr>
        </w:div>
        <w:div w:id="163668242">
          <w:marLeft w:val="640"/>
          <w:marRight w:val="0"/>
          <w:marTop w:val="0"/>
          <w:marBottom w:val="0"/>
          <w:divBdr>
            <w:top w:val="none" w:sz="0" w:space="0" w:color="auto"/>
            <w:left w:val="none" w:sz="0" w:space="0" w:color="auto"/>
            <w:bottom w:val="none" w:sz="0" w:space="0" w:color="auto"/>
            <w:right w:val="none" w:sz="0" w:space="0" w:color="auto"/>
          </w:divBdr>
        </w:div>
        <w:div w:id="131025746">
          <w:marLeft w:val="640"/>
          <w:marRight w:val="0"/>
          <w:marTop w:val="0"/>
          <w:marBottom w:val="0"/>
          <w:divBdr>
            <w:top w:val="none" w:sz="0" w:space="0" w:color="auto"/>
            <w:left w:val="none" w:sz="0" w:space="0" w:color="auto"/>
            <w:bottom w:val="none" w:sz="0" w:space="0" w:color="auto"/>
            <w:right w:val="none" w:sz="0" w:space="0" w:color="auto"/>
          </w:divBdr>
        </w:div>
      </w:divsChild>
    </w:div>
    <w:div w:id="494687682">
      <w:bodyDiv w:val="1"/>
      <w:marLeft w:val="0"/>
      <w:marRight w:val="0"/>
      <w:marTop w:val="0"/>
      <w:marBottom w:val="0"/>
      <w:divBdr>
        <w:top w:val="none" w:sz="0" w:space="0" w:color="auto"/>
        <w:left w:val="none" w:sz="0" w:space="0" w:color="auto"/>
        <w:bottom w:val="none" w:sz="0" w:space="0" w:color="auto"/>
        <w:right w:val="none" w:sz="0" w:space="0" w:color="auto"/>
      </w:divBdr>
    </w:div>
    <w:div w:id="532234237">
      <w:bodyDiv w:val="1"/>
      <w:marLeft w:val="0"/>
      <w:marRight w:val="0"/>
      <w:marTop w:val="0"/>
      <w:marBottom w:val="0"/>
      <w:divBdr>
        <w:top w:val="none" w:sz="0" w:space="0" w:color="auto"/>
        <w:left w:val="none" w:sz="0" w:space="0" w:color="auto"/>
        <w:bottom w:val="none" w:sz="0" w:space="0" w:color="auto"/>
        <w:right w:val="none" w:sz="0" w:space="0" w:color="auto"/>
      </w:divBdr>
      <w:divsChild>
        <w:div w:id="1765834314">
          <w:marLeft w:val="640"/>
          <w:marRight w:val="0"/>
          <w:marTop w:val="0"/>
          <w:marBottom w:val="0"/>
          <w:divBdr>
            <w:top w:val="none" w:sz="0" w:space="0" w:color="auto"/>
            <w:left w:val="none" w:sz="0" w:space="0" w:color="auto"/>
            <w:bottom w:val="none" w:sz="0" w:space="0" w:color="auto"/>
            <w:right w:val="none" w:sz="0" w:space="0" w:color="auto"/>
          </w:divBdr>
        </w:div>
        <w:div w:id="344526536">
          <w:marLeft w:val="640"/>
          <w:marRight w:val="0"/>
          <w:marTop w:val="0"/>
          <w:marBottom w:val="0"/>
          <w:divBdr>
            <w:top w:val="none" w:sz="0" w:space="0" w:color="auto"/>
            <w:left w:val="none" w:sz="0" w:space="0" w:color="auto"/>
            <w:bottom w:val="none" w:sz="0" w:space="0" w:color="auto"/>
            <w:right w:val="none" w:sz="0" w:space="0" w:color="auto"/>
          </w:divBdr>
        </w:div>
        <w:div w:id="749621868">
          <w:marLeft w:val="640"/>
          <w:marRight w:val="0"/>
          <w:marTop w:val="0"/>
          <w:marBottom w:val="0"/>
          <w:divBdr>
            <w:top w:val="none" w:sz="0" w:space="0" w:color="auto"/>
            <w:left w:val="none" w:sz="0" w:space="0" w:color="auto"/>
            <w:bottom w:val="none" w:sz="0" w:space="0" w:color="auto"/>
            <w:right w:val="none" w:sz="0" w:space="0" w:color="auto"/>
          </w:divBdr>
        </w:div>
        <w:div w:id="628978392">
          <w:marLeft w:val="640"/>
          <w:marRight w:val="0"/>
          <w:marTop w:val="0"/>
          <w:marBottom w:val="0"/>
          <w:divBdr>
            <w:top w:val="none" w:sz="0" w:space="0" w:color="auto"/>
            <w:left w:val="none" w:sz="0" w:space="0" w:color="auto"/>
            <w:bottom w:val="none" w:sz="0" w:space="0" w:color="auto"/>
            <w:right w:val="none" w:sz="0" w:space="0" w:color="auto"/>
          </w:divBdr>
        </w:div>
        <w:div w:id="1832212002">
          <w:marLeft w:val="640"/>
          <w:marRight w:val="0"/>
          <w:marTop w:val="0"/>
          <w:marBottom w:val="0"/>
          <w:divBdr>
            <w:top w:val="none" w:sz="0" w:space="0" w:color="auto"/>
            <w:left w:val="none" w:sz="0" w:space="0" w:color="auto"/>
            <w:bottom w:val="none" w:sz="0" w:space="0" w:color="auto"/>
            <w:right w:val="none" w:sz="0" w:space="0" w:color="auto"/>
          </w:divBdr>
        </w:div>
        <w:div w:id="124004705">
          <w:marLeft w:val="640"/>
          <w:marRight w:val="0"/>
          <w:marTop w:val="0"/>
          <w:marBottom w:val="0"/>
          <w:divBdr>
            <w:top w:val="none" w:sz="0" w:space="0" w:color="auto"/>
            <w:left w:val="none" w:sz="0" w:space="0" w:color="auto"/>
            <w:bottom w:val="none" w:sz="0" w:space="0" w:color="auto"/>
            <w:right w:val="none" w:sz="0" w:space="0" w:color="auto"/>
          </w:divBdr>
        </w:div>
        <w:div w:id="2091080246">
          <w:marLeft w:val="640"/>
          <w:marRight w:val="0"/>
          <w:marTop w:val="0"/>
          <w:marBottom w:val="0"/>
          <w:divBdr>
            <w:top w:val="none" w:sz="0" w:space="0" w:color="auto"/>
            <w:left w:val="none" w:sz="0" w:space="0" w:color="auto"/>
            <w:bottom w:val="none" w:sz="0" w:space="0" w:color="auto"/>
            <w:right w:val="none" w:sz="0" w:space="0" w:color="auto"/>
          </w:divBdr>
        </w:div>
        <w:div w:id="1505390237">
          <w:marLeft w:val="640"/>
          <w:marRight w:val="0"/>
          <w:marTop w:val="0"/>
          <w:marBottom w:val="0"/>
          <w:divBdr>
            <w:top w:val="none" w:sz="0" w:space="0" w:color="auto"/>
            <w:left w:val="none" w:sz="0" w:space="0" w:color="auto"/>
            <w:bottom w:val="none" w:sz="0" w:space="0" w:color="auto"/>
            <w:right w:val="none" w:sz="0" w:space="0" w:color="auto"/>
          </w:divBdr>
        </w:div>
        <w:div w:id="553001884">
          <w:marLeft w:val="640"/>
          <w:marRight w:val="0"/>
          <w:marTop w:val="0"/>
          <w:marBottom w:val="0"/>
          <w:divBdr>
            <w:top w:val="none" w:sz="0" w:space="0" w:color="auto"/>
            <w:left w:val="none" w:sz="0" w:space="0" w:color="auto"/>
            <w:bottom w:val="none" w:sz="0" w:space="0" w:color="auto"/>
            <w:right w:val="none" w:sz="0" w:space="0" w:color="auto"/>
          </w:divBdr>
        </w:div>
        <w:div w:id="785538788">
          <w:marLeft w:val="640"/>
          <w:marRight w:val="0"/>
          <w:marTop w:val="0"/>
          <w:marBottom w:val="0"/>
          <w:divBdr>
            <w:top w:val="none" w:sz="0" w:space="0" w:color="auto"/>
            <w:left w:val="none" w:sz="0" w:space="0" w:color="auto"/>
            <w:bottom w:val="none" w:sz="0" w:space="0" w:color="auto"/>
            <w:right w:val="none" w:sz="0" w:space="0" w:color="auto"/>
          </w:divBdr>
        </w:div>
        <w:div w:id="1994944312">
          <w:marLeft w:val="640"/>
          <w:marRight w:val="0"/>
          <w:marTop w:val="0"/>
          <w:marBottom w:val="0"/>
          <w:divBdr>
            <w:top w:val="none" w:sz="0" w:space="0" w:color="auto"/>
            <w:left w:val="none" w:sz="0" w:space="0" w:color="auto"/>
            <w:bottom w:val="none" w:sz="0" w:space="0" w:color="auto"/>
            <w:right w:val="none" w:sz="0" w:space="0" w:color="auto"/>
          </w:divBdr>
        </w:div>
        <w:div w:id="1387875030">
          <w:marLeft w:val="640"/>
          <w:marRight w:val="0"/>
          <w:marTop w:val="0"/>
          <w:marBottom w:val="0"/>
          <w:divBdr>
            <w:top w:val="none" w:sz="0" w:space="0" w:color="auto"/>
            <w:left w:val="none" w:sz="0" w:space="0" w:color="auto"/>
            <w:bottom w:val="none" w:sz="0" w:space="0" w:color="auto"/>
            <w:right w:val="none" w:sz="0" w:space="0" w:color="auto"/>
          </w:divBdr>
        </w:div>
        <w:div w:id="488794333">
          <w:marLeft w:val="640"/>
          <w:marRight w:val="0"/>
          <w:marTop w:val="0"/>
          <w:marBottom w:val="0"/>
          <w:divBdr>
            <w:top w:val="none" w:sz="0" w:space="0" w:color="auto"/>
            <w:left w:val="none" w:sz="0" w:space="0" w:color="auto"/>
            <w:bottom w:val="none" w:sz="0" w:space="0" w:color="auto"/>
            <w:right w:val="none" w:sz="0" w:space="0" w:color="auto"/>
          </w:divBdr>
        </w:div>
        <w:div w:id="253248052">
          <w:marLeft w:val="640"/>
          <w:marRight w:val="0"/>
          <w:marTop w:val="0"/>
          <w:marBottom w:val="0"/>
          <w:divBdr>
            <w:top w:val="none" w:sz="0" w:space="0" w:color="auto"/>
            <w:left w:val="none" w:sz="0" w:space="0" w:color="auto"/>
            <w:bottom w:val="none" w:sz="0" w:space="0" w:color="auto"/>
            <w:right w:val="none" w:sz="0" w:space="0" w:color="auto"/>
          </w:divBdr>
        </w:div>
        <w:div w:id="1640500904">
          <w:marLeft w:val="640"/>
          <w:marRight w:val="0"/>
          <w:marTop w:val="0"/>
          <w:marBottom w:val="0"/>
          <w:divBdr>
            <w:top w:val="none" w:sz="0" w:space="0" w:color="auto"/>
            <w:left w:val="none" w:sz="0" w:space="0" w:color="auto"/>
            <w:bottom w:val="none" w:sz="0" w:space="0" w:color="auto"/>
            <w:right w:val="none" w:sz="0" w:space="0" w:color="auto"/>
          </w:divBdr>
        </w:div>
        <w:div w:id="1100219870">
          <w:marLeft w:val="640"/>
          <w:marRight w:val="0"/>
          <w:marTop w:val="0"/>
          <w:marBottom w:val="0"/>
          <w:divBdr>
            <w:top w:val="none" w:sz="0" w:space="0" w:color="auto"/>
            <w:left w:val="none" w:sz="0" w:space="0" w:color="auto"/>
            <w:bottom w:val="none" w:sz="0" w:space="0" w:color="auto"/>
            <w:right w:val="none" w:sz="0" w:space="0" w:color="auto"/>
          </w:divBdr>
        </w:div>
        <w:div w:id="742147493">
          <w:marLeft w:val="640"/>
          <w:marRight w:val="0"/>
          <w:marTop w:val="0"/>
          <w:marBottom w:val="0"/>
          <w:divBdr>
            <w:top w:val="none" w:sz="0" w:space="0" w:color="auto"/>
            <w:left w:val="none" w:sz="0" w:space="0" w:color="auto"/>
            <w:bottom w:val="none" w:sz="0" w:space="0" w:color="auto"/>
            <w:right w:val="none" w:sz="0" w:space="0" w:color="auto"/>
          </w:divBdr>
        </w:div>
        <w:div w:id="1778716330">
          <w:marLeft w:val="640"/>
          <w:marRight w:val="0"/>
          <w:marTop w:val="0"/>
          <w:marBottom w:val="0"/>
          <w:divBdr>
            <w:top w:val="none" w:sz="0" w:space="0" w:color="auto"/>
            <w:left w:val="none" w:sz="0" w:space="0" w:color="auto"/>
            <w:bottom w:val="none" w:sz="0" w:space="0" w:color="auto"/>
            <w:right w:val="none" w:sz="0" w:space="0" w:color="auto"/>
          </w:divBdr>
        </w:div>
        <w:div w:id="394083024">
          <w:marLeft w:val="640"/>
          <w:marRight w:val="0"/>
          <w:marTop w:val="0"/>
          <w:marBottom w:val="0"/>
          <w:divBdr>
            <w:top w:val="none" w:sz="0" w:space="0" w:color="auto"/>
            <w:left w:val="none" w:sz="0" w:space="0" w:color="auto"/>
            <w:bottom w:val="none" w:sz="0" w:space="0" w:color="auto"/>
            <w:right w:val="none" w:sz="0" w:space="0" w:color="auto"/>
          </w:divBdr>
        </w:div>
        <w:div w:id="1705403813">
          <w:marLeft w:val="640"/>
          <w:marRight w:val="0"/>
          <w:marTop w:val="0"/>
          <w:marBottom w:val="0"/>
          <w:divBdr>
            <w:top w:val="none" w:sz="0" w:space="0" w:color="auto"/>
            <w:left w:val="none" w:sz="0" w:space="0" w:color="auto"/>
            <w:bottom w:val="none" w:sz="0" w:space="0" w:color="auto"/>
            <w:right w:val="none" w:sz="0" w:space="0" w:color="auto"/>
          </w:divBdr>
        </w:div>
        <w:div w:id="431318036">
          <w:marLeft w:val="640"/>
          <w:marRight w:val="0"/>
          <w:marTop w:val="0"/>
          <w:marBottom w:val="0"/>
          <w:divBdr>
            <w:top w:val="none" w:sz="0" w:space="0" w:color="auto"/>
            <w:left w:val="none" w:sz="0" w:space="0" w:color="auto"/>
            <w:bottom w:val="none" w:sz="0" w:space="0" w:color="auto"/>
            <w:right w:val="none" w:sz="0" w:space="0" w:color="auto"/>
          </w:divBdr>
        </w:div>
        <w:div w:id="10499758">
          <w:marLeft w:val="640"/>
          <w:marRight w:val="0"/>
          <w:marTop w:val="0"/>
          <w:marBottom w:val="0"/>
          <w:divBdr>
            <w:top w:val="none" w:sz="0" w:space="0" w:color="auto"/>
            <w:left w:val="none" w:sz="0" w:space="0" w:color="auto"/>
            <w:bottom w:val="none" w:sz="0" w:space="0" w:color="auto"/>
            <w:right w:val="none" w:sz="0" w:space="0" w:color="auto"/>
          </w:divBdr>
        </w:div>
        <w:div w:id="1273249560">
          <w:marLeft w:val="640"/>
          <w:marRight w:val="0"/>
          <w:marTop w:val="0"/>
          <w:marBottom w:val="0"/>
          <w:divBdr>
            <w:top w:val="none" w:sz="0" w:space="0" w:color="auto"/>
            <w:left w:val="none" w:sz="0" w:space="0" w:color="auto"/>
            <w:bottom w:val="none" w:sz="0" w:space="0" w:color="auto"/>
            <w:right w:val="none" w:sz="0" w:space="0" w:color="auto"/>
          </w:divBdr>
        </w:div>
        <w:div w:id="628513362">
          <w:marLeft w:val="640"/>
          <w:marRight w:val="0"/>
          <w:marTop w:val="0"/>
          <w:marBottom w:val="0"/>
          <w:divBdr>
            <w:top w:val="none" w:sz="0" w:space="0" w:color="auto"/>
            <w:left w:val="none" w:sz="0" w:space="0" w:color="auto"/>
            <w:bottom w:val="none" w:sz="0" w:space="0" w:color="auto"/>
            <w:right w:val="none" w:sz="0" w:space="0" w:color="auto"/>
          </w:divBdr>
        </w:div>
      </w:divsChild>
    </w:div>
    <w:div w:id="534273222">
      <w:bodyDiv w:val="1"/>
      <w:marLeft w:val="0"/>
      <w:marRight w:val="0"/>
      <w:marTop w:val="0"/>
      <w:marBottom w:val="0"/>
      <w:divBdr>
        <w:top w:val="none" w:sz="0" w:space="0" w:color="auto"/>
        <w:left w:val="none" w:sz="0" w:space="0" w:color="auto"/>
        <w:bottom w:val="none" w:sz="0" w:space="0" w:color="auto"/>
        <w:right w:val="none" w:sz="0" w:space="0" w:color="auto"/>
      </w:divBdr>
      <w:divsChild>
        <w:div w:id="628098222">
          <w:marLeft w:val="640"/>
          <w:marRight w:val="0"/>
          <w:marTop w:val="0"/>
          <w:marBottom w:val="0"/>
          <w:divBdr>
            <w:top w:val="none" w:sz="0" w:space="0" w:color="auto"/>
            <w:left w:val="none" w:sz="0" w:space="0" w:color="auto"/>
            <w:bottom w:val="none" w:sz="0" w:space="0" w:color="auto"/>
            <w:right w:val="none" w:sz="0" w:space="0" w:color="auto"/>
          </w:divBdr>
        </w:div>
        <w:div w:id="12803250">
          <w:marLeft w:val="640"/>
          <w:marRight w:val="0"/>
          <w:marTop w:val="0"/>
          <w:marBottom w:val="0"/>
          <w:divBdr>
            <w:top w:val="none" w:sz="0" w:space="0" w:color="auto"/>
            <w:left w:val="none" w:sz="0" w:space="0" w:color="auto"/>
            <w:bottom w:val="none" w:sz="0" w:space="0" w:color="auto"/>
            <w:right w:val="none" w:sz="0" w:space="0" w:color="auto"/>
          </w:divBdr>
        </w:div>
        <w:div w:id="1014068689">
          <w:marLeft w:val="640"/>
          <w:marRight w:val="0"/>
          <w:marTop w:val="0"/>
          <w:marBottom w:val="0"/>
          <w:divBdr>
            <w:top w:val="none" w:sz="0" w:space="0" w:color="auto"/>
            <w:left w:val="none" w:sz="0" w:space="0" w:color="auto"/>
            <w:bottom w:val="none" w:sz="0" w:space="0" w:color="auto"/>
            <w:right w:val="none" w:sz="0" w:space="0" w:color="auto"/>
          </w:divBdr>
        </w:div>
        <w:div w:id="1833636942">
          <w:marLeft w:val="640"/>
          <w:marRight w:val="0"/>
          <w:marTop w:val="0"/>
          <w:marBottom w:val="0"/>
          <w:divBdr>
            <w:top w:val="none" w:sz="0" w:space="0" w:color="auto"/>
            <w:left w:val="none" w:sz="0" w:space="0" w:color="auto"/>
            <w:bottom w:val="none" w:sz="0" w:space="0" w:color="auto"/>
            <w:right w:val="none" w:sz="0" w:space="0" w:color="auto"/>
          </w:divBdr>
        </w:div>
        <w:div w:id="153422127">
          <w:marLeft w:val="640"/>
          <w:marRight w:val="0"/>
          <w:marTop w:val="0"/>
          <w:marBottom w:val="0"/>
          <w:divBdr>
            <w:top w:val="none" w:sz="0" w:space="0" w:color="auto"/>
            <w:left w:val="none" w:sz="0" w:space="0" w:color="auto"/>
            <w:bottom w:val="none" w:sz="0" w:space="0" w:color="auto"/>
            <w:right w:val="none" w:sz="0" w:space="0" w:color="auto"/>
          </w:divBdr>
        </w:div>
        <w:div w:id="1261526363">
          <w:marLeft w:val="640"/>
          <w:marRight w:val="0"/>
          <w:marTop w:val="0"/>
          <w:marBottom w:val="0"/>
          <w:divBdr>
            <w:top w:val="none" w:sz="0" w:space="0" w:color="auto"/>
            <w:left w:val="none" w:sz="0" w:space="0" w:color="auto"/>
            <w:bottom w:val="none" w:sz="0" w:space="0" w:color="auto"/>
            <w:right w:val="none" w:sz="0" w:space="0" w:color="auto"/>
          </w:divBdr>
        </w:div>
        <w:div w:id="226889882">
          <w:marLeft w:val="640"/>
          <w:marRight w:val="0"/>
          <w:marTop w:val="0"/>
          <w:marBottom w:val="0"/>
          <w:divBdr>
            <w:top w:val="none" w:sz="0" w:space="0" w:color="auto"/>
            <w:left w:val="none" w:sz="0" w:space="0" w:color="auto"/>
            <w:bottom w:val="none" w:sz="0" w:space="0" w:color="auto"/>
            <w:right w:val="none" w:sz="0" w:space="0" w:color="auto"/>
          </w:divBdr>
        </w:div>
        <w:div w:id="2120755184">
          <w:marLeft w:val="640"/>
          <w:marRight w:val="0"/>
          <w:marTop w:val="0"/>
          <w:marBottom w:val="0"/>
          <w:divBdr>
            <w:top w:val="none" w:sz="0" w:space="0" w:color="auto"/>
            <w:left w:val="none" w:sz="0" w:space="0" w:color="auto"/>
            <w:bottom w:val="none" w:sz="0" w:space="0" w:color="auto"/>
            <w:right w:val="none" w:sz="0" w:space="0" w:color="auto"/>
          </w:divBdr>
        </w:div>
        <w:div w:id="1045982190">
          <w:marLeft w:val="640"/>
          <w:marRight w:val="0"/>
          <w:marTop w:val="0"/>
          <w:marBottom w:val="0"/>
          <w:divBdr>
            <w:top w:val="none" w:sz="0" w:space="0" w:color="auto"/>
            <w:left w:val="none" w:sz="0" w:space="0" w:color="auto"/>
            <w:bottom w:val="none" w:sz="0" w:space="0" w:color="auto"/>
            <w:right w:val="none" w:sz="0" w:space="0" w:color="auto"/>
          </w:divBdr>
        </w:div>
        <w:div w:id="899244074">
          <w:marLeft w:val="640"/>
          <w:marRight w:val="0"/>
          <w:marTop w:val="0"/>
          <w:marBottom w:val="0"/>
          <w:divBdr>
            <w:top w:val="none" w:sz="0" w:space="0" w:color="auto"/>
            <w:left w:val="none" w:sz="0" w:space="0" w:color="auto"/>
            <w:bottom w:val="none" w:sz="0" w:space="0" w:color="auto"/>
            <w:right w:val="none" w:sz="0" w:space="0" w:color="auto"/>
          </w:divBdr>
        </w:div>
        <w:div w:id="1402173553">
          <w:marLeft w:val="640"/>
          <w:marRight w:val="0"/>
          <w:marTop w:val="0"/>
          <w:marBottom w:val="0"/>
          <w:divBdr>
            <w:top w:val="none" w:sz="0" w:space="0" w:color="auto"/>
            <w:left w:val="none" w:sz="0" w:space="0" w:color="auto"/>
            <w:bottom w:val="none" w:sz="0" w:space="0" w:color="auto"/>
            <w:right w:val="none" w:sz="0" w:space="0" w:color="auto"/>
          </w:divBdr>
        </w:div>
        <w:div w:id="825508776">
          <w:marLeft w:val="640"/>
          <w:marRight w:val="0"/>
          <w:marTop w:val="0"/>
          <w:marBottom w:val="0"/>
          <w:divBdr>
            <w:top w:val="none" w:sz="0" w:space="0" w:color="auto"/>
            <w:left w:val="none" w:sz="0" w:space="0" w:color="auto"/>
            <w:bottom w:val="none" w:sz="0" w:space="0" w:color="auto"/>
            <w:right w:val="none" w:sz="0" w:space="0" w:color="auto"/>
          </w:divBdr>
        </w:div>
        <w:div w:id="707142949">
          <w:marLeft w:val="640"/>
          <w:marRight w:val="0"/>
          <w:marTop w:val="0"/>
          <w:marBottom w:val="0"/>
          <w:divBdr>
            <w:top w:val="none" w:sz="0" w:space="0" w:color="auto"/>
            <w:left w:val="none" w:sz="0" w:space="0" w:color="auto"/>
            <w:bottom w:val="none" w:sz="0" w:space="0" w:color="auto"/>
            <w:right w:val="none" w:sz="0" w:space="0" w:color="auto"/>
          </w:divBdr>
        </w:div>
        <w:div w:id="66153205">
          <w:marLeft w:val="640"/>
          <w:marRight w:val="0"/>
          <w:marTop w:val="0"/>
          <w:marBottom w:val="0"/>
          <w:divBdr>
            <w:top w:val="none" w:sz="0" w:space="0" w:color="auto"/>
            <w:left w:val="none" w:sz="0" w:space="0" w:color="auto"/>
            <w:bottom w:val="none" w:sz="0" w:space="0" w:color="auto"/>
            <w:right w:val="none" w:sz="0" w:space="0" w:color="auto"/>
          </w:divBdr>
        </w:div>
        <w:div w:id="1644193909">
          <w:marLeft w:val="640"/>
          <w:marRight w:val="0"/>
          <w:marTop w:val="0"/>
          <w:marBottom w:val="0"/>
          <w:divBdr>
            <w:top w:val="none" w:sz="0" w:space="0" w:color="auto"/>
            <w:left w:val="none" w:sz="0" w:space="0" w:color="auto"/>
            <w:bottom w:val="none" w:sz="0" w:space="0" w:color="auto"/>
            <w:right w:val="none" w:sz="0" w:space="0" w:color="auto"/>
          </w:divBdr>
        </w:div>
        <w:div w:id="57481356">
          <w:marLeft w:val="640"/>
          <w:marRight w:val="0"/>
          <w:marTop w:val="0"/>
          <w:marBottom w:val="0"/>
          <w:divBdr>
            <w:top w:val="none" w:sz="0" w:space="0" w:color="auto"/>
            <w:left w:val="none" w:sz="0" w:space="0" w:color="auto"/>
            <w:bottom w:val="none" w:sz="0" w:space="0" w:color="auto"/>
            <w:right w:val="none" w:sz="0" w:space="0" w:color="auto"/>
          </w:divBdr>
        </w:div>
        <w:div w:id="1255744075">
          <w:marLeft w:val="640"/>
          <w:marRight w:val="0"/>
          <w:marTop w:val="0"/>
          <w:marBottom w:val="0"/>
          <w:divBdr>
            <w:top w:val="none" w:sz="0" w:space="0" w:color="auto"/>
            <w:left w:val="none" w:sz="0" w:space="0" w:color="auto"/>
            <w:bottom w:val="none" w:sz="0" w:space="0" w:color="auto"/>
            <w:right w:val="none" w:sz="0" w:space="0" w:color="auto"/>
          </w:divBdr>
        </w:div>
        <w:div w:id="657196430">
          <w:marLeft w:val="640"/>
          <w:marRight w:val="0"/>
          <w:marTop w:val="0"/>
          <w:marBottom w:val="0"/>
          <w:divBdr>
            <w:top w:val="none" w:sz="0" w:space="0" w:color="auto"/>
            <w:left w:val="none" w:sz="0" w:space="0" w:color="auto"/>
            <w:bottom w:val="none" w:sz="0" w:space="0" w:color="auto"/>
            <w:right w:val="none" w:sz="0" w:space="0" w:color="auto"/>
          </w:divBdr>
        </w:div>
        <w:div w:id="605384270">
          <w:marLeft w:val="640"/>
          <w:marRight w:val="0"/>
          <w:marTop w:val="0"/>
          <w:marBottom w:val="0"/>
          <w:divBdr>
            <w:top w:val="none" w:sz="0" w:space="0" w:color="auto"/>
            <w:left w:val="none" w:sz="0" w:space="0" w:color="auto"/>
            <w:bottom w:val="none" w:sz="0" w:space="0" w:color="auto"/>
            <w:right w:val="none" w:sz="0" w:space="0" w:color="auto"/>
          </w:divBdr>
        </w:div>
        <w:div w:id="1256784084">
          <w:marLeft w:val="640"/>
          <w:marRight w:val="0"/>
          <w:marTop w:val="0"/>
          <w:marBottom w:val="0"/>
          <w:divBdr>
            <w:top w:val="none" w:sz="0" w:space="0" w:color="auto"/>
            <w:left w:val="none" w:sz="0" w:space="0" w:color="auto"/>
            <w:bottom w:val="none" w:sz="0" w:space="0" w:color="auto"/>
            <w:right w:val="none" w:sz="0" w:space="0" w:color="auto"/>
          </w:divBdr>
        </w:div>
        <w:div w:id="1052576034">
          <w:marLeft w:val="640"/>
          <w:marRight w:val="0"/>
          <w:marTop w:val="0"/>
          <w:marBottom w:val="0"/>
          <w:divBdr>
            <w:top w:val="none" w:sz="0" w:space="0" w:color="auto"/>
            <w:left w:val="none" w:sz="0" w:space="0" w:color="auto"/>
            <w:bottom w:val="none" w:sz="0" w:space="0" w:color="auto"/>
            <w:right w:val="none" w:sz="0" w:space="0" w:color="auto"/>
          </w:divBdr>
        </w:div>
        <w:div w:id="1998148304">
          <w:marLeft w:val="640"/>
          <w:marRight w:val="0"/>
          <w:marTop w:val="0"/>
          <w:marBottom w:val="0"/>
          <w:divBdr>
            <w:top w:val="none" w:sz="0" w:space="0" w:color="auto"/>
            <w:left w:val="none" w:sz="0" w:space="0" w:color="auto"/>
            <w:bottom w:val="none" w:sz="0" w:space="0" w:color="auto"/>
            <w:right w:val="none" w:sz="0" w:space="0" w:color="auto"/>
          </w:divBdr>
        </w:div>
        <w:div w:id="323971101">
          <w:marLeft w:val="640"/>
          <w:marRight w:val="0"/>
          <w:marTop w:val="0"/>
          <w:marBottom w:val="0"/>
          <w:divBdr>
            <w:top w:val="none" w:sz="0" w:space="0" w:color="auto"/>
            <w:left w:val="none" w:sz="0" w:space="0" w:color="auto"/>
            <w:bottom w:val="none" w:sz="0" w:space="0" w:color="auto"/>
            <w:right w:val="none" w:sz="0" w:space="0" w:color="auto"/>
          </w:divBdr>
        </w:div>
        <w:div w:id="1311642027">
          <w:marLeft w:val="640"/>
          <w:marRight w:val="0"/>
          <w:marTop w:val="0"/>
          <w:marBottom w:val="0"/>
          <w:divBdr>
            <w:top w:val="none" w:sz="0" w:space="0" w:color="auto"/>
            <w:left w:val="none" w:sz="0" w:space="0" w:color="auto"/>
            <w:bottom w:val="none" w:sz="0" w:space="0" w:color="auto"/>
            <w:right w:val="none" w:sz="0" w:space="0" w:color="auto"/>
          </w:divBdr>
        </w:div>
        <w:div w:id="1380789425">
          <w:marLeft w:val="640"/>
          <w:marRight w:val="0"/>
          <w:marTop w:val="0"/>
          <w:marBottom w:val="0"/>
          <w:divBdr>
            <w:top w:val="none" w:sz="0" w:space="0" w:color="auto"/>
            <w:left w:val="none" w:sz="0" w:space="0" w:color="auto"/>
            <w:bottom w:val="none" w:sz="0" w:space="0" w:color="auto"/>
            <w:right w:val="none" w:sz="0" w:space="0" w:color="auto"/>
          </w:divBdr>
        </w:div>
        <w:div w:id="290478071">
          <w:marLeft w:val="640"/>
          <w:marRight w:val="0"/>
          <w:marTop w:val="0"/>
          <w:marBottom w:val="0"/>
          <w:divBdr>
            <w:top w:val="none" w:sz="0" w:space="0" w:color="auto"/>
            <w:left w:val="none" w:sz="0" w:space="0" w:color="auto"/>
            <w:bottom w:val="none" w:sz="0" w:space="0" w:color="auto"/>
            <w:right w:val="none" w:sz="0" w:space="0" w:color="auto"/>
          </w:divBdr>
        </w:div>
        <w:div w:id="990139535">
          <w:marLeft w:val="640"/>
          <w:marRight w:val="0"/>
          <w:marTop w:val="0"/>
          <w:marBottom w:val="0"/>
          <w:divBdr>
            <w:top w:val="none" w:sz="0" w:space="0" w:color="auto"/>
            <w:left w:val="none" w:sz="0" w:space="0" w:color="auto"/>
            <w:bottom w:val="none" w:sz="0" w:space="0" w:color="auto"/>
            <w:right w:val="none" w:sz="0" w:space="0" w:color="auto"/>
          </w:divBdr>
        </w:div>
      </w:divsChild>
    </w:div>
    <w:div w:id="538903370">
      <w:bodyDiv w:val="1"/>
      <w:marLeft w:val="0"/>
      <w:marRight w:val="0"/>
      <w:marTop w:val="0"/>
      <w:marBottom w:val="0"/>
      <w:divBdr>
        <w:top w:val="none" w:sz="0" w:space="0" w:color="auto"/>
        <w:left w:val="none" w:sz="0" w:space="0" w:color="auto"/>
        <w:bottom w:val="none" w:sz="0" w:space="0" w:color="auto"/>
        <w:right w:val="none" w:sz="0" w:space="0" w:color="auto"/>
      </w:divBdr>
    </w:div>
    <w:div w:id="539434718">
      <w:bodyDiv w:val="1"/>
      <w:marLeft w:val="0"/>
      <w:marRight w:val="0"/>
      <w:marTop w:val="0"/>
      <w:marBottom w:val="0"/>
      <w:divBdr>
        <w:top w:val="none" w:sz="0" w:space="0" w:color="auto"/>
        <w:left w:val="none" w:sz="0" w:space="0" w:color="auto"/>
        <w:bottom w:val="none" w:sz="0" w:space="0" w:color="auto"/>
        <w:right w:val="none" w:sz="0" w:space="0" w:color="auto"/>
      </w:divBdr>
      <w:divsChild>
        <w:div w:id="742022604">
          <w:marLeft w:val="0"/>
          <w:marRight w:val="0"/>
          <w:marTop w:val="0"/>
          <w:marBottom w:val="0"/>
          <w:divBdr>
            <w:top w:val="none" w:sz="0" w:space="0" w:color="auto"/>
            <w:left w:val="none" w:sz="0" w:space="0" w:color="auto"/>
            <w:bottom w:val="none" w:sz="0" w:space="0" w:color="auto"/>
            <w:right w:val="none" w:sz="0" w:space="0" w:color="auto"/>
          </w:divBdr>
          <w:divsChild>
            <w:div w:id="1553612301">
              <w:marLeft w:val="0"/>
              <w:marRight w:val="0"/>
              <w:marTop w:val="0"/>
              <w:marBottom w:val="0"/>
              <w:divBdr>
                <w:top w:val="none" w:sz="0" w:space="0" w:color="auto"/>
                <w:left w:val="none" w:sz="0" w:space="0" w:color="auto"/>
                <w:bottom w:val="none" w:sz="0" w:space="0" w:color="auto"/>
                <w:right w:val="none" w:sz="0" w:space="0" w:color="auto"/>
              </w:divBdr>
            </w:div>
            <w:div w:id="240917754">
              <w:marLeft w:val="0"/>
              <w:marRight w:val="0"/>
              <w:marTop w:val="0"/>
              <w:marBottom w:val="0"/>
              <w:divBdr>
                <w:top w:val="none" w:sz="0" w:space="0" w:color="auto"/>
                <w:left w:val="none" w:sz="0" w:space="0" w:color="auto"/>
                <w:bottom w:val="none" w:sz="0" w:space="0" w:color="auto"/>
                <w:right w:val="none" w:sz="0" w:space="0" w:color="auto"/>
              </w:divBdr>
            </w:div>
          </w:divsChild>
        </w:div>
        <w:div w:id="436367124">
          <w:marLeft w:val="0"/>
          <w:marRight w:val="0"/>
          <w:marTop w:val="0"/>
          <w:marBottom w:val="0"/>
          <w:divBdr>
            <w:top w:val="none" w:sz="0" w:space="0" w:color="auto"/>
            <w:left w:val="none" w:sz="0" w:space="0" w:color="auto"/>
            <w:bottom w:val="none" w:sz="0" w:space="0" w:color="auto"/>
            <w:right w:val="none" w:sz="0" w:space="0" w:color="auto"/>
          </w:divBdr>
          <w:divsChild>
            <w:div w:id="1955600113">
              <w:marLeft w:val="0"/>
              <w:marRight w:val="0"/>
              <w:marTop w:val="0"/>
              <w:marBottom w:val="0"/>
              <w:divBdr>
                <w:top w:val="none" w:sz="0" w:space="0" w:color="auto"/>
                <w:left w:val="none" w:sz="0" w:space="0" w:color="auto"/>
                <w:bottom w:val="none" w:sz="0" w:space="0" w:color="auto"/>
                <w:right w:val="none" w:sz="0" w:space="0" w:color="auto"/>
              </w:divBdr>
            </w:div>
          </w:divsChild>
        </w:div>
        <w:div w:id="1247422350">
          <w:marLeft w:val="0"/>
          <w:marRight w:val="0"/>
          <w:marTop w:val="0"/>
          <w:marBottom w:val="0"/>
          <w:divBdr>
            <w:top w:val="none" w:sz="0" w:space="0" w:color="auto"/>
            <w:left w:val="none" w:sz="0" w:space="0" w:color="auto"/>
            <w:bottom w:val="none" w:sz="0" w:space="0" w:color="auto"/>
            <w:right w:val="none" w:sz="0" w:space="0" w:color="auto"/>
          </w:divBdr>
          <w:divsChild>
            <w:div w:id="2117284035">
              <w:marLeft w:val="0"/>
              <w:marRight w:val="0"/>
              <w:marTop w:val="0"/>
              <w:marBottom w:val="0"/>
              <w:divBdr>
                <w:top w:val="none" w:sz="0" w:space="0" w:color="auto"/>
                <w:left w:val="none" w:sz="0" w:space="0" w:color="auto"/>
                <w:bottom w:val="none" w:sz="0" w:space="0" w:color="auto"/>
                <w:right w:val="none" w:sz="0" w:space="0" w:color="auto"/>
              </w:divBdr>
            </w:div>
          </w:divsChild>
        </w:div>
        <w:div w:id="286858694">
          <w:marLeft w:val="0"/>
          <w:marRight w:val="0"/>
          <w:marTop w:val="0"/>
          <w:marBottom w:val="0"/>
          <w:divBdr>
            <w:top w:val="none" w:sz="0" w:space="0" w:color="auto"/>
            <w:left w:val="none" w:sz="0" w:space="0" w:color="auto"/>
            <w:bottom w:val="none" w:sz="0" w:space="0" w:color="auto"/>
            <w:right w:val="none" w:sz="0" w:space="0" w:color="auto"/>
          </w:divBdr>
          <w:divsChild>
            <w:div w:id="232397643">
              <w:marLeft w:val="0"/>
              <w:marRight w:val="0"/>
              <w:marTop w:val="0"/>
              <w:marBottom w:val="0"/>
              <w:divBdr>
                <w:top w:val="none" w:sz="0" w:space="0" w:color="auto"/>
                <w:left w:val="none" w:sz="0" w:space="0" w:color="auto"/>
                <w:bottom w:val="none" w:sz="0" w:space="0" w:color="auto"/>
                <w:right w:val="none" w:sz="0" w:space="0" w:color="auto"/>
              </w:divBdr>
            </w:div>
          </w:divsChild>
        </w:div>
        <w:div w:id="536894223">
          <w:marLeft w:val="0"/>
          <w:marRight w:val="0"/>
          <w:marTop w:val="0"/>
          <w:marBottom w:val="0"/>
          <w:divBdr>
            <w:top w:val="none" w:sz="0" w:space="0" w:color="auto"/>
            <w:left w:val="none" w:sz="0" w:space="0" w:color="auto"/>
            <w:bottom w:val="none" w:sz="0" w:space="0" w:color="auto"/>
            <w:right w:val="none" w:sz="0" w:space="0" w:color="auto"/>
          </w:divBdr>
          <w:divsChild>
            <w:div w:id="1454859477">
              <w:marLeft w:val="0"/>
              <w:marRight w:val="0"/>
              <w:marTop w:val="0"/>
              <w:marBottom w:val="0"/>
              <w:divBdr>
                <w:top w:val="none" w:sz="0" w:space="0" w:color="auto"/>
                <w:left w:val="none" w:sz="0" w:space="0" w:color="auto"/>
                <w:bottom w:val="none" w:sz="0" w:space="0" w:color="auto"/>
                <w:right w:val="none" w:sz="0" w:space="0" w:color="auto"/>
              </w:divBdr>
            </w:div>
            <w:div w:id="1574196864">
              <w:marLeft w:val="0"/>
              <w:marRight w:val="0"/>
              <w:marTop w:val="0"/>
              <w:marBottom w:val="0"/>
              <w:divBdr>
                <w:top w:val="none" w:sz="0" w:space="0" w:color="auto"/>
                <w:left w:val="none" w:sz="0" w:space="0" w:color="auto"/>
                <w:bottom w:val="none" w:sz="0" w:space="0" w:color="auto"/>
                <w:right w:val="none" w:sz="0" w:space="0" w:color="auto"/>
              </w:divBdr>
            </w:div>
            <w:div w:id="257183293">
              <w:marLeft w:val="0"/>
              <w:marRight w:val="0"/>
              <w:marTop w:val="0"/>
              <w:marBottom w:val="0"/>
              <w:divBdr>
                <w:top w:val="none" w:sz="0" w:space="0" w:color="auto"/>
                <w:left w:val="none" w:sz="0" w:space="0" w:color="auto"/>
                <w:bottom w:val="none" w:sz="0" w:space="0" w:color="auto"/>
                <w:right w:val="none" w:sz="0" w:space="0" w:color="auto"/>
              </w:divBdr>
            </w:div>
          </w:divsChild>
        </w:div>
        <w:div w:id="824509108">
          <w:marLeft w:val="0"/>
          <w:marRight w:val="0"/>
          <w:marTop w:val="0"/>
          <w:marBottom w:val="0"/>
          <w:divBdr>
            <w:top w:val="none" w:sz="0" w:space="0" w:color="auto"/>
            <w:left w:val="none" w:sz="0" w:space="0" w:color="auto"/>
            <w:bottom w:val="none" w:sz="0" w:space="0" w:color="auto"/>
            <w:right w:val="none" w:sz="0" w:space="0" w:color="auto"/>
          </w:divBdr>
          <w:divsChild>
            <w:div w:id="1592162367">
              <w:marLeft w:val="0"/>
              <w:marRight w:val="0"/>
              <w:marTop w:val="0"/>
              <w:marBottom w:val="0"/>
              <w:divBdr>
                <w:top w:val="none" w:sz="0" w:space="0" w:color="auto"/>
                <w:left w:val="none" w:sz="0" w:space="0" w:color="auto"/>
                <w:bottom w:val="none" w:sz="0" w:space="0" w:color="auto"/>
                <w:right w:val="none" w:sz="0" w:space="0" w:color="auto"/>
              </w:divBdr>
            </w:div>
            <w:div w:id="989597369">
              <w:marLeft w:val="0"/>
              <w:marRight w:val="0"/>
              <w:marTop w:val="0"/>
              <w:marBottom w:val="0"/>
              <w:divBdr>
                <w:top w:val="none" w:sz="0" w:space="0" w:color="auto"/>
                <w:left w:val="none" w:sz="0" w:space="0" w:color="auto"/>
                <w:bottom w:val="none" w:sz="0" w:space="0" w:color="auto"/>
                <w:right w:val="none" w:sz="0" w:space="0" w:color="auto"/>
              </w:divBdr>
            </w:div>
            <w:div w:id="1226333779">
              <w:marLeft w:val="0"/>
              <w:marRight w:val="0"/>
              <w:marTop w:val="0"/>
              <w:marBottom w:val="0"/>
              <w:divBdr>
                <w:top w:val="none" w:sz="0" w:space="0" w:color="auto"/>
                <w:left w:val="none" w:sz="0" w:space="0" w:color="auto"/>
                <w:bottom w:val="none" w:sz="0" w:space="0" w:color="auto"/>
                <w:right w:val="none" w:sz="0" w:space="0" w:color="auto"/>
              </w:divBdr>
            </w:div>
          </w:divsChild>
        </w:div>
        <w:div w:id="1287852458">
          <w:marLeft w:val="0"/>
          <w:marRight w:val="0"/>
          <w:marTop w:val="0"/>
          <w:marBottom w:val="0"/>
          <w:divBdr>
            <w:top w:val="none" w:sz="0" w:space="0" w:color="auto"/>
            <w:left w:val="none" w:sz="0" w:space="0" w:color="auto"/>
            <w:bottom w:val="none" w:sz="0" w:space="0" w:color="auto"/>
            <w:right w:val="none" w:sz="0" w:space="0" w:color="auto"/>
          </w:divBdr>
          <w:divsChild>
            <w:div w:id="1279603194">
              <w:marLeft w:val="0"/>
              <w:marRight w:val="0"/>
              <w:marTop w:val="0"/>
              <w:marBottom w:val="0"/>
              <w:divBdr>
                <w:top w:val="none" w:sz="0" w:space="0" w:color="auto"/>
                <w:left w:val="none" w:sz="0" w:space="0" w:color="auto"/>
                <w:bottom w:val="none" w:sz="0" w:space="0" w:color="auto"/>
                <w:right w:val="none" w:sz="0" w:space="0" w:color="auto"/>
              </w:divBdr>
            </w:div>
          </w:divsChild>
        </w:div>
        <w:div w:id="2116972670">
          <w:marLeft w:val="0"/>
          <w:marRight w:val="0"/>
          <w:marTop w:val="0"/>
          <w:marBottom w:val="0"/>
          <w:divBdr>
            <w:top w:val="none" w:sz="0" w:space="0" w:color="auto"/>
            <w:left w:val="none" w:sz="0" w:space="0" w:color="auto"/>
            <w:bottom w:val="none" w:sz="0" w:space="0" w:color="auto"/>
            <w:right w:val="none" w:sz="0" w:space="0" w:color="auto"/>
          </w:divBdr>
          <w:divsChild>
            <w:div w:id="1141120889">
              <w:marLeft w:val="0"/>
              <w:marRight w:val="0"/>
              <w:marTop w:val="0"/>
              <w:marBottom w:val="0"/>
              <w:divBdr>
                <w:top w:val="none" w:sz="0" w:space="0" w:color="auto"/>
                <w:left w:val="none" w:sz="0" w:space="0" w:color="auto"/>
                <w:bottom w:val="none" w:sz="0" w:space="0" w:color="auto"/>
                <w:right w:val="none" w:sz="0" w:space="0" w:color="auto"/>
              </w:divBdr>
            </w:div>
          </w:divsChild>
        </w:div>
        <w:div w:id="1336416897">
          <w:marLeft w:val="0"/>
          <w:marRight w:val="0"/>
          <w:marTop w:val="0"/>
          <w:marBottom w:val="0"/>
          <w:divBdr>
            <w:top w:val="none" w:sz="0" w:space="0" w:color="auto"/>
            <w:left w:val="none" w:sz="0" w:space="0" w:color="auto"/>
            <w:bottom w:val="none" w:sz="0" w:space="0" w:color="auto"/>
            <w:right w:val="none" w:sz="0" w:space="0" w:color="auto"/>
          </w:divBdr>
          <w:divsChild>
            <w:div w:id="884681259">
              <w:marLeft w:val="0"/>
              <w:marRight w:val="0"/>
              <w:marTop w:val="0"/>
              <w:marBottom w:val="0"/>
              <w:divBdr>
                <w:top w:val="none" w:sz="0" w:space="0" w:color="auto"/>
                <w:left w:val="none" w:sz="0" w:space="0" w:color="auto"/>
                <w:bottom w:val="none" w:sz="0" w:space="0" w:color="auto"/>
                <w:right w:val="none" w:sz="0" w:space="0" w:color="auto"/>
              </w:divBdr>
            </w:div>
          </w:divsChild>
        </w:div>
        <w:div w:id="1305544160">
          <w:marLeft w:val="0"/>
          <w:marRight w:val="0"/>
          <w:marTop w:val="0"/>
          <w:marBottom w:val="0"/>
          <w:divBdr>
            <w:top w:val="none" w:sz="0" w:space="0" w:color="auto"/>
            <w:left w:val="none" w:sz="0" w:space="0" w:color="auto"/>
            <w:bottom w:val="none" w:sz="0" w:space="0" w:color="auto"/>
            <w:right w:val="none" w:sz="0" w:space="0" w:color="auto"/>
          </w:divBdr>
          <w:divsChild>
            <w:div w:id="1561138953">
              <w:marLeft w:val="0"/>
              <w:marRight w:val="0"/>
              <w:marTop w:val="0"/>
              <w:marBottom w:val="0"/>
              <w:divBdr>
                <w:top w:val="none" w:sz="0" w:space="0" w:color="auto"/>
                <w:left w:val="none" w:sz="0" w:space="0" w:color="auto"/>
                <w:bottom w:val="none" w:sz="0" w:space="0" w:color="auto"/>
                <w:right w:val="none" w:sz="0" w:space="0" w:color="auto"/>
              </w:divBdr>
            </w:div>
          </w:divsChild>
        </w:div>
        <w:div w:id="399719793">
          <w:marLeft w:val="0"/>
          <w:marRight w:val="0"/>
          <w:marTop w:val="0"/>
          <w:marBottom w:val="0"/>
          <w:divBdr>
            <w:top w:val="none" w:sz="0" w:space="0" w:color="auto"/>
            <w:left w:val="none" w:sz="0" w:space="0" w:color="auto"/>
            <w:bottom w:val="none" w:sz="0" w:space="0" w:color="auto"/>
            <w:right w:val="none" w:sz="0" w:space="0" w:color="auto"/>
          </w:divBdr>
          <w:divsChild>
            <w:div w:id="1982540884">
              <w:marLeft w:val="0"/>
              <w:marRight w:val="0"/>
              <w:marTop w:val="0"/>
              <w:marBottom w:val="0"/>
              <w:divBdr>
                <w:top w:val="none" w:sz="0" w:space="0" w:color="auto"/>
                <w:left w:val="none" w:sz="0" w:space="0" w:color="auto"/>
                <w:bottom w:val="none" w:sz="0" w:space="0" w:color="auto"/>
                <w:right w:val="none" w:sz="0" w:space="0" w:color="auto"/>
              </w:divBdr>
            </w:div>
          </w:divsChild>
        </w:div>
        <w:div w:id="6251676">
          <w:marLeft w:val="0"/>
          <w:marRight w:val="0"/>
          <w:marTop w:val="0"/>
          <w:marBottom w:val="0"/>
          <w:divBdr>
            <w:top w:val="none" w:sz="0" w:space="0" w:color="auto"/>
            <w:left w:val="none" w:sz="0" w:space="0" w:color="auto"/>
            <w:bottom w:val="none" w:sz="0" w:space="0" w:color="auto"/>
            <w:right w:val="none" w:sz="0" w:space="0" w:color="auto"/>
          </w:divBdr>
          <w:divsChild>
            <w:div w:id="96666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98268">
      <w:bodyDiv w:val="1"/>
      <w:marLeft w:val="0"/>
      <w:marRight w:val="0"/>
      <w:marTop w:val="0"/>
      <w:marBottom w:val="0"/>
      <w:divBdr>
        <w:top w:val="none" w:sz="0" w:space="0" w:color="auto"/>
        <w:left w:val="none" w:sz="0" w:space="0" w:color="auto"/>
        <w:bottom w:val="none" w:sz="0" w:space="0" w:color="auto"/>
        <w:right w:val="none" w:sz="0" w:space="0" w:color="auto"/>
      </w:divBdr>
      <w:divsChild>
        <w:div w:id="754402914">
          <w:marLeft w:val="640"/>
          <w:marRight w:val="0"/>
          <w:marTop w:val="0"/>
          <w:marBottom w:val="0"/>
          <w:divBdr>
            <w:top w:val="none" w:sz="0" w:space="0" w:color="auto"/>
            <w:left w:val="none" w:sz="0" w:space="0" w:color="auto"/>
            <w:bottom w:val="none" w:sz="0" w:space="0" w:color="auto"/>
            <w:right w:val="none" w:sz="0" w:space="0" w:color="auto"/>
          </w:divBdr>
        </w:div>
        <w:div w:id="961300420">
          <w:marLeft w:val="640"/>
          <w:marRight w:val="0"/>
          <w:marTop w:val="0"/>
          <w:marBottom w:val="0"/>
          <w:divBdr>
            <w:top w:val="none" w:sz="0" w:space="0" w:color="auto"/>
            <w:left w:val="none" w:sz="0" w:space="0" w:color="auto"/>
            <w:bottom w:val="none" w:sz="0" w:space="0" w:color="auto"/>
            <w:right w:val="none" w:sz="0" w:space="0" w:color="auto"/>
          </w:divBdr>
        </w:div>
        <w:div w:id="1190219872">
          <w:marLeft w:val="640"/>
          <w:marRight w:val="0"/>
          <w:marTop w:val="0"/>
          <w:marBottom w:val="0"/>
          <w:divBdr>
            <w:top w:val="none" w:sz="0" w:space="0" w:color="auto"/>
            <w:left w:val="none" w:sz="0" w:space="0" w:color="auto"/>
            <w:bottom w:val="none" w:sz="0" w:space="0" w:color="auto"/>
            <w:right w:val="none" w:sz="0" w:space="0" w:color="auto"/>
          </w:divBdr>
        </w:div>
        <w:div w:id="219755514">
          <w:marLeft w:val="640"/>
          <w:marRight w:val="0"/>
          <w:marTop w:val="0"/>
          <w:marBottom w:val="0"/>
          <w:divBdr>
            <w:top w:val="none" w:sz="0" w:space="0" w:color="auto"/>
            <w:left w:val="none" w:sz="0" w:space="0" w:color="auto"/>
            <w:bottom w:val="none" w:sz="0" w:space="0" w:color="auto"/>
            <w:right w:val="none" w:sz="0" w:space="0" w:color="auto"/>
          </w:divBdr>
        </w:div>
        <w:div w:id="205682750">
          <w:marLeft w:val="640"/>
          <w:marRight w:val="0"/>
          <w:marTop w:val="0"/>
          <w:marBottom w:val="0"/>
          <w:divBdr>
            <w:top w:val="none" w:sz="0" w:space="0" w:color="auto"/>
            <w:left w:val="none" w:sz="0" w:space="0" w:color="auto"/>
            <w:bottom w:val="none" w:sz="0" w:space="0" w:color="auto"/>
            <w:right w:val="none" w:sz="0" w:space="0" w:color="auto"/>
          </w:divBdr>
        </w:div>
        <w:div w:id="546379050">
          <w:marLeft w:val="640"/>
          <w:marRight w:val="0"/>
          <w:marTop w:val="0"/>
          <w:marBottom w:val="0"/>
          <w:divBdr>
            <w:top w:val="none" w:sz="0" w:space="0" w:color="auto"/>
            <w:left w:val="none" w:sz="0" w:space="0" w:color="auto"/>
            <w:bottom w:val="none" w:sz="0" w:space="0" w:color="auto"/>
            <w:right w:val="none" w:sz="0" w:space="0" w:color="auto"/>
          </w:divBdr>
        </w:div>
        <w:div w:id="31266858">
          <w:marLeft w:val="640"/>
          <w:marRight w:val="0"/>
          <w:marTop w:val="0"/>
          <w:marBottom w:val="0"/>
          <w:divBdr>
            <w:top w:val="none" w:sz="0" w:space="0" w:color="auto"/>
            <w:left w:val="none" w:sz="0" w:space="0" w:color="auto"/>
            <w:bottom w:val="none" w:sz="0" w:space="0" w:color="auto"/>
            <w:right w:val="none" w:sz="0" w:space="0" w:color="auto"/>
          </w:divBdr>
        </w:div>
        <w:div w:id="2136606483">
          <w:marLeft w:val="640"/>
          <w:marRight w:val="0"/>
          <w:marTop w:val="0"/>
          <w:marBottom w:val="0"/>
          <w:divBdr>
            <w:top w:val="none" w:sz="0" w:space="0" w:color="auto"/>
            <w:left w:val="none" w:sz="0" w:space="0" w:color="auto"/>
            <w:bottom w:val="none" w:sz="0" w:space="0" w:color="auto"/>
            <w:right w:val="none" w:sz="0" w:space="0" w:color="auto"/>
          </w:divBdr>
        </w:div>
        <w:div w:id="1587109482">
          <w:marLeft w:val="640"/>
          <w:marRight w:val="0"/>
          <w:marTop w:val="0"/>
          <w:marBottom w:val="0"/>
          <w:divBdr>
            <w:top w:val="none" w:sz="0" w:space="0" w:color="auto"/>
            <w:left w:val="none" w:sz="0" w:space="0" w:color="auto"/>
            <w:bottom w:val="none" w:sz="0" w:space="0" w:color="auto"/>
            <w:right w:val="none" w:sz="0" w:space="0" w:color="auto"/>
          </w:divBdr>
        </w:div>
        <w:div w:id="520826099">
          <w:marLeft w:val="640"/>
          <w:marRight w:val="0"/>
          <w:marTop w:val="0"/>
          <w:marBottom w:val="0"/>
          <w:divBdr>
            <w:top w:val="none" w:sz="0" w:space="0" w:color="auto"/>
            <w:left w:val="none" w:sz="0" w:space="0" w:color="auto"/>
            <w:bottom w:val="none" w:sz="0" w:space="0" w:color="auto"/>
            <w:right w:val="none" w:sz="0" w:space="0" w:color="auto"/>
          </w:divBdr>
        </w:div>
        <w:div w:id="2023777802">
          <w:marLeft w:val="640"/>
          <w:marRight w:val="0"/>
          <w:marTop w:val="0"/>
          <w:marBottom w:val="0"/>
          <w:divBdr>
            <w:top w:val="none" w:sz="0" w:space="0" w:color="auto"/>
            <w:left w:val="none" w:sz="0" w:space="0" w:color="auto"/>
            <w:bottom w:val="none" w:sz="0" w:space="0" w:color="auto"/>
            <w:right w:val="none" w:sz="0" w:space="0" w:color="auto"/>
          </w:divBdr>
        </w:div>
        <w:div w:id="728891737">
          <w:marLeft w:val="640"/>
          <w:marRight w:val="0"/>
          <w:marTop w:val="0"/>
          <w:marBottom w:val="0"/>
          <w:divBdr>
            <w:top w:val="none" w:sz="0" w:space="0" w:color="auto"/>
            <w:left w:val="none" w:sz="0" w:space="0" w:color="auto"/>
            <w:bottom w:val="none" w:sz="0" w:space="0" w:color="auto"/>
            <w:right w:val="none" w:sz="0" w:space="0" w:color="auto"/>
          </w:divBdr>
        </w:div>
        <w:div w:id="729382028">
          <w:marLeft w:val="640"/>
          <w:marRight w:val="0"/>
          <w:marTop w:val="0"/>
          <w:marBottom w:val="0"/>
          <w:divBdr>
            <w:top w:val="none" w:sz="0" w:space="0" w:color="auto"/>
            <w:left w:val="none" w:sz="0" w:space="0" w:color="auto"/>
            <w:bottom w:val="none" w:sz="0" w:space="0" w:color="auto"/>
            <w:right w:val="none" w:sz="0" w:space="0" w:color="auto"/>
          </w:divBdr>
        </w:div>
        <w:div w:id="645479515">
          <w:marLeft w:val="640"/>
          <w:marRight w:val="0"/>
          <w:marTop w:val="0"/>
          <w:marBottom w:val="0"/>
          <w:divBdr>
            <w:top w:val="none" w:sz="0" w:space="0" w:color="auto"/>
            <w:left w:val="none" w:sz="0" w:space="0" w:color="auto"/>
            <w:bottom w:val="none" w:sz="0" w:space="0" w:color="auto"/>
            <w:right w:val="none" w:sz="0" w:space="0" w:color="auto"/>
          </w:divBdr>
        </w:div>
        <w:div w:id="326052823">
          <w:marLeft w:val="640"/>
          <w:marRight w:val="0"/>
          <w:marTop w:val="0"/>
          <w:marBottom w:val="0"/>
          <w:divBdr>
            <w:top w:val="none" w:sz="0" w:space="0" w:color="auto"/>
            <w:left w:val="none" w:sz="0" w:space="0" w:color="auto"/>
            <w:bottom w:val="none" w:sz="0" w:space="0" w:color="auto"/>
            <w:right w:val="none" w:sz="0" w:space="0" w:color="auto"/>
          </w:divBdr>
        </w:div>
        <w:div w:id="1561985144">
          <w:marLeft w:val="640"/>
          <w:marRight w:val="0"/>
          <w:marTop w:val="0"/>
          <w:marBottom w:val="0"/>
          <w:divBdr>
            <w:top w:val="none" w:sz="0" w:space="0" w:color="auto"/>
            <w:left w:val="none" w:sz="0" w:space="0" w:color="auto"/>
            <w:bottom w:val="none" w:sz="0" w:space="0" w:color="auto"/>
            <w:right w:val="none" w:sz="0" w:space="0" w:color="auto"/>
          </w:divBdr>
        </w:div>
        <w:div w:id="1967077972">
          <w:marLeft w:val="640"/>
          <w:marRight w:val="0"/>
          <w:marTop w:val="0"/>
          <w:marBottom w:val="0"/>
          <w:divBdr>
            <w:top w:val="none" w:sz="0" w:space="0" w:color="auto"/>
            <w:left w:val="none" w:sz="0" w:space="0" w:color="auto"/>
            <w:bottom w:val="none" w:sz="0" w:space="0" w:color="auto"/>
            <w:right w:val="none" w:sz="0" w:space="0" w:color="auto"/>
          </w:divBdr>
        </w:div>
        <w:div w:id="1426732900">
          <w:marLeft w:val="640"/>
          <w:marRight w:val="0"/>
          <w:marTop w:val="0"/>
          <w:marBottom w:val="0"/>
          <w:divBdr>
            <w:top w:val="none" w:sz="0" w:space="0" w:color="auto"/>
            <w:left w:val="none" w:sz="0" w:space="0" w:color="auto"/>
            <w:bottom w:val="none" w:sz="0" w:space="0" w:color="auto"/>
            <w:right w:val="none" w:sz="0" w:space="0" w:color="auto"/>
          </w:divBdr>
        </w:div>
        <w:div w:id="18506823">
          <w:marLeft w:val="640"/>
          <w:marRight w:val="0"/>
          <w:marTop w:val="0"/>
          <w:marBottom w:val="0"/>
          <w:divBdr>
            <w:top w:val="none" w:sz="0" w:space="0" w:color="auto"/>
            <w:left w:val="none" w:sz="0" w:space="0" w:color="auto"/>
            <w:bottom w:val="none" w:sz="0" w:space="0" w:color="auto"/>
            <w:right w:val="none" w:sz="0" w:space="0" w:color="auto"/>
          </w:divBdr>
        </w:div>
        <w:div w:id="403065244">
          <w:marLeft w:val="640"/>
          <w:marRight w:val="0"/>
          <w:marTop w:val="0"/>
          <w:marBottom w:val="0"/>
          <w:divBdr>
            <w:top w:val="none" w:sz="0" w:space="0" w:color="auto"/>
            <w:left w:val="none" w:sz="0" w:space="0" w:color="auto"/>
            <w:bottom w:val="none" w:sz="0" w:space="0" w:color="auto"/>
            <w:right w:val="none" w:sz="0" w:space="0" w:color="auto"/>
          </w:divBdr>
        </w:div>
        <w:div w:id="1999334373">
          <w:marLeft w:val="640"/>
          <w:marRight w:val="0"/>
          <w:marTop w:val="0"/>
          <w:marBottom w:val="0"/>
          <w:divBdr>
            <w:top w:val="none" w:sz="0" w:space="0" w:color="auto"/>
            <w:left w:val="none" w:sz="0" w:space="0" w:color="auto"/>
            <w:bottom w:val="none" w:sz="0" w:space="0" w:color="auto"/>
            <w:right w:val="none" w:sz="0" w:space="0" w:color="auto"/>
          </w:divBdr>
        </w:div>
        <w:div w:id="1515000257">
          <w:marLeft w:val="640"/>
          <w:marRight w:val="0"/>
          <w:marTop w:val="0"/>
          <w:marBottom w:val="0"/>
          <w:divBdr>
            <w:top w:val="none" w:sz="0" w:space="0" w:color="auto"/>
            <w:left w:val="none" w:sz="0" w:space="0" w:color="auto"/>
            <w:bottom w:val="none" w:sz="0" w:space="0" w:color="auto"/>
            <w:right w:val="none" w:sz="0" w:space="0" w:color="auto"/>
          </w:divBdr>
        </w:div>
      </w:divsChild>
    </w:div>
    <w:div w:id="569387070">
      <w:bodyDiv w:val="1"/>
      <w:marLeft w:val="0"/>
      <w:marRight w:val="0"/>
      <w:marTop w:val="0"/>
      <w:marBottom w:val="0"/>
      <w:divBdr>
        <w:top w:val="none" w:sz="0" w:space="0" w:color="auto"/>
        <w:left w:val="none" w:sz="0" w:space="0" w:color="auto"/>
        <w:bottom w:val="none" w:sz="0" w:space="0" w:color="auto"/>
        <w:right w:val="none" w:sz="0" w:space="0" w:color="auto"/>
      </w:divBdr>
      <w:divsChild>
        <w:div w:id="1433360514">
          <w:marLeft w:val="640"/>
          <w:marRight w:val="0"/>
          <w:marTop w:val="0"/>
          <w:marBottom w:val="0"/>
          <w:divBdr>
            <w:top w:val="none" w:sz="0" w:space="0" w:color="auto"/>
            <w:left w:val="none" w:sz="0" w:space="0" w:color="auto"/>
            <w:bottom w:val="none" w:sz="0" w:space="0" w:color="auto"/>
            <w:right w:val="none" w:sz="0" w:space="0" w:color="auto"/>
          </w:divBdr>
        </w:div>
        <w:div w:id="45181341">
          <w:marLeft w:val="640"/>
          <w:marRight w:val="0"/>
          <w:marTop w:val="0"/>
          <w:marBottom w:val="0"/>
          <w:divBdr>
            <w:top w:val="none" w:sz="0" w:space="0" w:color="auto"/>
            <w:left w:val="none" w:sz="0" w:space="0" w:color="auto"/>
            <w:bottom w:val="none" w:sz="0" w:space="0" w:color="auto"/>
            <w:right w:val="none" w:sz="0" w:space="0" w:color="auto"/>
          </w:divBdr>
        </w:div>
        <w:div w:id="1448894098">
          <w:marLeft w:val="640"/>
          <w:marRight w:val="0"/>
          <w:marTop w:val="0"/>
          <w:marBottom w:val="0"/>
          <w:divBdr>
            <w:top w:val="none" w:sz="0" w:space="0" w:color="auto"/>
            <w:left w:val="none" w:sz="0" w:space="0" w:color="auto"/>
            <w:bottom w:val="none" w:sz="0" w:space="0" w:color="auto"/>
            <w:right w:val="none" w:sz="0" w:space="0" w:color="auto"/>
          </w:divBdr>
        </w:div>
        <w:div w:id="721363713">
          <w:marLeft w:val="640"/>
          <w:marRight w:val="0"/>
          <w:marTop w:val="0"/>
          <w:marBottom w:val="0"/>
          <w:divBdr>
            <w:top w:val="none" w:sz="0" w:space="0" w:color="auto"/>
            <w:left w:val="none" w:sz="0" w:space="0" w:color="auto"/>
            <w:bottom w:val="none" w:sz="0" w:space="0" w:color="auto"/>
            <w:right w:val="none" w:sz="0" w:space="0" w:color="auto"/>
          </w:divBdr>
        </w:div>
        <w:div w:id="1636911097">
          <w:marLeft w:val="640"/>
          <w:marRight w:val="0"/>
          <w:marTop w:val="0"/>
          <w:marBottom w:val="0"/>
          <w:divBdr>
            <w:top w:val="none" w:sz="0" w:space="0" w:color="auto"/>
            <w:left w:val="none" w:sz="0" w:space="0" w:color="auto"/>
            <w:bottom w:val="none" w:sz="0" w:space="0" w:color="auto"/>
            <w:right w:val="none" w:sz="0" w:space="0" w:color="auto"/>
          </w:divBdr>
        </w:div>
        <w:div w:id="955596932">
          <w:marLeft w:val="640"/>
          <w:marRight w:val="0"/>
          <w:marTop w:val="0"/>
          <w:marBottom w:val="0"/>
          <w:divBdr>
            <w:top w:val="none" w:sz="0" w:space="0" w:color="auto"/>
            <w:left w:val="none" w:sz="0" w:space="0" w:color="auto"/>
            <w:bottom w:val="none" w:sz="0" w:space="0" w:color="auto"/>
            <w:right w:val="none" w:sz="0" w:space="0" w:color="auto"/>
          </w:divBdr>
        </w:div>
        <w:div w:id="364137718">
          <w:marLeft w:val="640"/>
          <w:marRight w:val="0"/>
          <w:marTop w:val="0"/>
          <w:marBottom w:val="0"/>
          <w:divBdr>
            <w:top w:val="none" w:sz="0" w:space="0" w:color="auto"/>
            <w:left w:val="none" w:sz="0" w:space="0" w:color="auto"/>
            <w:bottom w:val="none" w:sz="0" w:space="0" w:color="auto"/>
            <w:right w:val="none" w:sz="0" w:space="0" w:color="auto"/>
          </w:divBdr>
        </w:div>
        <w:div w:id="708533331">
          <w:marLeft w:val="640"/>
          <w:marRight w:val="0"/>
          <w:marTop w:val="0"/>
          <w:marBottom w:val="0"/>
          <w:divBdr>
            <w:top w:val="none" w:sz="0" w:space="0" w:color="auto"/>
            <w:left w:val="none" w:sz="0" w:space="0" w:color="auto"/>
            <w:bottom w:val="none" w:sz="0" w:space="0" w:color="auto"/>
            <w:right w:val="none" w:sz="0" w:space="0" w:color="auto"/>
          </w:divBdr>
        </w:div>
        <w:div w:id="246617967">
          <w:marLeft w:val="640"/>
          <w:marRight w:val="0"/>
          <w:marTop w:val="0"/>
          <w:marBottom w:val="0"/>
          <w:divBdr>
            <w:top w:val="none" w:sz="0" w:space="0" w:color="auto"/>
            <w:left w:val="none" w:sz="0" w:space="0" w:color="auto"/>
            <w:bottom w:val="none" w:sz="0" w:space="0" w:color="auto"/>
            <w:right w:val="none" w:sz="0" w:space="0" w:color="auto"/>
          </w:divBdr>
        </w:div>
        <w:div w:id="10109491">
          <w:marLeft w:val="640"/>
          <w:marRight w:val="0"/>
          <w:marTop w:val="0"/>
          <w:marBottom w:val="0"/>
          <w:divBdr>
            <w:top w:val="none" w:sz="0" w:space="0" w:color="auto"/>
            <w:left w:val="none" w:sz="0" w:space="0" w:color="auto"/>
            <w:bottom w:val="none" w:sz="0" w:space="0" w:color="auto"/>
            <w:right w:val="none" w:sz="0" w:space="0" w:color="auto"/>
          </w:divBdr>
        </w:div>
        <w:div w:id="1227491777">
          <w:marLeft w:val="640"/>
          <w:marRight w:val="0"/>
          <w:marTop w:val="0"/>
          <w:marBottom w:val="0"/>
          <w:divBdr>
            <w:top w:val="none" w:sz="0" w:space="0" w:color="auto"/>
            <w:left w:val="none" w:sz="0" w:space="0" w:color="auto"/>
            <w:bottom w:val="none" w:sz="0" w:space="0" w:color="auto"/>
            <w:right w:val="none" w:sz="0" w:space="0" w:color="auto"/>
          </w:divBdr>
        </w:div>
        <w:div w:id="998853011">
          <w:marLeft w:val="640"/>
          <w:marRight w:val="0"/>
          <w:marTop w:val="0"/>
          <w:marBottom w:val="0"/>
          <w:divBdr>
            <w:top w:val="none" w:sz="0" w:space="0" w:color="auto"/>
            <w:left w:val="none" w:sz="0" w:space="0" w:color="auto"/>
            <w:bottom w:val="none" w:sz="0" w:space="0" w:color="auto"/>
            <w:right w:val="none" w:sz="0" w:space="0" w:color="auto"/>
          </w:divBdr>
        </w:div>
        <w:div w:id="527723024">
          <w:marLeft w:val="640"/>
          <w:marRight w:val="0"/>
          <w:marTop w:val="0"/>
          <w:marBottom w:val="0"/>
          <w:divBdr>
            <w:top w:val="none" w:sz="0" w:space="0" w:color="auto"/>
            <w:left w:val="none" w:sz="0" w:space="0" w:color="auto"/>
            <w:bottom w:val="none" w:sz="0" w:space="0" w:color="auto"/>
            <w:right w:val="none" w:sz="0" w:space="0" w:color="auto"/>
          </w:divBdr>
        </w:div>
        <w:div w:id="332730411">
          <w:marLeft w:val="640"/>
          <w:marRight w:val="0"/>
          <w:marTop w:val="0"/>
          <w:marBottom w:val="0"/>
          <w:divBdr>
            <w:top w:val="none" w:sz="0" w:space="0" w:color="auto"/>
            <w:left w:val="none" w:sz="0" w:space="0" w:color="auto"/>
            <w:bottom w:val="none" w:sz="0" w:space="0" w:color="auto"/>
            <w:right w:val="none" w:sz="0" w:space="0" w:color="auto"/>
          </w:divBdr>
        </w:div>
        <w:div w:id="1523397230">
          <w:marLeft w:val="640"/>
          <w:marRight w:val="0"/>
          <w:marTop w:val="0"/>
          <w:marBottom w:val="0"/>
          <w:divBdr>
            <w:top w:val="none" w:sz="0" w:space="0" w:color="auto"/>
            <w:left w:val="none" w:sz="0" w:space="0" w:color="auto"/>
            <w:bottom w:val="none" w:sz="0" w:space="0" w:color="auto"/>
            <w:right w:val="none" w:sz="0" w:space="0" w:color="auto"/>
          </w:divBdr>
        </w:div>
        <w:div w:id="910039264">
          <w:marLeft w:val="640"/>
          <w:marRight w:val="0"/>
          <w:marTop w:val="0"/>
          <w:marBottom w:val="0"/>
          <w:divBdr>
            <w:top w:val="none" w:sz="0" w:space="0" w:color="auto"/>
            <w:left w:val="none" w:sz="0" w:space="0" w:color="auto"/>
            <w:bottom w:val="none" w:sz="0" w:space="0" w:color="auto"/>
            <w:right w:val="none" w:sz="0" w:space="0" w:color="auto"/>
          </w:divBdr>
        </w:div>
        <w:div w:id="1265651267">
          <w:marLeft w:val="640"/>
          <w:marRight w:val="0"/>
          <w:marTop w:val="0"/>
          <w:marBottom w:val="0"/>
          <w:divBdr>
            <w:top w:val="none" w:sz="0" w:space="0" w:color="auto"/>
            <w:left w:val="none" w:sz="0" w:space="0" w:color="auto"/>
            <w:bottom w:val="none" w:sz="0" w:space="0" w:color="auto"/>
            <w:right w:val="none" w:sz="0" w:space="0" w:color="auto"/>
          </w:divBdr>
        </w:div>
        <w:div w:id="1891065839">
          <w:marLeft w:val="640"/>
          <w:marRight w:val="0"/>
          <w:marTop w:val="0"/>
          <w:marBottom w:val="0"/>
          <w:divBdr>
            <w:top w:val="none" w:sz="0" w:space="0" w:color="auto"/>
            <w:left w:val="none" w:sz="0" w:space="0" w:color="auto"/>
            <w:bottom w:val="none" w:sz="0" w:space="0" w:color="auto"/>
            <w:right w:val="none" w:sz="0" w:space="0" w:color="auto"/>
          </w:divBdr>
        </w:div>
        <w:div w:id="76483850">
          <w:marLeft w:val="640"/>
          <w:marRight w:val="0"/>
          <w:marTop w:val="0"/>
          <w:marBottom w:val="0"/>
          <w:divBdr>
            <w:top w:val="none" w:sz="0" w:space="0" w:color="auto"/>
            <w:left w:val="none" w:sz="0" w:space="0" w:color="auto"/>
            <w:bottom w:val="none" w:sz="0" w:space="0" w:color="auto"/>
            <w:right w:val="none" w:sz="0" w:space="0" w:color="auto"/>
          </w:divBdr>
        </w:div>
        <w:div w:id="851338676">
          <w:marLeft w:val="640"/>
          <w:marRight w:val="0"/>
          <w:marTop w:val="0"/>
          <w:marBottom w:val="0"/>
          <w:divBdr>
            <w:top w:val="none" w:sz="0" w:space="0" w:color="auto"/>
            <w:left w:val="none" w:sz="0" w:space="0" w:color="auto"/>
            <w:bottom w:val="none" w:sz="0" w:space="0" w:color="auto"/>
            <w:right w:val="none" w:sz="0" w:space="0" w:color="auto"/>
          </w:divBdr>
        </w:div>
        <w:div w:id="1260523400">
          <w:marLeft w:val="640"/>
          <w:marRight w:val="0"/>
          <w:marTop w:val="0"/>
          <w:marBottom w:val="0"/>
          <w:divBdr>
            <w:top w:val="none" w:sz="0" w:space="0" w:color="auto"/>
            <w:left w:val="none" w:sz="0" w:space="0" w:color="auto"/>
            <w:bottom w:val="none" w:sz="0" w:space="0" w:color="auto"/>
            <w:right w:val="none" w:sz="0" w:space="0" w:color="auto"/>
          </w:divBdr>
        </w:div>
        <w:div w:id="1404721846">
          <w:marLeft w:val="640"/>
          <w:marRight w:val="0"/>
          <w:marTop w:val="0"/>
          <w:marBottom w:val="0"/>
          <w:divBdr>
            <w:top w:val="none" w:sz="0" w:space="0" w:color="auto"/>
            <w:left w:val="none" w:sz="0" w:space="0" w:color="auto"/>
            <w:bottom w:val="none" w:sz="0" w:space="0" w:color="auto"/>
            <w:right w:val="none" w:sz="0" w:space="0" w:color="auto"/>
          </w:divBdr>
        </w:div>
      </w:divsChild>
    </w:div>
    <w:div w:id="584002135">
      <w:bodyDiv w:val="1"/>
      <w:marLeft w:val="0"/>
      <w:marRight w:val="0"/>
      <w:marTop w:val="0"/>
      <w:marBottom w:val="0"/>
      <w:divBdr>
        <w:top w:val="none" w:sz="0" w:space="0" w:color="auto"/>
        <w:left w:val="none" w:sz="0" w:space="0" w:color="auto"/>
        <w:bottom w:val="none" w:sz="0" w:space="0" w:color="auto"/>
        <w:right w:val="none" w:sz="0" w:space="0" w:color="auto"/>
      </w:divBdr>
    </w:div>
    <w:div w:id="626470175">
      <w:bodyDiv w:val="1"/>
      <w:marLeft w:val="0"/>
      <w:marRight w:val="0"/>
      <w:marTop w:val="0"/>
      <w:marBottom w:val="0"/>
      <w:divBdr>
        <w:top w:val="none" w:sz="0" w:space="0" w:color="auto"/>
        <w:left w:val="none" w:sz="0" w:space="0" w:color="auto"/>
        <w:bottom w:val="none" w:sz="0" w:space="0" w:color="auto"/>
        <w:right w:val="none" w:sz="0" w:space="0" w:color="auto"/>
      </w:divBdr>
      <w:divsChild>
        <w:div w:id="547454242">
          <w:marLeft w:val="640"/>
          <w:marRight w:val="0"/>
          <w:marTop w:val="0"/>
          <w:marBottom w:val="0"/>
          <w:divBdr>
            <w:top w:val="none" w:sz="0" w:space="0" w:color="auto"/>
            <w:left w:val="none" w:sz="0" w:space="0" w:color="auto"/>
            <w:bottom w:val="none" w:sz="0" w:space="0" w:color="auto"/>
            <w:right w:val="none" w:sz="0" w:space="0" w:color="auto"/>
          </w:divBdr>
        </w:div>
        <w:div w:id="972633182">
          <w:marLeft w:val="640"/>
          <w:marRight w:val="0"/>
          <w:marTop w:val="0"/>
          <w:marBottom w:val="0"/>
          <w:divBdr>
            <w:top w:val="none" w:sz="0" w:space="0" w:color="auto"/>
            <w:left w:val="none" w:sz="0" w:space="0" w:color="auto"/>
            <w:bottom w:val="none" w:sz="0" w:space="0" w:color="auto"/>
            <w:right w:val="none" w:sz="0" w:space="0" w:color="auto"/>
          </w:divBdr>
        </w:div>
        <w:div w:id="112748432">
          <w:marLeft w:val="640"/>
          <w:marRight w:val="0"/>
          <w:marTop w:val="0"/>
          <w:marBottom w:val="0"/>
          <w:divBdr>
            <w:top w:val="none" w:sz="0" w:space="0" w:color="auto"/>
            <w:left w:val="none" w:sz="0" w:space="0" w:color="auto"/>
            <w:bottom w:val="none" w:sz="0" w:space="0" w:color="auto"/>
            <w:right w:val="none" w:sz="0" w:space="0" w:color="auto"/>
          </w:divBdr>
        </w:div>
        <w:div w:id="427851595">
          <w:marLeft w:val="640"/>
          <w:marRight w:val="0"/>
          <w:marTop w:val="0"/>
          <w:marBottom w:val="0"/>
          <w:divBdr>
            <w:top w:val="none" w:sz="0" w:space="0" w:color="auto"/>
            <w:left w:val="none" w:sz="0" w:space="0" w:color="auto"/>
            <w:bottom w:val="none" w:sz="0" w:space="0" w:color="auto"/>
            <w:right w:val="none" w:sz="0" w:space="0" w:color="auto"/>
          </w:divBdr>
        </w:div>
        <w:div w:id="538669954">
          <w:marLeft w:val="640"/>
          <w:marRight w:val="0"/>
          <w:marTop w:val="0"/>
          <w:marBottom w:val="0"/>
          <w:divBdr>
            <w:top w:val="none" w:sz="0" w:space="0" w:color="auto"/>
            <w:left w:val="none" w:sz="0" w:space="0" w:color="auto"/>
            <w:bottom w:val="none" w:sz="0" w:space="0" w:color="auto"/>
            <w:right w:val="none" w:sz="0" w:space="0" w:color="auto"/>
          </w:divBdr>
        </w:div>
        <w:div w:id="1999767260">
          <w:marLeft w:val="640"/>
          <w:marRight w:val="0"/>
          <w:marTop w:val="0"/>
          <w:marBottom w:val="0"/>
          <w:divBdr>
            <w:top w:val="none" w:sz="0" w:space="0" w:color="auto"/>
            <w:left w:val="none" w:sz="0" w:space="0" w:color="auto"/>
            <w:bottom w:val="none" w:sz="0" w:space="0" w:color="auto"/>
            <w:right w:val="none" w:sz="0" w:space="0" w:color="auto"/>
          </w:divBdr>
        </w:div>
        <w:div w:id="1077820731">
          <w:marLeft w:val="640"/>
          <w:marRight w:val="0"/>
          <w:marTop w:val="0"/>
          <w:marBottom w:val="0"/>
          <w:divBdr>
            <w:top w:val="none" w:sz="0" w:space="0" w:color="auto"/>
            <w:left w:val="none" w:sz="0" w:space="0" w:color="auto"/>
            <w:bottom w:val="none" w:sz="0" w:space="0" w:color="auto"/>
            <w:right w:val="none" w:sz="0" w:space="0" w:color="auto"/>
          </w:divBdr>
        </w:div>
        <w:div w:id="660355263">
          <w:marLeft w:val="640"/>
          <w:marRight w:val="0"/>
          <w:marTop w:val="0"/>
          <w:marBottom w:val="0"/>
          <w:divBdr>
            <w:top w:val="none" w:sz="0" w:space="0" w:color="auto"/>
            <w:left w:val="none" w:sz="0" w:space="0" w:color="auto"/>
            <w:bottom w:val="none" w:sz="0" w:space="0" w:color="auto"/>
            <w:right w:val="none" w:sz="0" w:space="0" w:color="auto"/>
          </w:divBdr>
        </w:div>
        <w:div w:id="2122256450">
          <w:marLeft w:val="640"/>
          <w:marRight w:val="0"/>
          <w:marTop w:val="0"/>
          <w:marBottom w:val="0"/>
          <w:divBdr>
            <w:top w:val="none" w:sz="0" w:space="0" w:color="auto"/>
            <w:left w:val="none" w:sz="0" w:space="0" w:color="auto"/>
            <w:bottom w:val="none" w:sz="0" w:space="0" w:color="auto"/>
            <w:right w:val="none" w:sz="0" w:space="0" w:color="auto"/>
          </w:divBdr>
        </w:div>
        <w:div w:id="1043407537">
          <w:marLeft w:val="640"/>
          <w:marRight w:val="0"/>
          <w:marTop w:val="0"/>
          <w:marBottom w:val="0"/>
          <w:divBdr>
            <w:top w:val="none" w:sz="0" w:space="0" w:color="auto"/>
            <w:left w:val="none" w:sz="0" w:space="0" w:color="auto"/>
            <w:bottom w:val="none" w:sz="0" w:space="0" w:color="auto"/>
            <w:right w:val="none" w:sz="0" w:space="0" w:color="auto"/>
          </w:divBdr>
        </w:div>
        <w:div w:id="1921599054">
          <w:marLeft w:val="640"/>
          <w:marRight w:val="0"/>
          <w:marTop w:val="0"/>
          <w:marBottom w:val="0"/>
          <w:divBdr>
            <w:top w:val="none" w:sz="0" w:space="0" w:color="auto"/>
            <w:left w:val="none" w:sz="0" w:space="0" w:color="auto"/>
            <w:bottom w:val="none" w:sz="0" w:space="0" w:color="auto"/>
            <w:right w:val="none" w:sz="0" w:space="0" w:color="auto"/>
          </w:divBdr>
        </w:div>
        <w:div w:id="1186745832">
          <w:marLeft w:val="640"/>
          <w:marRight w:val="0"/>
          <w:marTop w:val="0"/>
          <w:marBottom w:val="0"/>
          <w:divBdr>
            <w:top w:val="none" w:sz="0" w:space="0" w:color="auto"/>
            <w:left w:val="none" w:sz="0" w:space="0" w:color="auto"/>
            <w:bottom w:val="none" w:sz="0" w:space="0" w:color="auto"/>
            <w:right w:val="none" w:sz="0" w:space="0" w:color="auto"/>
          </w:divBdr>
        </w:div>
        <w:div w:id="1663385789">
          <w:marLeft w:val="640"/>
          <w:marRight w:val="0"/>
          <w:marTop w:val="0"/>
          <w:marBottom w:val="0"/>
          <w:divBdr>
            <w:top w:val="none" w:sz="0" w:space="0" w:color="auto"/>
            <w:left w:val="none" w:sz="0" w:space="0" w:color="auto"/>
            <w:bottom w:val="none" w:sz="0" w:space="0" w:color="auto"/>
            <w:right w:val="none" w:sz="0" w:space="0" w:color="auto"/>
          </w:divBdr>
        </w:div>
        <w:div w:id="588075195">
          <w:marLeft w:val="640"/>
          <w:marRight w:val="0"/>
          <w:marTop w:val="0"/>
          <w:marBottom w:val="0"/>
          <w:divBdr>
            <w:top w:val="none" w:sz="0" w:space="0" w:color="auto"/>
            <w:left w:val="none" w:sz="0" w:space="0" w:color="auto"/>
            <w:bottom w:val="none" w:sz="0" w:space="0" w:color="auto"/>
            <w:right w:val="none" w:sz="0" w:space="0" w:color="auto"/>
          </w:divBdr>
        </w:div>
        <w:div w:id="1025181277">
          <w:marLeft w:val="640"/>
          <w:marRight w:val="0"/>
          <w:marTop w:val="0"/>
          <w:marBottom w:val="0"/>
          <w:divBdr>
            <w:top w:val="none" w:sz="0" w:space="0" w:color="auto"/>
            <w:left w:val="none" w:sz="0" w:space="0" w:color="auto"/>
            <w:bottom w:val="none" w:sz="0" w:space="0" w:color="auto"/>
            <w:right w:val="none" w:sz="0" w:space="0" w:color="auto"/>
          </w:divBdr>
        </w:div>
        <w:div w:id="404764542">
          <w:marLeft w:val="640"/>
          <w:marRight w:val="0"/>
          <w:marTop w:val="0"/>
          <w:marBottom w:val="0"/>
          <w:divBdr>
            <w:top w:val="none" w:sz="0" w:space="0" w:color="auto"/>
            <w:left w:val="none" w:sz="0" w:space="0" w:color="auto"/>
            <w:bottom w:val="none" w:sz="0" w:space="0" w:color="auto"/>
            <w:right w:val="none" w:sz="0" w:space="0" w:color="auto"/>
          </w:divBdr>
        </w:div>
        <w:div w:id="1676377742">
          <w:marLeft w:val="640"/>
          <w:marRight w:val="0"/>
          <w:marTop w:val="0"/>
          <w:marBottom w:val="0"/>
          <w:divBdr>
            <w:top w:val="none" w:sz="0" w:space="0" w:color="auto"/>
            <w:left w:val="none" w:sz="0" w:space="0" w:color="auto"/>
            <w:bottom w:val="none" w:sz="0" w:space="0" w:color="auto"/>
            <w:right w:val="none" w:sz="0" w:space="0" w:color="auto"/>
          </w:divBdr>
        </w:div>
        <w:div w:id="774717276">
          <w:marLeft w:val="640"/>
          <w:marRight w:val="0"/>
          <w:marTop w:val="0"/>
          <w:marBottom w:val="0"/>
          <w:divBdr>
            <w:top w:val="none" w:sz="0" w:space="0" w:color="auto"/>
            <w:left w:val="none" w:sz="0" w:space="0" w:color="auto"/>
            <w:bottom w:val="none" w:sz="0" w:space="0" w:color="auto"/>
            <w:right w:val="none" w:sz="0" w:space="0" w:color="auto"/>
          </w:divBdr>
        </w:div>
        <w:div w:id="1195195931">
          <w:marLeft w:val="640"/>
          <w:marRight w:val="0"/>
          <w:marTop w:val="0"/>
          <w:marBottom w:val="0"/>
          <w:divBdr>
            <w:top w:val="none" w:sz="0" w:space="0" w:color="auto"/>
            <w:left w:val="none" w:sz="0" w:space="0" w:color="auto"/>
            <w:bottom w:val="none" w:sz="0" w:space="0" w:color="auto"/>
            <w:right w:val="none" w:sz="0" w:space="0" w:color="auto"/>
          </w:divBdr>
        </w:div>
        <w:div w:id="728653674">
          <w:marLeft w:val="640"/>
          <w:marRight w:val="0"/>
          <w:marTop w:val="0"/>
          <w:marBottom w:val="0"/>
          <w:divBdr>
            <w:top w:val="none" w:sz="0" w:space="0" w:color="auto"/>
            <w:left w:val="none" w:sz="0" w:space="0" w:color="auto"/>
            <w:bottom w:val="none" w:sz="0" w:space="0" w:color="auto"/>
            <w:right w:val="none" w:sz="0" w:space="0" w:color="auto"/>
          </w:divBdr>
        </w:div>
        <w:div w:id="227805593">
          <w:marLeft w:val="640"/>
          <w:marRight w:val="0"/>
          <w:marTop w:val="0"/>
          <w:marBottom w:val="0"/>
          <w:divBdr>
            <w:top w:val="none" w:sz="0" w:space="0" w:color="auto"/>
            <w:left w:val="none" w:sz="0" w:space="0" w:color="auto"/>
            <w:bottom w:val="none" w:sz="0" w:space="0" w:color="auto"/>
            <w:right w:val="none" w:sz="0" w:space="0" w:color="auto"/>
          </w:divBdr>
        </w:div>
        <w:div w:id="752507743">
          <w:marLeft w:val="640"/>
          <w:marRight w:val="0"/>
          <w:marTop w:val="0"/>
          <w:marBottom w:val="0"/>
          <w:divBdr>
            <w:top w:val="none" w:sz="0" w:space="0" w:color="auto"/>
            <w:left w:val="none" w:sz="0" w:space="0" w:color="auto"/>
            <w:bottom w:val="none" w:sz="0" w:space="0" w:color="auto"/>
            <w:right w:val="none" w:sz="0" w:space="0" w:color="auto"/>
          </w:divBdr>
        </w:div>
        <w:div w:id="1984582940">
          <w:marLeft w:val="640"/>
          <w:marRight w:val="0"/>
          <w:marTop w:val="0"/>
          <w:marBottom w:val="0"/>
          <w:divBdr>
            <w:top w:val="none" w:sz="0" w:space="0" w:color="auto"/>
            <w:left w:val="none" w:sz="0" w:space="0" w:color="auto"/>
            <w:bottom w:val="none" w:sz="0" w:space="0" w:color="auto"/>
            <w:right w:val="none" w:sz="0" w:space="0" w:color="auto"/>
          </w:divBdr>
        </w:div>
      </w:divsChild>
    </w:div>
    <w:div w:id="640381530">
      <w:bodyDiv w:val="1"/>
      <w:marLeft w:val="0"/>
      <w:marRight w:val="0"/>
      <w:marTop w:val="0"/>
      <w:marBottom w:val="0"/>
      <w:divBdr>
        <w:top w:val="none" w:sz="0" w:space="0" w:color="auto"/>
        <w:left w:val="none" w:sz="0" w:space="0" w:color="auto"/>
        <w:bottom w:val="none" w:sz="0" w:space="0" w:color="auto"/>
        <w:right w:val="none" w:sz="0" w:space="0" w:color="auto"/>
      </w:divBdr>
      <w:divsChild>
        <w:div w:id="157576440">
          <w:marLeft w:val="640"/>
          <w:marRight w:val="0"/>
          <w:marTop w:val="0"/>
          <w:marBottom w:val="0"/>
          <w:divBdr>
            <w:top w:val="none" w:sz="0" w:space="0" w:color="auto"/>
            <w:left w:val="none" w:sz="0" w:space="0" w:color="auto"/>
            <w:bottom w:val="none" w:sz="0" w:space="0" w:color="auto"/>
            <w:right w:val="none" w:sz="0" w:space="0" w:color="auto"/>
          </w:divBdr>
        </w:div>
        <w:div w:id="565074466">
          <w:marLeft w:val="640"/>
          <w:marRight w:val="0"/>
          <w:marTop w:val="0"/>
          <w:marBottom w:val="0"/>
          <w:divBdr>
            <w:top w:val="none" w:sz="0" w:space="0" w:color="auto"/>
            <w:left w:val="none" w:sz="0" w:space="0" w:color="auto"/>
            <w:bottom w:val="none" w:sz="0" w:space="0" w:color="auto"/>
            <w:right w:val="none" w:sz="0" w:space="0" w:color="auto"/>
          </w:divBdr>
        </w:div>
        <w:div w:id="1823111625">
          <w:marLeft w:val="640"/>
          <w:marRight w:val="0"/>
          <w:marTop w:val="0"/>
          <w:marBottom w:val="0"/>
          <w:divBdr>
            <w:top w:val="none" w:sz="0" w:space="0" w:color="auto"/>
            <w:left w:val="none" w:sz="0" w:space="0" w:color="auto"/>
            <w:bottom w:val="none" w:sz="0" w:space="0" w:color="auto"/>
            <w:right w:val="none" w:sz="0" w:space="0" w:color="auto"/>
          </w:divBdr>
        </w:div>
        <w:div w:id="1284538104">
          <w:marLeft w:val="640"/>
          <w:marRight w:val="0"/>
          <w:marTop w:val="0"/>
          <w:marBottom w:val="0"/>
          <w:divBdr>
            <w:top w:val="none" w:sz="0" w:space="0" w:color="auto"/>
            <w:left w:val="none" w:sz="0" w:space="0" w:color="auto"/>
            <w:bottom w:val="none" w:sz="0" w:space="0" w:color="auto"/>
            <w:right w:val="none" w:sz="0" w:space="0" w:color="auto"/>
          </w:divBdr>
        </w:div>
        <w:div w:id="365063098">
          <w:marLeft w:val="640"/>
          <w:marRight w:val="0"/>
          <w:marTop w:val="0"/>
          <w:marBottom w:val="0"/>
          <w:divBdr>
            <w:top w:val="none" w:sz="0" w:space="0" w:color="auto"/>
            <w:left w:val="none" w:sz="0" w:space="0" w:color="auto"/>
            <w:bottom w:val="none" w:sz="0" w:space="0" w:color="auto"/>
            <w:right w:val="none" w:sz="0" w:space="0" w:color="auto"/>
          </w:divBdr>
        </w:div>
        <w:div w:id="1596785817">
          <w:marLeft w:val="640"/>
          <w:marRight w:val="0"/>
          <w:marTop w:val="0"/>
          <w:marBottom w:val="0"/>
          <w:divBdr>
            <w:top w:val="none" w:sz="0" w:space="0" w:color="auto"/>
            <w:left w:val="none" w:sz="0" w:space="0" w:color="auto"/>
            <w:bottom w:val="none" w:sz="0" w:space="0" w:color="auto"/>
            <w:right w:val="none" w:sz="0" w:space="0" w:color="auto"/>
          </w:divBdr>
        </w:div>
        <w:div w:id="1810704931">
          <w:marLeft w:val="640"/>
          <w:marRight w:val="0"/>
          <w:marTop w:val="0"/>
          <w:marBottom w:val="0"/>
          <w:divBdr>
            <w:top w:val="none" w:sz="0" w:space="0" w:color="auto"/>
            <w:left w:val="none" w:sz="0" w:space="0" w:color="auto"/>
            <w:bottom w:val="none" w:sz="0" w:space="0" w:color="auto"/>
            <w:right w:val="none" w:sz="0" w:space="0" w:color="auto"/>
          </w:divBdr>
        </w:div>
        <w:div w:id="41633363">
          <w:marLeft w:val="640"/>
          <w:marRight w:val="0"/>
          <w:marTop w:val="0"/>
          <w:marBottom w:val="0"/>
          <w:divBdr>
            <w:top w:val="none" w:sz="0" w:space="0" w:color="auto"/>
            <w:left w:val="none" w:sz="0" w:space="0" w:color="auto"/>
            <w:bottom w:val="none" w:sz="0" w:space="0" w:color="auto"/>
            <w:right w:val="none" w:sz="0" w:space="0" w:color="auto"/>
          </w:divBdr>
        </w:div>
        <w:div w:id="2106732579">
          <w:marLeft w:val="640"/>
          <w:marRight w:val="0"/>
          <w:marTop w:val="0"/>
          <w:marBottom w:val="0"/>
          <w:divBdr>
            <w:top w:val="none" w:sz="0" w:space="0" w:color="auto"/>
            <w:left w:val="none" w:sz="0" w:space="0" w:color="auto"/>
            <w:bottom w:val="none" w:sz="0" w:space="0" w:color="auto"/>
            <w:right w:val="none" w:sz="0" w:space="0" w:color="auto"/>
          </w:divBdr>
        </w:div>
        <w:div w:id="1021081299">
          <w:marLeft w:val="640"/>
          <w:marRight w:val="0"/>
          <w:marTop w:val="0"/>
          <w:marBottom w:val="0"/>
          <w:divBdr>
            <w:top w:val="none" w:sz="0" w:space="0" w:color="auto"/>
            <w:left w:val="none" w:sz="0" w:space="0" w:color="auto"/>
            <w:bottom w:val="none" w:sz="0" w:space="0" w:color="auto"/>
            <w:right w:val="none" w:sz="0" w:space="0" w:color="auto"/>
          </w:divBdr>
        </w:div>
        <w:div w:id="383649746">
          <w:marLeft w:val="640"/>
          <w:marRight w:val="0"/>
          <w:marTop w:val="0"/>
          <w:marBottom w:val="0"/>
          <w:divBdr>
            <w:top w:val="none" w:sz="0" w:space="0" w:color="auto"/>
            <w:left w:val="none" w:sz="0" w:space="0" w:color="auto"/>
            <w:bottom w:val="none" w:sz="0" w:space="0" w:color="auto"/>
            <w:right w:val="none" w:sz="0" w:space="0" w:color="auto"/>
          </w:divBdr>
        </w:div>
        <w:div w:id="239414203">
          <w:marLeft w:val="640"/>
          <w:marRight w:val="0"/>
          <w:marTop w:val="0"/>
          <w:marBottom w:val="0"/>
          <w:divBdr>
            <w:top w:val="none" w:sz="0" w:space="0" w:color="auto"/>
            <w:left w:val="none" w:sz="0" w:space="0" w:color="auto"/>
            <w:bottom w:val="none" w:sz="0" w:space="0" w:color="auto"/>
            <w:right w:val="none" w:sz="0" w:space="0" w:color="auto"/>
          </w:divBdr>
        </w:div>
        <w:div w:id="674723193">
          <w:marLeft w:val="640"/>
          <w:marRight w:val="0"/>
          <w:marTop w:val="0"/>
          <w:marBottom w:val="0"/>
          <w:divBdr>
            <w:top w:val="none" w:sz="0" w:space="0" w:color="auto"/>
            <w:left w:val="none" w:sz="0" w:space="0" w:color="auto"/>
            <w:bottom w:val="none" w:sz="0" w:space="0" w:color="auto"/>
            <w:right w:val="none" w:sz="0" w:space="0" w:color="auto"/>
          </w:divBdr>
        </w:div>
        <w:div w:id="1522671666">
          <w:marLeft w:val="640"/>
          <w:marRight w:val="0"/>
          <w:marTop w:val="0"/>
          <w:marBottom w:val="0"/>
          <w:divBdr>
            <w:top w:val="none" w:sz="0" w:space="0" w:color="auto"/>
            <w:left w:val="none" w:sz="0" w:space="0" w:color="auto"/>
            <w:bottom w:val="none" w:sz="0" w:space="0" w:color="auto"/>
            <w:right w:val="none" w:sz="0" w:space="0" w:color="auto"/>
          </w:divBdr>
        </w:div>
      </w:divsChild>
    </w:div>
    <w:div w:id="645403280">
      <w:bodyDiv w:val="1"/>
      <w:marLeft w:val="0"/>
      <w:marRight w:val="0"/>
      <w:marTop w:val="0"/>
      <w:marBottom w:val="0"/>
      <w:divBdr>
        <w:top w:val="none" w:sz="0" w:space="0" w:color="auto"/>
        <w:left w:val="none" w:sz="0" w:space="0" w:color="auto"/>
        <w:bottom w:val="none" w:sz="0" w:space="0" w:color="auto"/>
        <w:right w:val="none" w:sz="0" w:space="0" w:color="auto"/>
      </w:divBdr>
      <w:divsChild>
        <w:div w:id="732584763">
          <w:marLeft w:val="640"/>
          <w:marRight w:val="0"/>
          <w:marTop w:val="0"/>
          <w:marBottom w:val="0"/>
          <w:divBdr>
            <w:top w:val="none" w:sz="0" w:space="0" w:color="auto"/>
            <w:left w:val="none" w:sz="0" w:space="0" w:color="auto"/>
            <w:bottom w:val="none" w:sz="0" w:space="0" w:color="auto"/>
            <w:right w:val="none" w:sz="0" w:space="0" w:color="auto"/>
          </w:divBdr>
        </w:div>
        <w:div w:id="199131113">
          <w:marLeft w:val="640"/>
          <w:marRight w:val="0"/>
          <w:marTop w:val="0"/>
          <w:marBottom w:val="0"/>
          <w:divBdr>
            <w:top w:val="none" w:sz="0" w:space="0" w:color="auto"/>
            <w:left w:val="none" w:sz="0" w:space="0" w:color="auto"/>
            <w:bottom w:val="none" w:sz="0" w:space="0" w:color="auto"/>
            <w:right w:val="none" w:sz="0" w:space="0" w:color="auto"/>
          </w:divBdr>
        </w:div>
        <w:div w:id="1035496002">
          <w:marLeft w:val="640"/>
          <w:marRight w:val="0"/>
          <w:marTop w:val="0"/>
          <w:marBottom w:val="0"/>
          <w:divBdr>
            <w:top w:val="none" w:sz="0" w:space="0" w:color="auto"/>
            <w:left w:val="none" w:sz="0" w:space="0" w:color="auto"/>
            <w:bottom w:val="none" w:sz="0" w:space="0" w:color="auto"/>
            <w:right w:val="none" w:sz="0" w:space="0" w:color="auto"/>
          </w:divBdr>
        </w:div>
        <w:div w:id="216667215">
          <w:marLeft w:val="640"/>
          <w:marRight w:val="0"/>
          <w:marTop w:val="0"/>
          <w:marBottom w:val="0"/>
          <w:divBdr>
            <w:top w:val="none" w:sz="0" w:space="0" w:color="auto"/>
            <w:left w:val="none" w:sz="0" w:space="0" w:color="auto"/>
            <w:bottom w:val="none" w:sz="0" w:space="0" w:color="auto"/>
            <w:right w:val="none" w:sz="0" w:space="0" w:color="auto"/>
          </w:divBdr>
        </w:div>
        <w:div w:id="569074662">
          <w:marLeft w:val="640"/>
          <w:marRight w:val="0"/>
          <w:marTop w:val="0"/>
          <w:marBottom w:val="0"/>
          <w:divBdr>
            <w:top w:val="none" w:sz="0" w:space="0" w:color="auto"/>
            <w:left w:val="none" w:sz="0" w:space="0" w:color="auto"/>
            <w:bottom w:val="none" w:sz="0" w:space="0" w:color="auto"/>
            <w:right w:val="none" w:sz="0" w:space="0" w:color="auto"/>
          </w:divBdr>
        </w:div>
        <w:div w:id="125662771">
          <w:marLeft w:val="640"/>
          <w:marRight w:val="0"/>
          <w:marTop w:val="0"/>
          <w:marBottom w:val="0"/>
          <w:divBdr>
            <w:top w:val="none" w:sz="0" w:space="0" w:color="auto"/>
            <w:left w:val="none" w:sz="0" w:space="0" w:color="auto"/>
            <w:bottom w:val="none" w:sz="0" w:space="0" w:color="auto"/>
            <w:right w:val="none" w:sz="0" w:space="0" w:color="auto"/>
          </w:divBdr>
        </w:div>
        <w:div w:id="685599093">
          <w:marLeft w:val="640"/>
          <w:marRight w:val="0"/>
          <w:marTop w:val="0"/>
          <w:marBottom w:val="0"/>
          <w:divBdr>
            <w:top w:val="none" w:sz="0" w:space="0" w:color="auto"/>
            <w:left w:val="none" w:sz="0" w:space="0" w:color="auto"/>
            <w:bottom w:val="none" w:sz="0" w:space="0" w:color="auto"/>
            <w:right w:val="none" w:sz="0" w:space="0" w:color="auto"/>
          </w:divBdr>
        </w:div>
        <w:div w:id="1398866449">
          <w:marLeft w:val="640"/>
          <w:marRight w:val="0"/>
          <w:marTop w:val="0"/>
          <w:marBottom w:val="0"/>
          <w:divBdr>
            <w:top w:val="none" w:sz="0" w:space="0" w:color="auto"/>
            <w:left w:val="none" w:sz="0" w:space="0" w:color="auto"/>
            <w:bottom w:val="none" w:sz="0" w:space="0" w:color="auto"/>
            <w:right w:val="none" w:sz="0" w:space="0" w:color="auto"/>
          </w:divBdr>
        </w:div>
        <w:div w:id="1013612224">
          <w:marLeft w:val="640"/>
          <w:marRight w:val="0"/>
          <w:marTop w:val="0"/>
          <w:marBottom w:val="0"/>
          <w:divBdr>
            <w:top w:val="none" w:sz="0" w:space="0" w:color="auto"/>
            <w:left w:val="none" w:sz="0" w:space="0" w:color="auto"/>
            <w:bottom w:val="none" w:sz="0" w:space="0" w:color="auto"/>
            <w:right w:val="none" w:sz="0" w:space="0" w:color="auto"/>
          </w:divBdr>
        </w:div>
        <w:div w:id="892037039">
          <w:marLeft w:val="640"/>
          <w:marRight w:val="0"/>
          <w:marTop w:val="0"/>
          <w:marBottom w:val="0"/>
          <w:divBdr>
            <w:top w:val="none" w:sz="0" w:space="0" w:color="auto"/>
            <w:left w:val="none" w:sz="0" w:space="0" w:color="auto"/>
            <w:bottom w:val="none" w:sz="0" w:space="0" w:color="auto"/>
            <w:right w:val="none" w:sz="0" w:space="0" w:color="auto"/>
          </w:divBdr>
        </w:div>
        <w:div w:id="1055861523">
          <w:marLeft w:val="640"/>
          <w:marRight w:val="0"/>
          <w:marTop w:val="0"/>
          <w:marBottom w:val="0"/>
          <w:divBdr>
            <w:top w:val="none" w:sz="0" w:space="0" w:color="auto"/>
            <w:left w:val="none" w:sz="0" w:space="0" w:color="auto"/>
            <w:bottom w:val="none" w:sz="0" w:space="0" w:color="auto"/>
            <w:right w:val="none" w:sz="0" w:space="0" w:color="auto"/>
          </w:divBdr>
        </w:div>
        <w:div w:id="2089308229">
          <w:marLeft w:val="640"/>
          <w:marRight w:val="0"/>
          <w:marTop w:val="0"/>
          <w:marBottom w:val="0"/>
          <w:divBdr>
            <w:top w:val="none" w:sz="0" w:space="0" w:color="auto"/>
            <w:left w:val="none" w:sz="0" w:space="0" w:color="auto"/>
            <w:bottom w:val="none" w:sz="0" w:space="0" w:color="auto"/>
            <w:right w:val="none" w:sz="0" w:space="0" w:color="auto"/>
          </w:divBdr>
        </w:div>
        <w:div w:id="177157620">
          <w:marLeft w:val="640"/>
          <w:marRight w:val="0"/>
          <w:marTop w:val="0"/>
          <w:marBottom w:val="0"/>
          <w:divBdr>
            <w:top w:val="none" w:sz="0" w:space="0" w:color="auto"/>
            <w:left w:val="none" w:sz="0" w:space="0" w:color="auto"/>
            <w:bottom w:val="none" w:sz="0" w:space="0" w:color="auto"/>
            <w:right w:val="none" w:sz="0" w:space="0" w:color="auto"/>
          </w:divBdr>
        </w:div>
        <w:div w:id="1497964706">
          <w:marLeft w:val="640"/>
          <w:marRight w:val="0"/>
          <w:marTop w:val="0"/>
          <w:marBottom w:val="0"/>
          <w:divBdr>
            <w:top w:val="none" w:sz="0" w:space="0" w:color="auto"/>
            <w:left w:val="none" w:sz="0" w:space="0" w:color="auto"/>
            <w:bottom w:val="none" w:sz="0" w:space="0" w:color="auto"/>
            <w:right w:val="none" w:sz="0" w:space="0" w:color="auto"/>
          </w:divBdr>
        </w:div>
        <w:div w:id="1841702349">
          <w:marLeft w:val="640"/>
          <w:marRight w:val="0"/>
          <w:marTop w:val="0"/>
          <w:marBottom w:val="0"/>
          <w:divBdr>
            <w:top w:val="none" w:sz="0" w:space="0" w:color="auto"/>
            <w:left w:val="none" w:sz="0" w:space="0" w:color="auto"/>
            <w:bottom w:val="none" w:sz="0" w:space="0" w:color="auto"/>
            <w:right w:val="none" w:sz="0" w:space="0" w:color="auto"/>
          </w:divBdr>
        </w:div>
        <w:div w:id="1326859053">
          <w:marLeft w:val="640"/>
          <w:marRight w:val="0"/>
          <w:marTop w:val="0"/>
          <w:marBottom w:val="0"/>
          <w:divBdr>
            <w:top w:val="none" w:sz="0" w:space="0" w:color="auto"/>
            <w:left w:val="none" w:sz="0" w:space="0" w:color="auto"/>
            <w:bottom w:val="none" w:sz="0" w:space="0" w:color="auto"/>
            <w:right w:val="none" w:sz="0" w:space="0" w:color="auto"/>
          </w:divBdr>
        </w:div>
        <w:div w:id="921986307">
          <w:marLeft w:val="640"/>
          <w:marRight w:val="0"/>
          <w:marTop w:val="0"/>
          <w:marBottom w:val="0"/>
          <w:divBdr>
            <w:top w:val="none" w:sz="0" w:space="0" w:color="auto"/>
            <w:left w:val="none" w:sz="0" w:space="0" w:color="auto"/>
            <w:bottom w:val="none" w:sz="0" w:space="0" w:color="auto"/>
            <w:right w:val="none" w:sz="0" w:space="0" w:color="auto"/>
          </w:divBdr>
        </w:div>
        <w:div w:id="1325431466">
          <w:marLeft w:val="640"/>
          <w:marRight w:val="0"/>
          <w:marTop w:val="0"/>
          <w:marBottom w:val="0"/>
          <w:divBdr>
            <w:top w:val="none" w:sz="0" w:space="0" w:color="auto"/>
            <w:left w:val="none" w:sz="0" w:space="0" w:color="auto"/>
            <w:bottom w:val="none" w:sz="0" w:space="0" w:color="auto"/>
            <w:right w:val="none" w:sz="0" w:space="0" w:color="auto"/>
          </w:divBdr>
        </w:div>
        <w:div w:id="1766419304">
          <w:marLeft w:val="640"/>
          <w:marRight w:val="0"/>
          <w:marTop w:val="0"/>
          <w:marBottom w:val="0"/>
          <w:divBdr>
            <w:top w:val="none" w:sz="0" w:space="0" w:color="auto"/>
            <w:left w:val="none" w:sz="0" w:space="0" w:color="auto"/>
            <w:bottom w:val="none" w:sz="0" w:space="0" w:color="auto"/>
            <w:right w:val="none" w:sz="0" w:space="0" w:color="auto"/>
          </w:divBdr>
        </w:div>
        <w:div w:id="545533930">
          <w:marLeft w:val="640"/>
          <w:marRight w:val="0"/>
          <w:marTop w:val="0"/>
          <w:marBottom w:val="0"/>
          <w:divBdr>
            <w:top w:val="none" w:sz="0" w:space="0" w:color="auto"/>
            <w:left w:val="none" w:sz="0" w:space="0" w:color="auto"/>
            <w:bottom w:val="none" w:sz="0" w:space="0" w:color="auto"/>
            <w:right w:val="none" w:sz="0" w:space="0" w:color="auto"/>
          </w:divBdr>
        </w:div>
        <w:div w:id="891430383">
          <w:marLeft w:val="640"/>
          <w:marRight w:val="0"/>
          <w:marTop w:val="0"/>
          <w:marBottom w:val="0"/>
          <w:divBdr>
            <w:top w:val="none" w:sz="0" w:space="0" w:color="auto"/>
            <w:left w:val="none" w:sz="0" w:space="0" w:color="auto"/>
            <w:bottom w:val="none" w:sz="0" w:space="0" w:color="auto"/>
            <w:right w:val="none" w:sz="0" w:space="0" w:color="auto"/>
          </w:divBdr>
        </w:div>
        <w:div w:id="1405953704">
          <w:marLeft w:val="640"/>
          <w:marRight w:val="0"/>
          <w:marTop w:val="0"/>
          <w:marBottom w:val="0"/>
          <w:divBdr>
            <w:top w:val="none" w:sz="0" w:space="0" w:color="auto"/>
            <w:left w:val="none" w:sz="0" w:space="0" w:color="auto"/>
            <w:bottom w:val="none" w:sz="0" w:space="0" w:color="auto"/>
            <w:right w:val="none" w:sz="0" w:space="0" w:color="auto"/>
          </w:divBdr>
        </w:div>
        <w:div w:id="41908223">
          <w:marLeft w:val="640"/>
          <w:marRight w:val="0"/>
          <w:marTop w:val="0"/>
          <w:marBottom w:val="0"/>
          <w:divBdr>
            <w:top w:val="none" w:sz="0" w:space="0" w:color="auto"/>
            <w:left w:val="none" w:sz="0" w:space="0" w:color="auto"/>
            <w:bottom w:val="none" w:sz="0" w:space="0" w:color="auto"/>
            <w:right w:val="none" w:sz="0" w:space="0" w:color="auto"/>
          </w:divBdr>
        </w:div>
      </w:divsChild>
    </w:div>
    <w:div w:id="647245862">
      <w:bodyDiv w:val="1"/>
      <w:marLeft w:val="0"/>
      <w:marRight w:val="0"/>
      <w:marTop w:val="0"/>
      <w:marBottom w:val="0"/>
      <w:divBdr>
        <w:top w:val="none" w:sz="0" w:space="0" w:color="auto"/>
        <w:left w:val="none" w:sz="0" w:space="0" w:color="auto"/>
        <w:bottom w:val="none" w:sz="0" w:space="0" w:color="auto"/>
        <w:right w:val="none" w:sz="0" w:space="0" w:color="auto"/>
      </w:divBdr>
      <w:divsChild>
        <w:div w:id="1473055949">
          <w:marLeft w:val="640"/>
          <w:marRight w:val="0"/>
          <w:marTop w:val="0"/>
          <w:marBottom w:val="0"/>
          <w:divBdr>
            <w:top w:val="none" w:sz="0" w:space="0" w:color="auto"/>
            <w:left w:val="none" w:sz="0" w:space="0" w:color="auto"/>
            <w:bottom w:val="none" w:sz="0" w:space="0" w:color="auto"/>
            <w:right w:val="none" w:sz="0" w:space="0" w:color="auto"/>
          </w:divBdr>
        </w:div>
        <w:div w:id="350496387">
          <w:marLeft w:val="640"/>
          <w:marRight w:val="0"/>
          <w:marTop w:val="0"/>
          <w:marBottom w:val="0"/>
          <w:divBdr>
            <w:top w:val="none" w:sz="0" w:space="0" w:color="auto"/>
            <w:left w:val="none" w:sz="0" w:space="0" w:color="auto"/>
            <w:bottom w:val="none" w:sz="0" w:space="0" w:color="auto"/>
            <w:right w:val="none" w:sz="0" w:space="0" w:color="auto"/>
          </w:divBdr>
        </w:div>
        <w:div w:id="1946762525">
          <w:marLeft w:val="640"/>
          <w:marRight w:val="0"/>
          <w:marTop w:val="0"/>
          <w:marBottom w:val="0"/>
          <w:divBdr>
            <w:top w:val="none" w:sz="0" w:space="0" w:color="auto"/>
            <w:left w:val="none" w:sz="0" w:space="0" w:color="auto"/>
            <w:bottom w:val="none" w:sz="0" w:space="0" w:color="auto"/>
            <w:right w:val="none" w:sz="0" w:space="0" w:color="auto"/>
          </w:divBdr>
        </w:div>
        <w:div w:id="667751661">
          <w:marLeft w:val="640"/>
          <w:marRight w:val="0"/>
          <w:marTop w:val="0"/>
          <w:marBottom w:val="0"/>
          <w:divBdr>
            <w:top w:val="none" w:sz="0" w:space="0" w:color="auto"/>
            <w:left w:val="none" w:sz="0" w:space="0" w:color="auto"/>
            <w:bottom w:val="none" w:sz="0" w:space="0" w:color="auto"/>
            <w:right w:val="none" w:sz="0" w:space="0" w:color="auto"/>
          </w:divBdr>
        </w:div>
        <w:div w:id="1516923628">
          <w:marLeft w:val="640"/>
          <w:marRight w:val="0"/>
          <w:marTop w:val="0"/>
          <w:marBottom w:val="0"/>
          <w:divBdr>
            <w:top w:val="none" w:sz="0" w:space="0" w:color="auto"/>
            <w:left w:val="none" w:sz="0" w:space="0" w:color="auto"/>
            <w:bottom w:val="none" w:sz="0" w:space="0" w:color="auto"/>
            <w:right w:val="none" w:sz="0" w:space="0" w:color="auto"/>
          </w:divBdr>
        </w:div>
        <w:div w:id="245577463">
          <w:marLeft w:val="640"/>
          <w:marRight w:val="0"/>
          <w:marTop w:val="0"/>
          <w:marBottom w:val="0"/>
          <w:divBdr>
            <w:top w:val="none" w:sz="0" w:space="0" w:color="auto"/>
            <w:left w:val="none" w:sz="0" w:space="0" w:color="auto"/>
            <w:bottom w:val="none" w:sz="0" w:space="0" w:color="auto"/>
            <w:right w:val="none" w:sz="0" w:space="0" w:color="auto"/>
          </w:divBdr>
        </w:div>
        <w:div w:id="1015688787">
          <w:marLeft w:val="640"/>
          <w:marRight w:val="0"/>
          <w:marTop w:val="0"/>
          <w:marBottom w:val="0"/>
          <w:divBdr>
            <w:top w:val="none" w:sz="0" w:space="0" w:color="auto"/>
            <w:left w:val="none" w:sz="0" w:space="0" w:color="auto"/>
            <w:bottom w:val="none" w:sz="0" w:space="0" w:color="auto"/>
            <w:right w:val="none" w:sz="0" w:space="0" w:color="auto"/>
          </w:divBdr>
        </w:div>
        <w:div w:id="848373422">
          <w:marLeft w:val="640"/>
          <w:marRight w:val="0"/>
          <w:marTop w:val="0"/>
          <w:marBottom w:val="0"/>
          <w:divBdr>
            <w:top w:val="none" w:sz="0" w:space="0" w:color="auto"/>
            <w:left w:val="none" w:sz="0" w:space="0" w:color="auto"/>
            <w:bottom w:val="none" w:sz="0" w:space="0" w:color="auto"/>
            <w:right w:val="none" w:sz="0" w:space="0" w:color="auto"/>
          </w:divBdr>
        </w:div>
        <w:div w:id="2110277202">
          <w:marLeft w:val="640"/>
          <w:marRight w:val="0"/>
          <w:marTop w:val="0"/>
          <w:marBottom w:val="0"/>
          <w:divBdr>
            <w:top w:val="none" w:sz="0" w:space="0" w:color="auto"/>
            <w:left w:val="none" w:sz="0" w:space="0" w:color="auto"/>
            <w:bottom w:val="none" w:sz="0" w:space="0" w:color="auto"/>
            <w:right w:val="none" w:sz="0" w:space="0" w:color="auto"/>
          </w:divBdr>
        </w:div>
        <w:div w:id="1720395660">
          <w:marLeft w:val="640"/>
          <w:marRight w:val="0"/>
          <w:marTop w:val="0"/>
          <w:marBottom w:val="0"/>
          <w:divBdr>
            <w:top w:val="none" w:sz="0" w:space="0" w:color="auto"/>
            <w:left w:val="none" w:sz="0" w:space="0" w:color="auto"/>
            <w:bottom w:val="none" w:sz="0" w:space="0" w:color="auto"/>
            <w:right w:val="none" w:sz="0" w:space="0" w:color="auto"/>
          </w:divBdr>
        </w:div>
        <w:div w:id="1122967354">
          <w:marLeft w:val="640"/>
          <w:marRight w:val="0"/>
          <w:marTop w:val="0"/>
          <w:marBottom w:val="0"/>
          <w:divBdr>
            <w:top w:val="none" w:sz="0" w:space="0" w:color="auto"/>
            <w:left w:val="none" w:sz="0" w:space="0" w:color="auto"/>
            <w:bottom w:val="none" w:sz="0" w:space="0" w:color="auto"/>
            <w:right w:val="none" w:sz="0" w:space="0" w:color="auto"/>
          </w:divBdr>
        </w:div>
        <w:div w:id="232468094">
          <w:marLeft w:val="640"/>
          <w:marRight w:val="0"/>
          <w:marTop w:val="0"/>
          <w:marBottom w:val="0"/>
          <w:divBdr>
            <w:top w:val="none" w:sz="0" w:space="0" w:color="auto"/>
            <w:left w:val="none" w:sz="0" w:space="0" w:color="auto"/>
            <w:bottom w:val="none" w:sz="0" w:space="0" w:color="auto"/>
            <w:right w:val="none" w:sz="0" w:space="0" w:color="auto"/>
          </w:divBdr>
        </w:div>
        <w:div w:id="972173540">
          <w:marLeft w:val="640"/>
          <w:marRight w:val="0"/>
          <w:marTop w:val="0"/>
          <w:marBottom w:val="0"/>
          <w:divBdr>
            <w:top w:val="none" w:sz="0" w:space="0" w:color="auto"/>
            <w:left w:val="none" w:sz="0" w:space="0" w:color="auto"/>
            <w:bottom w:val="none" w:sz="0" w:space="0" w:color="auto"/>
            <w:right w:val="none" w:sz="0" w:space="0" w:color="auto"/>
          </w:divBdr>
        </w:div>
        <w:div w:id="1111126951">
          <w:marLeft w:val="640"/>
          <w:marRight w:val="0"/>
          <w:marTop w:val="0"/>
          <w:marBottom w:val="0"/>
          <w:divBdr>
            <w:top w:val="none" w:sz="0" w:space="0" w:color="auto"/>
            <w:left w:val="none" w:sz="0" w:space="0" w:color="auto"/>
            <w:bottom w:val="none" w:sz="0" w:space="0" w:color="auto"/>
            <w:right w:val="none" w:sz="0" w:space="0" w:color="auto"/>
          </w:divBdr>
        </w:div>
        <w:div w:id="1720280559">
          <w:marLeft w:val="640"/>
          <w:marRight w:val="0"/>
          <w:marTop w:val="0"/>
          <w:marBottom w:val="0"/>
          <w:divBdr>
            <w:top w:val="none" w:sz="0" w:space="0" w:color="auto"/>
            <w:left w:val="none" w:sz="0" w:space="0" w:color="auto"/>
            <w:bottom w:val="none" w:sz="0" w:space="0" w:color="auto"/>
            <w:right w:val="none" w:sz="0" w:space="0" w:color="auto"/>
          </w:divBdr>
        </w:div>
        <w:div w:id="519780235">
          <w:marLeft w:val="640"/>
          <w:marRight w:val="0"/>
          <w:marTop w:val="0"/>
          <w:marBottom w:val="0"/>
          <w:divBdr>
            <w:top w:val="none" w:sz="0" w:space="0" w:color="auto"/>
            <w:left w:val="none" w:sz="0" w:space="0" w:color="auto"/>
            <w:bottom w:val="none" w:sz="0" w:space="0" w:color="auto"/>
            <w:right w:val="none" w:sz="0" w:space="0" w:color="auto"/>
          </w:divBdr>
        </w:div>
        <w:div w:id="1972635862">
          <w:marLeft w:val="640"/>
          <w:marRight w:val="0"/>
          <w:marTop w:val="0"/>
          <w:marBottom w:val="0"/>
          <w:divBdr>
            <w:top w:val="none" w:sz="0" w:space="0" w:color="auto"/>
            <w:left w:val="none" w:sz="0" w:space="0" w:color="auto"/>
            <w:bottom w:val="none" w:sz="0" w:space="0" w:color="auto"/>
            <w:right w:val="none" w:sz="0" w:space="0" w:color="auto"/>
          </w:divBdr>
        </w:div>
        <w:div w:id="2137092418">
          <w:marLeft w:val="640"/>
          <w:marRight w:val="0"/>
          <w:marTop w:val="0"/>
          <w:marBottom w:val="0"/>
          <w:divBdr>
            <w:top w:val="none" w:sz="0" w:space="0" w:color="auto"/>
            <w:left w:val="none" w:sz="0" w:space="0" w:color="auto"/>
            <w:bottom w:val="none" w:sz="0" w:space="0" w:color="auto"/>
            <w:right w:val="none" w:sz="0" w:space="0" w:color="auto"/>
          </w:divBdr>
        </w:div>
        <w:div w:id="286083798">
          <w:marLeft w:val="640"/>
          <w:marRight w:val="0"/>
          <w:marTop w:val="0"/>
          <w:marBottom w:val="0"/>
          <w:divBdr>
            <w:top w:val="none" w:sz="0" w:space="0" w:color="auto"/>
            <w:left w:val="none" w:sz="0" w:space="0" w:color="auto"/>
            <w:bottom w:val="none" w:sz="0" w:space="0" w:color="auto"/>
            <w:right w:val="none" w:sz="0" w:space="0" w:color="auto"/>
          </w:divBdr>
        </w:div>
        <w:div w:id="415825994">
          <w:marLeft w:val="640"/>
          <w:marRight w:val="0"/>
          <w:marTop w:val="0"/>
          <w:marBottom w:val="0"/>
          <w:divBdr>
            <w:top w:val="none" w:sz="0" w:space="0" w:color="auto"/>
            <w:left w:val="none" w:sz="0" w:space="0" w:color="auto"/>
            <w:bottom w:val="none" w:sz="0" w:space="0" w:color="auto"/>
            <w:right w:val="none" w:sz="0" w:space="0" w:color="auto"/>
          </w:divBdr>
        </w:div>
        <w:div w:id="195587068">
          <w:marLeft w:val="640"/>
          <w:marRight w:val="0"/>
          <w:marTop w:val="0"/>
          <w:marBottom w:val="0"/>
          <w:divBdr>
            <w:top w:val="none" w:sz="0" w:space="0" w:color="auto"/>
            <w:left w:val="none" w:sz="0" w:space="0" w:color="auto"/>
            <w:bottom w:val="none" w:sz="0" w:space="0" w:color="auto"/>
            <w:right w:val="none" w:sz="0" w:space="0" w:color="auto"/>
          </w:divBdr>
        </w:div>
        <w:div w:id="940599745">
          <w:marLeft w:val="640"/>
          <w:marRight w:val="0"/>
          <w:marTop w:val="0"/>
          <w:marBottom w:val="0"/>
          <w:divBdr>
            <w:top w:val="none" w:sz="0" w:space="0" w:color="auto"/>
            <w:left w:val="none" w:sz="0" w:space="0" w:color="auto"/>
            <w:bottom w:val="none" w:sz="0" w:space="0" w:color="auto"/>
            <w:right w:val="none" w:sz="0" w:space="0" w:color="auto"/>
          </w:divBdr>
        </w:div>
      </w:divsChild>
    </w:div>
    <w:div w:id="649755183">
      <w:bodyDiv w:val="1"/>
      <w:marLeft w:val="0"/>
      <w:marRight w:val="0"/>
      <w:marTop w:val="0"/>
      <w:marBottom w:val="0"/>
      <w:divBdr>
        <w:top w:val="none" w:sz="0" w:space="0" w:color="auto"/>
        <w:left w:val="none" w:sz="0" w:space="0" w:color="auto"/>
        <w:bottom w:val="none" w:sz="0" w:space="0" w:color="auto"/>
        <w:right w:val="none" w:sz="0" w:space="0" w:color="auto"/>
      </w:divBdr>
    </w:div>
    <w:div w:id="653141334">
      <w:bodyDiv w:val="1"/>
      <w:marLeft w:val="0"/>
      <w:marRight w:val="0"/>
      <w:marTop w:val="0"/>
      <w:marBottom w:val="0"/>
      <w:divBdr>
        <w:top w:val="none" w:sz="0" w:space="0" w:color="auto"/>
        <w:left w:val="none" w:sz="0" w:space="0" w:color="auto"/>
        <w:bottom w:val="none" w:sz="0" w:space="0" w:color="auto"/>
        <w:right w:val="none" w:sz="0" w:space="0" w:color="auto"/>
      </w:divBdr>
      <w:divsChild>
        <w:div w:id="330987264">
          <w:marLeft w:val="640"/>
          <w:marRight w:val="0"/>
          <w:marTop w:val="0"/>
          <w:marBottom w:val="0"/>
          <w:divBdr>
            <w:top w:val="none" w:sz="0" w:space="0" w:color="auto"/>
            <w:left w:val="none" w:sz="0" w:space="0" w:color="auto"/>
            <w:bottom w:val="none" w:sz="0" w:space="0" w:color="auto"/>
            <w:right w:val="none" w:sz="0" w:space="0" w:color="auto"/>
          </w:divBdr>
        </w:div>
        <w:div w:id="1760130228">
          <w:marLeft w:val="640"/>
          <w:marRight w:val="0"/>
          <w:marTop w:val="0"/>
          <w:marBottom w:val="0"/>
          <w:divBdr>
            <w:top w:val="none" w:sz="0" w:space="0" w:color="auto"/>
            <w:left w:val="none" w:sz="0" w:space="0" w:color="auto"/>
            <w:bottom w:val="none" w:sz="0" w:space="0" w:color="auto"/>
            <w:right w:val="none" w:sz="0" w:space="0" w:color="auto"/>
          </w:divBdr>
        </w:div>
        <w:div w:id="1270432134">
          <w:marLeft w:val="640"/>
          <w:marRight w:val="0"/>
          <w:marTop w:val="0"/>
          <w:marBottom w:val="0"/>
          <w:divBdr>
            <w:top w:val="none" w:sz="0" w:space="0" w:color="auto"/>
            <w:left w:val="none" w:sz="0" w:space="0" w:color="auto"/>
            <w:bottom w:val="none" w:sz="0" w:space="0" w:color="auto"/>
            <w:right w:val="none" w:sz="0" w:space="0" w:color="auto"/>
          </w:divBdr>
        </w:div>
        <w:div w:id="1218707749">
          <w:marLeft w:val="640"/>
          <w:marRight w:val="0"/>
          <w:marTop w:val="0"/>
          <w:marBottom w:val="0"/>
          <w:divBdr>
            <w:top w:val="none" w:sz="0" w:space="0" w:color="auto"/>
            <w:left w:val="none" w:sz="0" w:space="0" w:color="auto"/>
            <w:bottom w:val="none" w:sz="0" w:space="0" w:color="auto"/>
            <w:right w:val="none" w:sz="0" w:space="0" w:color="auto"/>
          </w:divBdr>
        </w:div>
        <w:div w:id="1847017600">
          <w:marLeft w:val="640"/>
          <w:marRight w:val="0"/>
          <w:marTop w:val="0"/>
          <w:marBottom w:val="0"/>
          <w:divBdr>
            <w:top w:val="none" w:sz="0" w:space="0" w:color="auto"/>
            <w:left w:val="none" w:sz="0" w:space="0" w:color="auto"/>
            <w:bottom w:val="none" w:sz="0" w:space="0" w:color="auto"/>
            <w:right w:val="none" w:sz="0" w:space="0" w:color="auto"/>
          </w:divBdr>
        </w:div>
        <w:div w:id="139349050">
          <w:marLeft w:val="640"/>
          <w:marRight w:val="0"/>
          <w:marTop w:val="0"/>
          <w:marBottom w:val="0"/>
          <w:divBdr>
            <w:top w:val="none" w:sz="0" w:space="0" w:color="auto"/>
            <w:left w:val="none" w:sz="0" w:space="0" w:color="auto"/>
            <w:bottom w:val="none" w:sz="0" w:space="0" w:color="auto"/>
            <w:right w:val="none" w:sz="0" w:space="0" w:color="auto"/>
          </w:divBdr>
        </w:div>
        <w:div w:id="1642424591">
          <w:marLeft w:val="640"/>
          <w:marRight w:val="0"/>
          <w:marTop w:val="0"/>
          <w:marBottom w:val="0"/>
          <w:divBdr>
            <w:top w:val="none" w:sz="0" w:space="0" w:color="auto"/>
            <w:left w:val="none" w:sz="0" w:space="0" w:color="auto"/>
            <w:bottom w:val="none" w:sz="0" w:space="0" w:color="auto"/>
            <w:right w:val="none" w:sz="0" w:space="0" w:color="auto"/>
          </w:divBdr>
        </w:div>
        <w:div w:id="299381521">
          <w:marLeft w:val="640"/>
          <w:marRight w:val="0"/>
          <w:marTop w:val="0"/>
          <w:marBottom w:val="0"/>
          <w:divBdr>
            <w:top w:val="none" w:sz="0" w:space="0" w:color="auto"/>
            <w:left w:val="none" w:sz="0" w:space="0" w:color="auto"/>
            <w:bottom w:val="none" w:sz="0" w:space="0" w:color="auto"/>
            <w:right w:val="none" w:sz="0" w:space="0" w:color="auto"/>
          </w:divBdr>
        </w:div>
        <w:div w:id="791242752">
          <w:marLeft w:val="640"/>
          <w:marRight w:val="0"/>
          <w:marTop w:val="0"/>
          <w:marBottom w:val="0"/>
          <w:divBdr>
            <w:top w:val="none" w:sz="0" w:space="0" w:color="auto"/>
            <w:left w:val="none" w:sz="0" w:space="0" w:color="auto"/>
            <w:bottom w:val="none" w:sz="0" w:space="0" w:color="auto"/>
            <w:right w:val="none" w:sz="0" w:space="0" w:color="auto"/>
          </w:divBdr>
        </w:div>
        <w:div w:id="1760053327">
          <w:marLeft w:val="640"/>
          <w:marRight w:val="0"/>
          <w:marTop w:val="0"/>
          <w:marBottom w:val="0"/>
          <w:divBdr>
            <w:top w:val="none" w:sz="0" w:space="0" w:color="auto"/>
            <w:left w:val="none" w:sz="0" w:space="0" w:color="auto"/>
            <w:bottom w:val="none" w:sz="0" w:space="0" w:color="auto"/>
            <w:right w:val="none" w:sz="0" w:space="0" w:color="auto"/>
          </w:divBdr>
        </w:div>
        <w:div w:id="182480202">
          <w:marLeft w:val="640"/>
          <w:marRight w:val="0"/>
          <w:marTop w:val="0"/>
          <w:marBottom w:val="0"/>
          <w:divBdr>
            <w:top w:val="none" w:sz="0" w:space="0" w:color="auto"/>
            <w:left w:val="none" w:sz="0" w:space="0" w:color="auto"/>
            <w:bottom w:val="none" w:sz="0" w:space="0" w:color="auto"/>
            <w:right w:val="none" w:sz="0" w:space="0" w:color="auto"/>
          </w:divBdr>
        </w:div>
        <w:div w:id="1459491779">
          <w:marLeft w:val="640"/>
          <w:marRight w:val="0"/>
          <w:marTop w:val="0"/>
          <w:marBottom w:val="0"/>
          <w:divBdr>
            <w:top w:val="none" w:sz="0" w:space="0" w:color="auto"/>
            <w:left w:val="none" w:sz="0" w:space="0" w:color="auto"/>
            <w:bottom w:val="none" w:sz="0" w:space="0" w:color="auto"/>
            <w:right w:val="none" w:sz="0" w:space="0" w:color="auto"/>
          </w:divBdr>
        </w:div>
        <w:div w:id="863396732">
          <w:marLeft w:val="640"/>
          <w:marRight w:val="0"/>
          <w:marTop w:val="0"/>
          <w:marBottom w:val="0"/>
          <w:divBdr>
            <w:top w:val="none" w:sz="0" w:space="0" w:color="auto"/>
            <w:left w:val="none" w:sz="0" w:space="0" w:color="auto"/>
            <w:bottom w:val="none" w:sz="0" w:space="0" w:color="auto"/>
            <w:right w:val="none" w:sz="0" w:space="0" w:color="auto"/>
          </w:divBdr>
        </w:div>
      </w:divsChild>
    </w:div>
    <w:div w:id="683631240">
      <w:bodyDiv w:val="1"/>
      <w:marLeft w:val="0"/>
      <w:marRight w:val="0"/>
      <w:marTop w:val="0"/>
      <w:marBottom w:val="0"/>
      <w:divBdr>
        <w:top w:val="none" w:sz="0" w:space="0" w:color="auto"/>
        <w:left w:val="none" w:sz="0" w:space="0" w:color="auto"/>
        <w:bottom w:val="none" w:sz="0" w:space="0" w:color="auto"/>
        <w:right w:val="none" w:sz="0" w:space="0" w:color="auto"/>
      </w:divBdr>
      <w:divsChild>
        <w:div w:id="1560357292">
          <w:marLeft w:val="640"/>
          <w:marRight w:val="0"/>
          <w:marTop w:val="0"/>
          <w:marBottom w:val="0"/>
          <w:divBdr>
            <w:top w:val="none" w:sz="0" w:space="0" w:color="auto"/>
            <w:left w:val="none" w:sz="0" w:space="0" w:color="auto"/>
            <w:bottom w:val="none" w:sz="0" w:space="0" w:color="auto"/>
            <w:right w:val="none" w:sz="0" w:space="0" w:color="auto"/>
          </w:divBdr>
        </w:div>
        <w:div w:id="821967290">
          <w:marLeft w:val="640"/>
          <w:marRight w:val="0"/>
          <w:marTop w:val="0"/>
          <w:marBottom w:val="0"/>
          <w:divBdr>
            <w:top w:val="none" w:sz="0" w:space="0" w:color="auto"/>
            <w:left w:val="none" w:sz="0" w:space="0" w:color="auto"/>
            <w:bottom w:val="none" w:sz="0" w:space="0" w:color="auto"/>
            <w:right w:val="none" w:sz="0" w:space="0" w:color="auto"/>
          </w:divBdr>
        </w:div>
        <w:div w:id="708337777">
          <w:marLeft w:val="640"/>
          <w:marRight w:val="0"/>
          <w:marTop w:val="0"/>
          <w:marBottom w:val="0"/>
          <w:divBdr>
            <w:top w:val="none" w:sz="0" w:space="0" w:color="auto"/>
            <w:left w:val="none" w:sz="0" w:space="0" w:color="auto"/>
            <w:bottom w:val="none" w:sz="0" w:space="0" w:color="auto"/>
            <w:right w:val="none" w:sz="0" w:space="0" w:color="auto"/>
          </w:divBdr>
        </w:div>
        <w:div w:id="1630471868">
          <w:marLeft w:val="640"/>
          <w:marRight w:val="0"/>
          <w:marTop w:val="0"/>
          <w:marBottom w:val="0"/>
          <w:divBdr>
            <w:top w:val="none" w:sz="0" w:space="0" w:color="auto"/>
            <w:left w:val="none" w:sz="0" w:space="0" w:color="auto"/>
            <w:bottom w:val="none" w:sz="0" w:space="0" w:color="auto"/>
            <w:right w:val="none" w:sz="0" w:space="0" w:color="auto"/>
          </w:divBdr>
        </w:div>
        <w:div w:id="1780837951">
          <w:marLeft w:val="640"/>
          <w:marRight w:val="0"/>
          <w:marTop w:val="0"/>
          <w:marBottom w:val="0"/>
          <w:divBdr>
            <w:top w:val="none" w:sz="0" w:space="0" w:color="auto"/>
            <w:left w:val="none" w:sz="0" w:space="0" w:color="auto"/>
            <w:bottom w:val="none" w:sz="0" w:space="0" w:color="auto"/>
            <w:right w:val="none" w:sz="0" w:space="0" w:color="auto"/>
          </w:divBdr>
        </w:div>
        <w:div w:id="437338535">
          <w:marLeft w:val="640"/>
          <w:marRight w:val="0"/>
          <w:marTop w:val="0"/>
          <w:marBottom w:val="0"/>
          <w:divBdr>
            <w:top w:val="none" w:sz="0" w:space="0" w:color="auto"/>
            <w:left w:val="none" w:sz="0" w:space="0" w:color="auto"/>
            <w:bottom w:val="none" w:sz="0" w:space="0" w:color="auto"/>
            <w:right w:val="none" w:sz="0" w:space="0" w:color="auto"/>
          </w:divBdr>
        </w:div>
        <w:div w:id="1098066454">
          <w:marLeft w:val="640"/>
          <w:marRight w:val="0"/>
          <w:marTop w:val="0"/>
          <w:marBottom w:val="0"/>
          <w:divBdr>
            <w:top w:val="none" w:sz="0" w:space="0" w:color="auto"/>
            <w:left w:val="none" w:sz="0" w:space="0" w:color="auto"/>
            <w:bottom w:val="none" w:sz="0" w:space="0" w:color="auto"/>
            <w:right w:val="none" w:sz="0" w:space="0" w:color="auto"/>
          </w:divBdr>
        </w:div>
        <w:div w:id="415782412">
          <w:marLeft w:val="640"/>
          <w:marRight w:val="0"/>
          <w:marTop w:val="0"/>
          <w:marBottom w:val="0"/>
          <w:divBdr>
            <w:top w:val="none" w:sz="0" w:space="0" w:color="auto"/>
            <w:left w:val="none" w:sz="0" w:space="0" w:color="auto"/>
            <w:bottom w:val="none" w:sz="0" w:space="0" w:color="auto"/>
            <w:right w:val="none" w:sz="0" w:space="0" w:color="auto"/>
          </w:divBdr>
        </w:div>
        <w:div w:id="686324315">
          <w:marLeft w:val="640"/>
          <w:marRight w:val="0"/>
          <w:marTop w:val="0"/>
          <w:marBottom w:val="0"/>
          <w:divBdr>
            <w:top w:val="none" w:sz="0" w:space="0" w:color="auto"/>
            <w:left w:val="none" w:sz="0" w:space="0" w:color="auto"/>
            <w:bottom w:val="none" w:sz="0" w:space="0" w:color="auto"/>
            <w:right w:val="none" w:sz="0" w:space="0" w:color="auto"/>
          </w:divBdr>
        </w:div>
        <w:div w:id="505903903">
          <w:marLeft w:val="640"/>
          <w:marRight w:val="0"/>
          <w:marTop w:val="0"/>
          <w:marBottom w:val="0"/>
          <w:divBdr>
            <w:top w:val="none" w:sz="0" w:space="0" w:color="auto"/>
            <w:left w:val="none" w:sz="0" w:space="0" w:color="auto"/>
            <w:bottom w:val="none" w:sz="0" w:space="0" w:color="auto"/>
            <w:right w:val="none" w:sz="0" w:space="0" w:color="auto"/>
          </w:divBdr>
        </w:div>
        <w:div w:id="2034764338">
          <w:marLeft w:val="640"/>
          <w:marRight w:val="0"/>
          <w:marTop w:val="0"/>
          <w:marBottom w:val="0"/>
          <w:divBdr>
            <w:top w:val="none" w:sz="0" w:space="0" w:color="auto"/>
            <w:left w:val="none" w:sz="0" w:space="0" w:color="auto"/>
            <w:bottom w:val="none" w:sz="0" w:space="0" w:color="auto"/>
            <w:right w:val="none" w:sz="0" w:space="0" w:color="auto"/>
          </w:divBdr>
        </w:div>
        <w:div w:id="568342733">
          <w:marLeft w:val="640"/>
          <w:marRight w:val="0"/>
          <w:marTop w:val="0"/>
          <w:marBottom w:val="0"/>
          <w:divBdr>
            <w:top w:val="none" w:sz="0" w:space="0" w:color="auto"/>
            <w:left w:val="none" w:sz="0" w:space="0" w:color="auto"/>
            <w:bottom w:val="none" w:sz="0" w:space="0" w:color="auto"/>
            <w:right w:val="none" w:sz="0" w:space="0" w:color="auto"/>
          </w:divBdr>
        </w:div>
        <w:div w:id="378016757">
          <w:marLeft w:val="640"/>
          <w:marRight w:val="0"/>
          <w:marTop w:val="0"/>
          <w:marBottom w:val="0"/>
          <w:divBdr>
            <w:top w:val="none" w:sz="0" w:space="0" w:color="auto"/>
            <w:left w:val="none" w:sz="0" w:space="0" w:color="auto"/>
            <w:bottom w:val="none" w:sz="0" w:space="0" w:color="auto"/>
            <w:right w:val="none" w:sz="0" w:space="0" w:color="auto"/>
          </w:divBdr>
        </w:div>
        <w:div w:id="773406087">
          <w:marLeft w:val="640"/>
          <w:marRight w:val="0"/>
          <w:marTop w:val="0"/>
          <w:marBottom w:val="0"/>
          <w:divBdr>
            <w:top w:val="none" w:sz="0" w:space="0" w:color="auto"/>
            <w:left w:val="none" w:sz="0" w:space="0" w:color="auto"/>
            <w:bottom w:val="none" w:sz="0" w:space="0" w:color="auto"/>
            <w:right w:val="none" w:sz="0" w:space="0" w:color="auto"/>
          </w:divBdr>
        </w:div>
        <w:div w:id="1802311139">
          <w:marLeft w:val="640"/>
          <w:marRight w:val="0"/>
          <w:marTop w:val="0"/>
          <w:marBottom w:val="0"/>
          <w:divBdr>
            <w:top w:val="none" w:sz="0" w:space="0" w:color="auto"/>
            <w:left w:val="none" w:sz="0" w:space="0" w:color="auto"/>
            <w:bottom w:val="none" w:sz="0" w:space="0" w:color="auto"/>
            <w:right w:val="none" w:sz="0" w:space="0" w:color="auto"/>
          </w:divBdr>
        </w:div>
        <w:div w:id="1139765600">
          <w:marLeft w:val="640"/>
          <w:marRight w:val="0"/>
          <w:marTop w:val="0"/>
          <w:marBottom w:val="0"/>
          <w:divBdr>
            <w:top w:val="none" w:sz="0" w:space="0" w:color="auto"/>
            <w:left w:val="none" w:sz="0" w:space="0" w:color="auto"/>
            <w:bottom w:val="none" w:sz="0" w:space="0" w:color="auto"/>
            <w:right w:val="none" w:sz="0" w:space="0" w:color="auto"/>
          </w:divBdr>
        </w:div>
        <w:div w:id="360205161">
          <w:marLeft w:val="640"/>
          <w:marRight w:val="0"/>
          <w:marTop w:val="0"/>
          <w:marBottom w:val="0"/>
          <w:divBdr>
            <w:top w:val="none" w:sz="0" w:space="0" w:color="auto"/>
            <w:left w:val="none" w:sz="0" w:space="0" w:color="auto"/>
            <w:bottom w:val="none" w:sz="0" w:space="0" w:color="auto"/>
            <w:right w:val="none" w:sz="0" w:space="0" w:color="auto"/>
          </w:divBdr>
        </w:div>
        <w:div w:id="380440985">
          <w:marLeft w:val="640"/>
          <w:marRight w:val="0"/>
          <w:marTop w:val="0"/>
          <w:marBottom w:val="0"/>
          <w:divBdr>
            <w:top w:val="none" w:sz="0" w:space="0" w:color="auto"/>
            <w:left w:val="none" w:sz="0" w:space="0" w:color="auto"/>
            <w:bottom w:val="none" w:sz="0" w:space="0" w:color="auto"/>
            <w:right w:val="none" w:sz="0" w:space="0" w:color="auto"/>
          </w:divBdr>
        </w:div>
      </w:divsChild>
    </w:div>
    <w:div w:id="689526644">
      <w:bodyDiv w:val="1"/>
      <w:marLeft w:val="0"/>
      <w:marRight w:val="0"/>
      <w:marTop w:val="0"/>
      <w:marBottom w:val="0"/>
      <w:divBdr>
        <w:top w:val="none" w:sz="0" w:space="0" w:color="auto"/>
        <w:left w:val="none" w:sz="0" w:space="0" w:color="auto"/>
        <w:bottom w:val="none" w:sz="0" w:space="0" w:color="auto"/>
        <w:right w:val="none" w:sz="0" w:space="0" w:color="auto"/>
      </w:divBdr>
    </w:div>
    <w:div w:id="690181006">
      <w:bodyDiv w:val="1"/>
      <w:marLeft w:val="0"/>
      <w:marRight w:val="0"/>
      <w:marTop w:val="0"/>
      <w:marBottom w:val="0"/>
      <w:divBdr>
        <w:top w:val="none" w:sz="0" w:space="0" w:color="auto"/>
        <w:left w:val="none" w:sz="0" w:space="0" w:color="auto"/>
        <w:bottom w:val="none" w:sz="0" w:space="0" w:color="auto"/>
        <w:right w:val="none" w:sz="0" w:space="0" w:color="auto"/>
      </w:divBdr>
      <w:divsChild>
        <w:div w:id="1264266991">
          <w:marLeft w:val="640"/>
          <w:marRight w:val="0"/>
          <w:marTop w:val="0"/>
          <w:marBottom w:val="0"/>
          <w:divBdr>
            <w:top w:val="none" w:sz="0" w:space="0" w:color="auto"/>
            <w:left w:val="none" w:sz="0" w:space="0" w:color="auto"/>
            <w:bottom w:val="none" w:sz="0" w:space="0" w:color="auto"/>
            <w:right w:val="none" w:sz="0" w:space="0" w:color="auto"/>
          </w:divBdr>
        </w:div>
        <w:div w:id="626131322">
          <w:marLeft w:val="640"/>
          <w:marRight w:val="0"/>
          <w:marTop w:val="0"/>
          <w:marBottom w:val="0"/>
          <w:divBdr>
            <w:top w:val="none" w:sz="0" w:space="0" w:color="auto"/>
            <w:left w:val="none" w:sz="0" w:space="0" w:color="auto"/>
            <w:bottom w:val="none" w:sz="0" w:space="0" w:color="auto"/>
            <w:right w:val="none" w:sz="0" w:space="0" w:color="auto"/>
          </w:divBdr>
        </w:div>
        <w:div w:id="884827782">
          <w:marLeft w:val="640"/>
          <w:marRight w:val="0"/>
          <w:marTop w:val="0"/>
          <w:marBottom w:val="0"/>
          <w:divBdr>
            <w:top w:val="none" w:sz="0" w:space="0" w:color="auto"/>
            <w:left w:val="none" w:sz="0" w:space="0" w:color="auto"/>
            <w:bottom w:val="none" w:sz="0" w:space="0" w:color="auto"/>
            <w:right w:val="none" w:sz="0" w:space="0" w:color="auto"/>
          </w:divBdr>
        </w:div>
        <w:div w:id="916941517">
          <w:marLeft w:val="640"/>
          <w:marRight w:val="0"/>
          <w:marTop w:val="0"/>
          <w:marBottom w:val="0"/>
          <w:divBdr>
            <w:top w:val="none" w:sz="0" w:space="0" w:color="auto"/>
            <w:left w:val="none" w:sz="0" w:space="0" w:color="auto"/>
            <w:bottom w:val="none" w:sz="0" w:space="0" w:color="auto"/>
            <w:right w:val="none" w:sz="0" w:space="0" w:color="auto"/>
          </w:divBdr>
        </w:div>
        <w:div w:id="1669945187">
          <w:marLeft w:val="640"/>
          <w:marRight w:val="0"/>
          <w:marTop w:val="0"/>
          <w:marBottom w:val="0"/>
          <w:divBdr>
            <w:top w:val="none" w:sz="0" w:space="0" w:color="auto"/>
            <w:left w:val="none" w:sz="0" w:space="0" w:color="auto"/>
            <w:bottom w:val="none" w:sz="0" w:space="0" w:color="auto"/>
            <w:right w:val="none" w:sz="0" w:space="0" w:color="auto"/>
          </w:divBdr>
        </w:div>
        <w:div w:id="489906833">
          <w:marLeft w:val="640"/>
          <w:marRight w:val="0"/>
          <w:marTop w:val="0"/>
          <w:marBottom w:val="0"/>
          <w:divBdr>
            <w:top w:val="none" w:sz="0" w:space="0" w:color="auto"/>
            <w:left w:val="none" w:sz="0" w:space="0" w:color="auto"/>
            <w:bottom w:val="none" w:sz="0" w:space="0" w:color="auto"/>
            <w:right w:val="none" w:sz="0" w:space="0" w:color="auto"/>
          </w:divBdr>
        </w:div>
        <w:div w:id="155073180">
          <w:marLeft w:val="640"/>
          <w:marRight w:val="0"/>
          <w:marTop w:val="0"/>
          <w:marBottom w:val="0"/>
          <w:divBdr>
            <w:top w:val="none" w:sz="0" w:space="0" w:color="auto"/>
            <w:left w:val="none" w:sz="0" w:space="0" w:color="auto"/>
            <w:bottom w:val="none" w:sz="0" w:space="0" w:color="auto"/>
            <w:right w:val="none" w:sz="0" w:space="0" w:color="auto"/>
          </w:divBdr>
        </w:div>
        <w:div w:id="432940603">
          <w:marLeft w:val="640"/>
          <w:marRight w:val="0"/>
          <w:marTop w:val="0"/>
          <w:marBottom w:val="0"/>
          <w:divBdr>
            <w:top w:val="none" w:sz="0" w:space="0" w:color="auto"/>
            <w:left w:val="none" w:sz="0" w:space="0" w:color="auto"/>
            <w:bottom w:val="none" w:sz="0" w:space="0" w:color="auto"/>
            <w:right w:val="none" w:sz="0" w:space="0" w:color="auto"/>
          </w:divBdr>
        </w:div>
        <w:div w:id="717702173">
          <w:marLeft w:val="640"/>
          <w:marRight w:val="0"/>
          <w:marTop w:val="0"/>
          <w:marBottom w:val="0"/>
          <w:divBdr>
            <w:top w:val="none" w:sz="0" w:space="0" w:color="auto"/>
            <w:left w:val="none" w:sz="0" w:space="0" w:color="auto"/>
            <w:bottom w:val="none" w:sz="0" w:space="0" w:color="auto"/>
            <w:right w:val="none" w:sz="0" w:space="0" w:color="auto"/>
          </w:divBdr>
        </w:div>
        <w:div w:id="766728482">
          <w:marLeft w:val="640"/>
          <w:marRight w:val="0"/>
          <w:marTop w:val="0"/>
          <w:marBottom w:val="0"/>
          <w:divBdr>
            <w:top w:val="none" w:sz="0" w:space="0" w:color="auto"/>
            <w:left w:val="none" w:sz="0" w:space="0" w:color="auto"/>
            <w:bottom w:val="none" w:sz="0" w:space="0" w:color="auto"/>
            <w:right w:val="none" w:sz="0" w:space="0" w:color="auto"/>
          </w:divBdr>
        </w:div>
        <w:div w:id="458115297">
          <w:marLeft w:val="640"/>
          <w:marRight w:val="0"/>
          <w:marTop w:val="0"/>
          <w:marBottom w:val="0"/>
          <w:divBdr>
            <w:top w:val="none" w:sz="0" w:space="0" w:color="auto"/>
            <w:left w:val="none" w:sz="0" w:space="0" w:color="auto"/>
            <w:bottom w:val="none" w:sz="0" w:space="0" w:color="auto"/>
            <w:right w:val="none" w:sz="0" w:space="0" w:color="auto"/>
          </w:divBdr>
        </w:div>
        <w:div w:id="2095277052">
          <w:marLeft w:val="640"/>
          <w:marRight w:val="0"/>
          <w:marTop w:val="0"/>
          <w:marBottom w:val="0"/>
          <w:divBdr>
            <w:top w:val="none" w:sz="0" w:space="0" w:color="auto"/>
            <w:left w:val="none" w:sz="0" w:space="0" w:color="auto"/>
            <w:bottom w:val="none" w:sz="0" w:space="0" w:color="auto"/>
            <w:right w:val="none" w:sz="0" w:space="0" w:color="auto"/>
          </w:divBdr>
        </w:div>
        <w:div w:id="1814324923">
          <w:marLeft w:val="640"/>
          <w:marRight w:val="0"/>
          <w:marTop w:val="0"/>
          <w:marBottom w:val="0"/>
          <w:divBdr>
            <w:top w:val="none" w:sz="0" w:space="0" w:color="auto"/>
            <w:left w:val="none" w:sz="0" w:space="0" w:color="auto"/>
            <w:bottom w:val="none" w:sz="0" w:space="0" w:color="auto"/>
            <w:right w:val="none" w:sz="0" w:space="0" w:color="auto"/>
          </w:divBdr>
        </w:div>
        <w:div w:id="773593395">
          <w:marLeft w:val="640"/>
          <w:marRight w:val="0"/>
          <w:marTop w:val="0"/>
          <w:marBottom w:val="0"/>
          <w:divBdr>
            <w:top w:val="none" w:sz="0" w:space="0" w:color="auto"/>
            <w:left w:val="none" w:sz="0" w:space="0" w:color="auto"/>
            <w:bottom w:val="none" w:sz="0" w:space="0" w:color="auto"/>
            <w:right w:val="none" w:sz="0" w:space="0" w:color="auto"/>
          </w:divBdr>
        </w:div>
        <w:div w:id="1256204858">
          <w:marLeft w:val="640"/>
          <w:marRight w:val="0"/>
          <w:marTop w:val="0"/>
          <w:marBottom w:val="0"/>
          <w:divBdr>
            <w:top w:val="none" w:sz="0" w:space="0" w:color="auto"/>
            <w:left w:val="none" w:sz="0" w:space="0" w:color="auto"/>
            <w:bottom w:val="none" w:sz="0" w:space="0" w:color="auto"/>
            <w:right w:val="none" w:sz="0" w:space="0" w:color="auto"/>
          </w:divBdr>
        </w:div>
        <w:div w:id="226918394">
          <w:marLeft w:val="640"/>
          <w:marRight w:val="0"/>
          <w:marTop w:val="0"/>
          <w:marBottom w:val="0"/>
          <w:divBdr>
            <w:top w:val="none" w:sz="0" w:space="0" w:color="auto"/>
            <w:left w:val="none" w:sz="0" w:space="0" w:color="auto"/>
            <w:bottom w:val="none" w:sz="0" w:space="0" w:color="auto"/>
            <w:right w:val="none" w:sz="0" w:space="0" w:color="auto"/>
          </w:divBdr>
        </w:div>
        <w:div w:id="1301611547">
          <w:marLeft w:val="640"/>
          <w:marRight w:val="0"/>
          <w:marTop w:val="0"/>
          <w:marBottom w:val="0"/>
          <w:divBdr>
            <w:top w:val="none" w:sz="0" w:space="0" w:color="auto"/>
            <w:left w:val="none" w:sz="0" w:space="0" w:color="auto"/>
            <w:bottom w:val="none" w:sz="0" w:space="0" w:color="auto"/>
            <w:right w:val="none" w:sz="0" w:space="0" w:color="auto"/>
          </w:divBdr>
        </w:div>
        <w:div w:id="103352069">
          <w:marLeft w:val="640"/>
          <w:marRight w:val="0"/>
          <w:marTop w:val="0"/>
          <w:marBottom w:val="0"/>
          <w:divBdr>
            <w:top w:val="none" w:sz="0" w:space="0" w:color="auto"/>
            <w:left w:val="none" w:sz="0" w:space="0" w:color="auto"/>
            <w:bottom w:val="none" w:sz="0" w:space="0" w:color="auto"/>
            <w:right w:val="none" w:sz="0" w:space="0" w:color="auto"/>
          </w:divBdr>
        </w:div>
        <w:div w:id="1328635444">
          <w:marLeft w:val="640"/>
          <w:marRight w:val="0"/>
          <w:marTop w:val="0"/>
          <w:marBottom w:val="0"/>
          <w:divBdr>
            <w:top w:val="none" w:sz="0" w:space="0" w:color="auto"/>
            <w:left w:val="none" w:sz="0" w:space="0" w:color="auto"/>
            <w:bottom w:val="none" w:sz="0" w:space="0" w:color="auto"/>
            <w:right w:val="none" w:sz="0" w:space="0" w:color="auto"/>
          </w:divBdr>
        </w:div>
        <w:div w:id="268128396">
          <w:marLeft w:val="640"/>
          <w:marRight w:val="0"/>
          <w:marTop w:val="0"/>
          <w:marBottom w:val="0"/>
          <w:divBdr>
            <w:top w:val="none" w:sz="0" w:space="0" w:color="auto"/>
            <w:left w:val="none" w:sz="0" w:space="0" w:color="auto"/>
            <w:bottom w:val="none" w:sz="0" w:space="0" w:color="auto"/>
            <w:right w:val="none" w:sz="0" w:space="0" w:color="auto"/>
          </w:divBdr>
        </w:div>
        <w:div w:id="397871767">
          <w:marLeft w:val="640"/>
          <w:marRight w:val="0"/>
          <w:marTop w:val="0"/>
          <w:marBottom w:val="0"/>
          <w:divBdr>
            <w:top w:val="none" w:sz="0" w:space="0" w:color="auto"/>
            <w:left w:val="none" w:sz="0" w:space="0" w:color="auto"/>
            <w:bottom w:val="none" w:sz="0" w:space="0" w:color="auto"/>
            <w:right w:val="none" w:sz="0" w:space="0" w:color="auto"/>
          </w:divBdr>
        </w:div>
        <w:div w:id="1062292957">
          <w:marLeft w:val="640"/>
          <w:marRight w:val="0"/>
          <w:marTop w:val="0"/>
          <w:marBottom w:val="0"/>
          <w:divBdr>
            <w:top w:val="none" w:sz="0" w:space="0" w:color="auto"/>
            <w:left w:val="none" w:sz="0" w:space="0" w:color="auto"/>
            <w:bottom w:val="none" w:sz="0" w:space="0" w:color="auto"/>
            <w:right w:val="none" w:sz="0" w:space="0" w:color="auto"/>
          </w:divBdr>
        </w:div>
      </w:divsChild>
    </w:div>
    <w:div w:id="710303679">
      <w:bodyDiv w:val="1"/>
      <w:marLeft w:val="0"/>
      <w:marRight w:val="0"/>
      <w:marTop w:val="0"/>
      <w:marBottom w:val="0"/>
      <w:divBdr>
        <w:top w:val="none" w:sz="0" w:space="0" w:color="auto"/>
        <w:left w:val="none" w:sz="0" w:space="0" w:color="auto"/>
        <w:bottom w:val="none" w:sz="0" w:space="0" w:color="auto"/>
        <w:right w:val="none" w:sz="0" w:space="0" w:color="auto"/>
      </w:divBdr>
      <w:divsChild>
        <w:div w:id="1583758291">
          <w:marLeft w:val="640"/>
          <w:marRight w:val="0"/>
          <w:marTop w:val="0"/>
          <w:marBottom w:val="0"/>
          <w:divBdr>
            <w:top w:val="none" w:sz="0" w:space="0" w:color="auto"/>
            <w:left w:val="none" w:sz="0" w:space="0" w:color="auto"/>
            <w:bottom w:val="none" w:sz="0" w:space="0" w:color="auto"/>
            <w:right w:val="none" w:sz="0" w:space="0" w:color="auto"/>
          </w:divBdr>
        </w:div>
        <w:div w:id="388498747">
          <w:marLeft w:val="640"/>
          <w:marRight w:val="0"/>
          <w:marTop w:val="0"/>
          <w:marBottom w:val="0"/>
          <w:divBdr>
            <w:top w:val="none" w:sz="0" w:space="0" w:color="auto"/>
            <w:left w:val="none" w:sz="0" w:space="0" w:color="auto"/>
            <w:bottom w:val="none" w:sz="0" w:space="0" w:color="auto"/>
            <w:right w:val="none" w:sz="0" w:space="0" w:color="auto"/>
          </w:divBdr>
        </w:div>
        <w:div w:id="591477417">
          <w:marLeft w:val="640"/>
          <w:marRight w:val="0"/>
          <w:marTop w:val="0"/>
          <w:marBottom w:val="0"/>
          <w:divBdr>
            <w:top w:val="none" w:sz="0" w:space="0" w:color="auto"/>
            <w:left w:val="none" w:sz="0" w:space="0" w:color="auto"/>
            <w:bottom w:val="none" w:sz="0" w:space="0" w:color="auto"/>
            <w:right w:val="none" w:sz="0" w:space="0" w:color="auto"/>
          </w:divBdr>
        </w:div>
        <w:div w:id="1988120334">
          <w:marLeft w:val="640"/>
          <w:marRight w:val="0"/>
          <w:marTop w:val="0"/>
          <w:marBottom w:val="0"/>
          <w:divBdr>
            <w:top w:val="none" w:sz="0" w:space="0" w:color="auto"/>
            <w:left w:val="none" w:sz="0" w:space="0" w:color="auto"/>
            <w:bottom w:val="none" w:sz="0" w:space="0" w:color="auto"/>
            <w:right w:val="none" w:sz="0" w:space="0" w:color="auto"/>
          </w:divBdr>
        </w:div>
        <w:div w:id="1630285562">
          <w:marLeft w:val="640"/>
          <w:marRight w:val="0"/>
          <w:marTop w:val="0"/>
          <w:marBottom w:val="0"/>
          <w:divBdr>
            <w:top w:val="none" w:sz="0" w:space="0" w:color="auto"/>
            <w:left w:val="none" w:sz="0" w:space="0" w:color="auto"/>
            <w:bottom w:val="none" w:sz="0" w:space="0" w:color="auto"/>
            <w:right w:val="none" w:sz="0" w:space="0" w:color="auto"/>
          </w:divBdr>
        </w:div>
        <w:div w:id="965045065">
          <w:marLeft w:val="640"/>
          <w:marRight w:val="0"/>
          <w:marTop w:val="0"/>
          <w:marBottom w:val="0"/>
          <w:divBdr>
            <w:top w:val="none" w:sz="0" w:space="0" w:color="auto"/>
            <w:left w:val="none" w:sz="0" w:space="0" w:color="auto"/>
            <w:bottom w:val="none" w:sz="0" w:space="0" w:color="auto"/>
            <w:right w:val="none" w:sz="0" w:space="0" w:color="auto"/>
          </w:divBdr>
        </w:div>
        <w:div w:id="1722749023">
          <w:marLeft w:val="640"/>
          <w:marRight w:val="0"/>
          <w:marTop w:val="0"/>
          <w:marBottom w:val="0"/>
          <w:divBdr>
            <w:top w:val="none" w:sz="0" w:space="0" w:color="auto"/>
            <w:left w:val="none" w:sz="0" w:space="0" w:color="auto"/>
            <w:bottom w:val="none" w:sz="0" w:space="0" w:color="auto"/>
            <w:right w:val="none" w:sz="0" w:space="0" w:color="auto"/>
          </w:divBdr>
        </w:div>
        <w:div w:id="451629044">
          <w:marLeft w:val="640"/>
          <w:marRight w:val="0"/>
          <w:marTop w:val="0"/>
          <w:marBottom w:val="0"/>
          <w:divBdr>
            <w:top w:val="none" w:sz="0" w:space="0" w:color="auto"/>
            <w:left w:val="none" w:sz="0" w:space="0" w:color="auto"/>
            <w:bottom w:val="none" w:sz="0" w:space="0" w:color="auto"/>
            <w:right w:val="none" w:sz="0" w:space="0" w:color="auto"/>
          </w:divBdr>
        </w:div>
        <w:div w:id="1598830894">
          <w:marLeft w:val="640"/>
          <w:marRight w:val="0"/>
          <w:marTop w:val="0"/>
          <w:marBottom w:val="0"/>
          <w:divBdr>
            <w:top w:val="none" w:sz="0" w:space="0" w:color="auto"/>
            <w:left w:val="none" w:sz="0" w:space="0" w:color="auto"/>
            <w:bottom w:val="none" w:sz="0" w:space="0" w:color="auto"/>
            <w:right w:val="none" w:sz="0" w:space="0" w:color="auto"/>
          </w:divBdr>
        </w:div>
        <w:div w:id="1020745198">
          <w:marLeft w:val="640"/>
          <w:marRight w:val="0"/>
          <w:marTop w:val="0"/>
          <w:marBottom w:val="0"/>
          <w:divBdr>
            <w:top w:val="none" w:sz="0" w:space="0" w:color="auto"/>
            <w:left w:val="none" w:sz="0" w:space="0" w:color="auto"/>
            <w:bottom w:val="none" w:sz="0" w:space="0" w:color="auto"/>
            <w:right w:val="none" w:sz="0" w:space="0" w:color="auto"/>
          </w:divBdr>
        </w:div>
        <w:div w:id="752435003">
          <w:marLeft w:val="640"/>
          <w:marRight w:val="0"/>
          <w:marTop w:val="0"/>
          <w:marBottom w:val="0"/>
          <w:divBdr>
            <w:top w:val="none" w:sz="0" w:space="0" w:color="auto"/>
            <w:left w:val="none" w:sz="0" w:space="0" w:color="auto"/>
            <w:bottom w:val="none" w:sz="0" w:space="0" w:color="auto"/>
            <w:right w:val="none" w:sz="0" w:space="0" w:color="auto"/>
          </w:divBdr>
        </w:div>
        <w:div w:id="1165899297">
          <w:marLeft w:val="640"/>
          <w:marRight w:val="0"/>
          <w:marTop w:val="0"/>
          <w:marBottom w:val="0"/>
          <w:divBdr>
            <w:top w:val="none" w:sz="0" w:space="0" w:color="auto"/>
            <w:left w:val="none" w:sz="0" w:space="0" w:color="auto"/>
            <w:bottom w:val="none" w:sz="0" w:space="0" w:color="auto"/>
            <w:right w:val="none" w:sz="0" w:space="0" w:color="auto"/>
          </w:divBdr>
        </w:div>
        <w:div w:id="657271166">
          <w:marLeft w:val="640"/>
          <w:marRight w:val="0"/>
          <w:marTop w:val="0"/>
          <w:marBottom w:val="0"/>
          <w:divBdr>
            <w:top w:val="none" w:sz="0" w:space="0" w:color="auto"/>
            <w:left w:val="none" w:sz="0" w:space="0" w:color="auto"/>
            <w:bottom w:val="none" w:sz="0" w:space="0" w:color="auto"/>
            <w:right w:val="none" w:sz="0" w:space="0" w:color="auto"/>
          </w:divBdr>
        </w:div>
        <w:div w:id="1369837623">
          <w:marLeft w:val="640"/>
          <w:marRight w:val="0"/>
          <w:marTop w:val="0"/>
          <w:marBottom w:val="0"/>
          <w:divBdr>
            <w:top w:val="none" w:sz="0" w:space="0" w:color="auto"/>
            <w:left w:val="none" w:sz="0" w:space="0" w:color="auto"/>
            <w:bottom w:val="none" w:sz="0" w:space="0" w:color="auto"/>
            <w:right w:val="none" w:sz="0" w:space="0" w:color="auto"/>
          </w:divBdr>
        </w:div>
        <w:div w:id="393089680">
          <w:marLeft w:val="640"/>
          <w:marRight w:val="0"/>
          <w:marTop w:val="0"/>
          <w:marBottom w:val="0"/>
          <w:divBdr>
            <w:top w:val="none" w:sz="0" w:space="0" w:color="auto"/>
            <w:left w:val="none" w:sz="0" w:space="0" w:color="auto"/>
            <w:bottom w:val="none" w:sz="0" w:space="0" w:color="auto"/>
            <w:right w:val="none" w:sz="0" w:space="0" w:color="auto"/>
          </w:divBdr>
        </w:div>
      </w:divsChild>
    </w:div>
    <w:div w:id="725492298">
      <w:bodyDiv w:val="1"/>
      <w:marLeft w:val="0"/>
      <w:marRight w:val="0"/>
      <w:marTop w:val="0"/>
      <w:marBottom w:val="0"/>
      <w:divBdr>
        <w:top w:val="none" w:sz="0" w:space="0" w:color="auto"/>
        <w:left w:val="none" w:sz="0" w:space="0" w:color="auto"/>
        <w:bottom w:val="none" w:sz="0" w:space="0" w:color="auto"/>
        <w:right w:val="none" w:sz="0" w:space="0" w:color="auto"/>
      </w:divBdr>
    </w:div>
    <w:div w:id="749734980">
      <w:bodyDiv w:val="1"/>
      <w:marLeft w:val="0"/>
      <w:marRight w:val="0"/>
      <w:marTop w:val="0"/>
      <w:marBottom w:val="0"/>
      <w:divBdr>
        <w:top w:val="none" w:sz="0" w:space="0" w:color="auto"/>
        <w:left w:val="none" w:sz="0" w:space="0" w:color="auto"/>
        <w:bottom w:val="none" w:sz="0" w:space="0" w:color="auto"/>
        <w:right w:val="none" w:sz="0" w:space="0" w:color="auto"/>
      </w:divBdr>
      <w:divsChild>
        <w:div w:id="285047321">
          <w:marLeft w:val="640"/>
          <w:marRight w:val="0"/>
          <w:marTop w:val="0"/>
          <w:marBottom w:val="0"/>
          <w:divBdr>
            <w:top w:val="none" w:sz="0" w:space="0" w:color="auto"/>
            <w:left w:val="none" w:sz="0" w:space="0" w:color="auto"/>
            <w:bottom w:val="none" w:sz="0" w:space="0" w:color="auto"/>
            <w:right w:val="none" w:sz="0" w:space="0" w:color="auto"/>
          </w:divBdr>
        </w:div>
        <w:div w:id="1187476321">
          <w:marLeft w:val="640"/>
          <w:marRight w:val="0"/>
          <w:marTop w:val="0"/>
          <w:marBottom w:val="0"/>
          <w:divBdr>
            <w:top w:val="none" w:sz="0" w:space="0" w:color="auto"/>
            <w:left w:val="none" w:sz="0" w:space="0" w:color="auto"/>
            <w:bottom w:val="none" w:sz="0" w:space="0" w:color="auto"/>
            <w:right w:val="none" w:sz="0" w:space="0" w:color="auto"/>
          </w:divBdr>
        </w:div>
        <w:div w:id="2052462762">
          <w:marLeft w:val="640"/>
          <w:marRight w:val="0"/>
          <w:marTop w:val="0"/>
          <w:marBottom w:val="0"/>
          <w:divBdr>
            <w:top w:val="none" w:sz="0" w:space="0" w:color="auto"/>
            <w:left w:val="none" w:sz="0" w:space="0" w:color="auto"/>
            <w:bottom w:val="none" w:sz="0" w:space="0" w:color="auto"/>
            <w:right w:val="none" w:sz="0" w:space="0" w:color="auto"/>
          </w:divBdr>
        </w:div>
        <w:div w:id="933704143">
          <w:marLeft w:val="640"/>
          <w:marRight w:val="0"/>
          <w:marTop w:val="0"/>
          <w:marBottom w:val="0"/>
          <w:divBdr>
            <w:top w:val="none" w:sz="0" w:space="0" w:color="auto"/>
            <w:left w:val="none" w:sz="0" w:space="0" w:color="auto"/>
            <w:bottom w:val="none" w:sz="0" w:space="0" w:color="auto"/>
            <w:right w:val="none" w:sz="0" w:space="0" w:color="auto"/>
          </w:divBdr>
        </w:div>
        <w:div w:id="1610623108">
          <w:marLeft w:val="640"/>
          <w:marRight w:val="0"/>
          <w:marTop w:val="0"/>
          <w:marBottom w:val="0"/>
          <w:divBdr>
            <w:top w:val="none" w:sz="0" w:space="0" w:color="auto"/>
            <w:left w:val="none" w:sz="0" w:space="0" w:color="auto"/>
            <w:bottom w:val="none" w:sz="0" w:space="0" w:color="auto"/>
            <w:right w:val="none" w:sz="0" w:space="0" w:color="auto"/>
          </w:divBdr>
        </w:div>
        <w:div w:id="1726639206">
          <w:marLeft w:val="640"/>
          <w:marRight w:val="0"/>
          <w:marTop w:val="0"/>
          <w:marBottom w:val="0"/>
          <w:divBdr>
            <w:top w:val="none" w:sz="0" w:space="0" w:color="auto"/>
            <w:left w:val="none" w:sz="0" w:space="0" w:color="auto"/>
            <w:bottom w:val="none" w:sz="0" w:space="0" w:color="auto"/>
            <w:right w:val="none" w:sz="0" w:space="0" w:color="auto"/>
          </w:divBdr>
        </w:div>
        <w:div w:id="516162213">
          <w:marLeft w:val="640"/>
          <w:marRight w:val="0"/>
          <w:marTop w:val="0"/>
          <w:marBottom w:val="0"/>
          <w:divBdr>
            <w:top w:val="none" w:sz="0" w:space="0" w:color="auto"/>
            <w:left w:val="none" w:sz="0" w:space="0" w:color="auto"/>
            <w:bottom w:val="none" w:sz="0" w:space="0" w:color="auto"/>
            <w:right w:val="none" w:sz="0" w:space="0" w:color="auto"/>
          </w:divBdr>
        </w:div>
        <w:div w:id="1969243645">
          <w:marLeft w:val="640"/>
          <w:marRight w:val="0"/>
          <w:marTop w:val="0"/>
          <w:marBottom w:val="0"/>
          <w:divBdr>
            <w:top w:val="none" w:sz="0" w:space="0" w:color="auto"/>
            <w:left w:val="none" w:sz="0" w:space="0" w:color="auto"/>
            <w:bottom w:val="none" w:sz="0" w:space="0" w:color="auto"/>
            <w:right w:val="none" w:sz="0" w:space="0" w:color="auto"/>
          </w:divBdr>
        </w:div>
        <w:div w:id="283469658">
          <w:marLeft w:val="640"/>
          <w:marRight w:val="0"/>
          <w:marTop w:val="0"/>
          <w:marBottom w:val="0"/>
          <w:divBdr>
            <w:top w:val="none" w:sz="0" w:space="0" w:color="auto"/>
            <w:left w:val="none" w:sz="0" w:space="0" w:color="auto"/>
            <w:bottom w:val="none" w:sz="0" w:space="0" w:color="auto"/>
            <w:right w:val="none" w:sz="0" w:space="0" w:color="auto"/>
          </w:divBdr>
        </w:div>
        <w:div w:id="71321181">
          <w:marLeft w:val="640"/>
          <w:marRight w:val="0"/>
          <w:marTop w:val="0"/>
          <w:marBottom w:val="0"/>
          <w:divBdr>
            <w:top w:val="none" w:sz="0" w:space="0" w:color="auto"/>
            <w:left w:val="none" w:sz="0" w:space="0" w:color="auto"/>
            <w:bottom w:val="none" w:sz="0" w:space="0" w:color="auto"/>
            <w:right w:val="none" w:sz="0" w:space="0" w:color="auto"/>
          </w:divBdr>
        </w:div>
        <w:div w:id="2131585504">
          <w:marLeft w:val="640"/>
          <w:marRight w:val="0"/>
          <w:marTop w:val="0"/>
          <w:marBottom w:val="0"/>
          <w:divBdr>
            <w:top w:val="none" w:sz="0" w:space="0" w:color="auto"/>
            <w:left w:val="none" w:sz="0" w:space="0" w:color="auto"/>
            <w:bottom w:val="none" w:sz="0" w:space="0" w:color="auto"/>
            <w:right w:val="none" w:sz="0" w:space="0" w:color="auto"/>
          </w:divBdr>
        </w:div>
        <w:div w:id="1517427541">
          <w:marLeft w:val="640"/>
          <w:marRight w:val="0"/>
          <w:marTop w:val="0"/>
          <w:marBottom w:val="0"/>
          <w:divBdr>
            <w:top w:val="none" w:sz="0" w:space="0" w:color="auto"/>
            <w:left w:val="none" w:sz="0" w:space="0" w:color="auto"/>
            <w:bottom w:val="none" w:sz="0" w:space="0" w:color="auto"/>
            <w:right w:val="none" w:sz="0" w:space="0" w:color="auto"/>
          </w:divBdr>
        </w:div>
        <w:div w:id="480120280">
          <w:marLeft w:val="640"/>
          <w:marRight w:val="0"/>
          <w:marTop w:val="0"/>
          <w:marBottom w:val="0"/>
          <w:divBdr>
            <w:top w:val="none" w:sz="0" w:space="0" w:color="auto"/>
            <w:left w:val="none" w:sz="0" w:space="0" w:color="auto"/>
            <w:bottom w:val="none" w:sz="0" w:space="0" w:color="auto"/>
            <w:right w:val="none" w:sz="0" w:space="0" w:color="auto"/>
          </w:divBdr>
        </w:div>
      </w:divsChild>
    </w:div>
    <w:div w:id="783306562">
      <w:bodyDiv w:val="1"/>
      <w:marLeft w:val="0"/>
      <w:marRight w:val="0"/>
      <w:marTop w:val="0"/>
      <w:marBottom w:val="0"/>
      <w:divBdr>
        <w:top w:val="none" w:sz="0" w:space="0" w:color="auto"/>
        <w:left w:val="none" w:sz="0" w:space="0" w:color="auto"/>
        <w:bottom w:val="none" w:sz="0" w:space="0" w:color="auto"/>
        <w:right w:val="none" w:sz="0" w:space="0" w:color="auto"/>
      </w:divBdr>
      <w:divsChild>
        <w:div w:id="949433425">
          <w:marLeft w:val="0"/>
          <w:marRight w:val="0"/>
          <w:marTop w:val="0"/>
          <w:marBottom w:val="0"/>
          <w:divBdr>
            <w:top w:val="none" w:sz="0" w:space="0" w:color="auto"/>
            <w:left w:val="none" w:sz="0" w:space="0" w:color="auto"/>
            <w:bottom w:val="none" w:sz="0" w:space="0" w:color="auto"/>
            <w:right w:val="none" w:sz="0" w:space="0" w:color="auto"/>
          </w:divBdr>
          <w:divsChild>
            <w:div w:id="617105478">
              <w:marLeft w:val="0"/>
              <w:marRight w:val="0"/>
              <w:marTop w:val="0"/>
              <w:marBottom w:val="0"/>
              <w:divBdr>
                <w:top w:val="none" w:sz="0" w:space="0" w:color="auto"/>
                <w:left w:val="none" w:sz="0" w:space="0" w:color="auto"/>
                <w:bottom w:val="none" w:sz="0" w:space="0" w:color="auto"/>
                <w:right w:val="none" w:sz="0" w:space="0" w:color="auto"/>
              </w:divBdr>
              <w:divsChild>
                <w:div w:id="58569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425185">
          <w:marLeft w:val="0"/>
          <w:marRight w:val="0"/>
          <w:marTop w:val="0"/>
          <w:marBottom w:val="0"/>
          <w:divBdr>
            <w:top w:val="none" w:sz="0" w:space="0" w:color="auto"/>
            <w:left w:val="none" w:sz="0" w:space="0" w:color="auto"/>
            <w:bottom w:val="none" w:sz="0" w:space="0" w:color="auto"/>
            <w:right w:val="none" w:sz="0" w:space="0" w:color="auto"/>
          </w:divBdr>
        </w:div>
      </w:divsChild>
    </w:div>
    <w:div w:id="787164093">
      <w:bodyDiv w:val="1"/>
      <w:marLeft w:val="0"/>
      <w:marRight w:val="0"/>
      <w:marTop w:val="0"/>
      <w:marBottom w:val="0"/>
      <w:divBdr>
        <w:top w:val="none" w:sz="0" w:space="0" w:color="auto"/>
        <w:left w:val="none" w:sz="0" w:space="0" w:color="auto"/>
        <w:bottom w:val="none" w:sz="0" w:space="0" w:color="auto"/>
        <w:right w:val="none" w:sz="0" w:space="0" w:color="auto"/>
      </w:divBdr>
    </w:div>
    <w:div w:id="801654888">
      <w:bodyDiv w:val="1"/>
      <w:marLeft w:val="0"/>
      <w:marRight w:val="0"/>
      <w:marTop w:val="0"/>
      <w:marBottom w:val="0"/>
      <w:divBdr>
        <w:top w:val="none" w:sz="0" w:space="0" w:color="auto"/>
        <w:left w:val="none" w:sz="0" w:space="0" w:color="auto"/>
        <w:bottom w:val="none" w:sz="0" w:space="0" w:color="auto"/>
        <w:right w:val="none" w:sz="0" w:space="0" w:color="auto"/>
      </w:divBdr>
      <w:divsChild>
        <w:div w:id="2096002886">
          <w:marLeft w:val="640"/>
          <w:marRight w:val="0"/>
          <w:marTop w:val="0"/>
          <w:marBottom w:val="0"/>
          <w:divBdr>
            <w:top w:val="none" w:sz="0" w:space="0" w:color="auto"/>
            <w:left w:val="none" w:sz="0" w:space="0" w:color="auto"/>
            <w:bottom w:val="none" w:sz="0" w:space="0" w:color="auto"/>
            <w:right w:val="none" w:sz="0" w:space="0" w:color="auto"/>
          </w:divBdr>
        </w:div>
        <w:div w:id="1622612532">
          <w:marLeft w:val="640"/>
          <w:marRight w:val="0"/>
          <w:marTop w:val="0"/>
          <w:marBottom w:val="0"/>
          <w:divBdr>
            <w:top w:val="none" w:sz="0" w:space="0" w:color="auto"/>
            <w:left w:val="none" w:sz="0" w:space="0" w:color="auto"/>
            <w:bottom w:val="none" w:sz="0" w:space="0" w:color="auto"/>
            <w:right w:val="none" w:sz="0" w:space="0" w:color="auto"/>
          </w:divBdr>
        </w:div>
        <w:div w:id="1257400994">
          <w:marLeft w:val="640"/>
          <w:marRight w:val="0"/>
          <w:marTop w:val="0"/>
          <w:marBottom w:val="0"/>
          <w:divBdr>
            <w:top w:val="none" w:sz="0" w:space="0" w:color="auto"/>
            <w:left w:val="none" w:sz="0" w:space="0" w:color="auto"/>
            <w:bottom w:val="none" w:sz="0" w:space="0" w:color="auto"/>
            <w:right w:val="none" w:sz="0" w:space="0" w:color="auto"/>
          </w:divBdr>
        </w:div>
        <w:div w:id="1836647829">
          <w:marLeft w:val="640"/>
          <w:marRight w:val="0"/>
          <w:marTop w:val="0"/>
          <w:marBottom w:val="0"/>
          <w:divBdr>
            <w:top w:val="none" w:sz="0" w:space="0" w:color="auto"/>
            <w:left w:val="none" w:sz="0" w:space="0" w:color="auto"/>
            <w:bottom w:val="none" w:sz="0" w:space="0" w:color="auto"/>
            <w:right w:val="none" w:sz="0" w:space="0" w:color="auto"/>
          </w:divBdr>
        </w:div>
        <w:div w:id="857238739">
          <w:marLeft w:val="640"/>
          <w:marRight w:val="0"/>
          <w:marTop w:val="0"/>
          <w:marBottom w:val="0"/>
          <w:divBdr>
            <w:top w:val="none" w:sz="0" w:space="0" w:color="auto"/>
            <w:left w:val="none" w:sz="0" w:space="0" w:color="auto"/>
            <w:bottom w:val="none" w:sz="0" w:space="0" w:color="auto"/>
            <w:right w:val="none" w:sz="0" w:space="0" w:color="auto"/>
          </w:divBdr>
        </w:div>
        <w:div w:id="1939436352">
          <w:marLeft w:val="640"/>
          <w:marRight w:val="0"/>
          <w:marTop w:val="0"/>
          <w:marBottom w:val="0"/>
          <w:divBdr>
            <w:top w:val="none" w:sz="0" w:space="0" w:color="auto"/>
            <w:left w:val="none" w:sz="0" w:space="0" w:color="auto"/>
            <w:bottom w:val="none" w:sz="0" w:space="0" w:color="auto"/>
            <w:right w:val="none" w:sz="0" w:space="0" w:color="auto"/>
          </w:divBdr>
        </w:div>
        <w:div w:id="255794106">
          <w:marLeft w:val="640"/>
          <w:marRight w:val="0"/>
          <w:marTop w:val="0"/>
          <w:marBottom w:val="0"/>
          <w:divBdr>
            <w:top w:val="none" w:sz="0" w:space="0" w:color="auto"/>
            <w:left w:val="none" w:sz="0" w:space="0" w:color="auto"/>
            <w:bottom w:val="none" w:sz="0" w:space="0" w:color="auto"/>
            <w:right w:val="none" w:sz="0" w:space="0" w:color="auto"/>
          </w:divBdr>
        </w:div>
        <w:div w:id="1187672355">
          <w:marLeft w:val="640"/>
          <w:marRight w:val="0"/>
          <w:marTop w:val="0"/>
          <w:marBottom w:val="0"/>
          <w:divBdr>
            <w:top w:val="none" w:sz="0" w:space="0" w:color="auto"/>
            <w:left w:val="none" w:sz="0" w:space="0" w:color="auto"/>
            <w:bottom w:val="none" w:sz="0" w:space="0" w:color="auto"/>
            <w:right w:val="none" w:sz="0" w:space="0" w:color="auto"/>
          </w:divBdr>
        </w:div>
        <w:div w:id="74203053">
          <w:marLeft w:val="640"/>
          <w:marRight w:val="0"/>
          <w:marTop w:val="0"/>
          <w:marBottom w:val="0"/>
          <w:divBdr>
            <w:top w:val="none" w:sz="0" w:space="0" w:color="auto"/>
            <w:left w:val="none" w:sz="0" w:space="0" w:color="auto"/>
            <w:bottom w:val="none" w:sz="0" w:space="0" w:color="auto"/>
            <w:right w:val="none" w:sz="0" w:space="0" w:color="auto"/>
          </w:divBdr>
        </w:div>
        <w:div w:id="1741559466">
          <w:marLeft w:val="640"/>
          <w:marRight w:val="0"/>
          <w:marTop w:val="0"/>
          <w:marBottom w:val="0"/>
          <w:divBdr>
            <w:top w:val="none" w:sz="0" w:space="0" w:color="auto"/>
            <w:left w:val="none" w:sz="0" w:space="0" w:color="auto"/>
            <w:bottom w:val="none" w:sz="0" w:space="0" w:color="auto"/>
            <w:right w:val="none" w:sz="0" w:space="0" w:color="auto"/>
          </w:divBdr>
        </w:div>
        <w:div w:id="306907576">
          <w:marLeft w:val="640"/>
          <w:marRight w:val="0"/>
          <w:marTop w:val="0"/>
          <w:marBottom w:val="0"/>
          <w:divBdr>
            <w:top w:val="none" w:sz="0" w:space="0" w:color="auto"/>
            <w:left w:val="none" w:sz="0" w:space="0" w:color="auto"/>
            <w:bottom w:val="none" w:sz="0" w:space="0" w:color="auto"/>
            <w:right w:val="none" w:sz="0" w:space="0" w:color="auto"/>
          </w:divBdr>
        </w:div>
        <w:div w:id="1956906008">
          <w:marLeft w:val="640"/>
          <w:marRight w:val="0"/>
          <w:marTop w:val="0"/>
          <w:marBottom w:val="0"/>
          <w:divBdr>
            <w:top w:val="none" w:sz="0" w:space="0" w:color="auto"/>
            <w:left w:val="none" w:sz="0" w:space="0" w:color="auto"/>
            <w:bottom w:val="none" w:sz="0" w:space="0" w:color="auto"/>
            <w:right w:val="none" w:sz="0" w:space="0" w:color="auto"/>
          </w:divBdr>
        </w:div>
        <w:div w:id="662391719">
          <w:marLeft w:val="640"/>
          <w:marRight w:val="0"/>
          <w:marTop w:val="0"/>
          <w:marBottom w:val="0"/>
          <w:divBdr>
            <w:top w:val="none" w:sz="0" w:space="0" w:color="auto"/>
            <w:left w:val="none" w:sz="0" w:space="0" w:color="auto"/>
            <w:bottom w:val="none" w:sz="0" w:space="0" w:color="auto"/>
            <w:right w:val="none" w:sz="0" w:space="0" w:color="auto"/>
          </w:divBdr>
        </w:div>
        <w:div w:id="1658267097">
          <w:marLeft w:val="640"/>
          <w:marRight w:val="0"/>
          <w:marTop w:val="0"/>
          <w:marBottom w:val="0"/>
          <w:divBdr>
            <w:top w:val="none" w:sz="0" w:space="0" w:color="auto"/>
            <w:left w:val="none" w:sz="0" w:space="0" w:color="auto"/>
            <w:bottom w:val="none" w:sz="0" w:space="0" w:color="auto"/>
            <w:right w:val="none" w:sz="0" w:space="0" w:color="auto"/>
          </w:divBdr>
        </w:div>
        <w:div w:id="2010328591">
          <w:marLeft w:val="640"/>
          <w:marRight w:val="0"/>
          <w:marTop w:val="0"/>
          <w:marBottom w:val="0"/>
          <w:divBdr>
            <w:top w:val="none" w:sz="0" w:space="0" w:color="auto"/>
            <w:left w:val="none" w:sz="0" w:space="0" w:color="auto"/>
            <w:bottom w:val="none" w:sz="0" w:space="0" w:color="auto"/>
            <w:right w:val="none" w:sz="0" w:space="0" w:color="auto"/>
          </w:divBdr>
        </w:div>
        <w:div w:id="2129737651">
          <w:marLeft w:val="640"/>
          <w:marRight w:val="0"/>
          <w:marTop w:val="0"/>
          <w:marBottom w:val="0"/>
          <w:divBdr>
            <w:top w:val="none" w:sz="0" w:space="0" w:color="auto"/>
            <w:left w:val="none" w:sz="0" w:space="0" w:color="auto"/>
            <w:bottom w:val="none" w:sz="0" w:space="0" w:color="auto"/>
            <w:right w:val="none" w:sz="0" w:space="0" w:color="auto"/>
          </w:divBdr>
        </w:div>
        <w:div w:id="2015723316">
          <w:marLeft w:val="640"/>
          <w:marRight w:val="0"/>
          <w:marTop w:val="0"/>
          <w:marBottom w:val="0"/>
          <w:divBdr>
            <w:top w:val="none" w:sz="0" w:space="0" w:color="auto"/>
            <w:left w:val="none" w:sz="0" w:space="0" w:color="auto"/>
            <w:bottom w:val="none" w:sz="0" w:space="0" w:color="auto"/>
            <w:right w:val="none" w:sz="0" w:space="0" w:color="auto"/>
          </w:divBdr>
        </w:div>
        <w:div w:id="174155349">
          <w:marLeft w:val="640"/>
          <w:marRight w:val="0"/>
          <w:marTop w:val="0"/>
          <w:marBottom w:val="0"/>
          <w:divBdr>
            <w:top w:val="none" w:sz="0" w:space="0" w:color="auto"/>
            <w:left w:val="none" w:sz="0" w:space="0" w:color="auto"/>
            <w:bottom w:val="none" w:sz="0" w:space="0" w:color="auto"/>
            <w:right w:val="none" w:sz="0" w:space="0" w:color="auto"/>
          </w:divBdr>
        </w:div>
        <w:div w:id="1713387611">
          <w:marLeft w:val="640"/>
          <w:marRight w:val="0"/>
          <w:marTop w:val="0"/>
          <w:marBottom w:val="0"/>
          <w:divBdr>
            <w:top w:val="none" w:sz="0" w:space="0" w:color="auto"/>
            <w:left w:val="none" w:sz="0" w:space="0" w:color="auto"/>
            <w:bottom w:val="none" w:sz="0" w:space="0" w:color="auto"/>
            <w:right w:val="none" w:sz="0" w:space="0" w:color="auto"/>
          </w:divBdr>
        </w:div>
        <w:div w:id="623924251">
          <w:marLeft w:val="640"/>
          <w:marRight w:val="0"/>
          <w:marTop w:val="0"/>
          <w:marBottom w:val="0"/>
          <w:divBdr>
            <w:top w:val="none" w:sz="0" w:space="0" w:color="auto"/>
            <w:left w:val="none" w:sz="0" w:space="0" w:color="auto"/>
            <w:bottom w:val="none" w:sz="0" w:space="0" w:color="auto"/>
            <w:right w:val="none" w:sz="0" w:space="0" w:color="auto"/>
          </w:divBdr>
        </w:div>
      </w:divsChild>
    </w:div>
    <w:div w:id="802624590">
      <w:bodyDiv w:val="1"/>
      <w:marLeft w:val="0"/>
      <w:marRight w:val="0"/>
      <w:marTop w:val="0"/>
      <w:marBottom w:val="0"/>
      <w:divBdr>
        <w:top w:val="none" w:sz="0" w:space="0" w:color="auto"/>
        <w:left w:val="none" w:sz="0" w:space="0" w:color="auto"/>
        <w:bottom w:val="none" w:sz="0" w:space="0" w:color="auto"/>
        <w:right w:val="none" w:sz="0" w:space="0" w:color="auto"/>
      </w:divBdr>
      <w:divsChild>
        <w:div w:id="1354919719">
          <w:marLeft w:val="480"/>
          <w:marRight w:val="0"/>
          <w:marTop w:val="0"/>
          <w:marBottom w:val="0"/>
          <w:divBdr>
            <w:top w:val="none" w:sz="0" w:space="0" w:color="auto"/>
            <w:left w:val="none" w:sz="0" w:space="0" w:color="auto"/>
            <w:bottom w:val="none" w:sz="0" w:space="0" w:color="auto"/>
            <w:right w:val="none" w:sz="0" w:space="0" w:color="auto"/>
          </w:divBdr>
        </w:div>
        <w:div w:id="1305701643">
          <w:marLeft w:val="480"/>
          <w:marRight w:val="0"/>
          <w:marTop w:val="0"/>
          <w:marBottom w:val="0"/>
          <w:divBdr>
            <w:top w:val="none" w:sz="0" w:space="0" w:color="auto"/>
            <w:left w:val="none" w:sz="0" w:space="0" w:color="auto"/>
            <w:bottom w:val="none" w:sz="0" w:space="0" w:color="auto"/>
            <w:right w:val="none" w:sz="0" w:space="0" w:color="auto"/>
          </w:divBdr>
        </w:div>
        <w:div w:id="1655799259">
          <w:marLeft w:val="480"/>
          <w:marRight w:val="0"/>
          <w:marTop w:val="0"/>
          <w:marBottom w:val="0"/>
          <w:divBdr>
            <w:top w:val="none" w:sz="0" w:space="0" w:color="auto"/>
            <w:left w:val="none" w:sz="0" w:space="0" w:color="auto"/>
            <w:bottom w:val="none" w:sz="0" w:space="0" w:color="auto"/>
            <w:right w:val="none" w:sz="0" w:space="0" w:color="auto"/>
          </w:divBdr>
        </w:div>
        <w:div w:id="1994941798">
          <w:marLeft w:val="480"/>
          <w:marRight w:val="0"/>
          <w:marTop w:val="0"/>
          <w:marBottom w:val="0"/>
          <w:divBdr>
            <w:top w:val="none" w:sz="0" w:space="0" w:color="auto"/>
            <w:left w:val="none" w:sz="0" w:space="0" w:color="auto"/>
            <w:bottom w:val="none" w:sz="0" w:space="0" w:color="auto"/>
            <w:right w:val="none" w:sz="0" w:space="0" w:color="auto"/>
          </w:divBdr>
        </w:div>
        <w:div w:id="387414834">
          <w:marLeft w:val="480"/>
          <w:marRight w:val="0"/>
          <w:marTop w:val="0"/>
          <w:marBottom w:val="0"/>
          <w:divBdr>
            <w:top w:val="none" w:sz="0" w:space="0" w:color="auto"/>
            <w:left w:val="none" w:sz="0" w:space="0" w:color="auto"/>
            <w:bottom w:val="none" w:sz="0" w:space="0" w:color="auto"/>
            <w:right w:val="none" w:sz="0" w:space="0" w:color="auto"/>
          </w:divBdr>
        </w:div>
        <w:div w:id="1830517492">
          <w:marLeft w:val="480"/>
          <w:marRight w:val="0"/>
          <w:marTop w:val="0"/>
          <w:marBottom w:val="0"/>
          <w:divBdr>
            <w:top w:val="none" w:sz="0" w:space="0" w:color="auto"/>
            <w:left w:val="none" w:sz="0" w:space="0" w:color="auto"/>
            <w:bottom w:val="none" w:sz="0" w:space="0" w:color="auto"/>
            <w:right w:val="none" w:sz="0" w:space="0" w:color="auto"/>
          </w:divBdr>
        </w:div>
        <w:div w:id="221715925">
          <w:marLeft w:val="480"/>
          <w:marRight w:val="0"/>
          <w:marTop w:val="0"/>
          <w:marBottom w:val="0"/>
          <w:divBdr>
            <w:top w:val="none" w:sz="0" w:space="0" w:color="auto"/>
            <w:left w:val="none" w:sz="0" w:space="0" w:color="auto"/>
            <w:bottom w:val="none" w:sz="0" w:space="0" w:color="auto"/>
            <w:right w:val="none" w:sz="0" w:space="0" w:color="auto"/>
          </w:divBdr>
        </w:div>
        <w:div w:id="83108767">
          <w:marLeft w:val="480"/>
          <w:marRight w:val="0"/>
          <w:marTop w:val="0"/>
          <w:marBottom w:val="0"/>
          <w:divBdr>
            <w:top w:val="none" w:sz="0" w:space="0" w:color="auto"/>
            <w:left w:val="none" w:sz="0" w:space="0" w:color="auto"/>
            <w:bottom w:val="none" w:sz="0" w:space="0" w:color="auto"/>
            <w:right w:val="none" w:sz="0" w:space="0" w:color="auto"/>
          </w:divBdr>
        </w:div>
        <w:div w:id="267927941">
          <w:marLeft w:val="480"/>
          <w:marRight w:val="0"/>
          <w:marTop w:val="0"/>
          <w:marBottom w:val="0"/>
          <w:divBdr>
            <w:top w:val="none" w:sz="0" w:space="0" w:color="auto"/>
            <w:left w:val="none" w:sz="0" w:space="0" w:color="auto"/>
            <w:bottom w:val="none" w:sz="0" w:space="0" w:color="auto"/>
            <w:right w:val="none" w:sz="0" w:space="0" w:color="auto"/>
          </w:divBdr>
        </w:div>
        <w:div w:id="374622785">
          <w:marLeft w:val="480"/>
          <w:marRight w:val="0"/>
          <w:marTop w:val="0"/>
          <w:marBottom w:val="0"/>
          <w:divBdr>
            <w:top w:val="none" w:sz="0" w:space="0" w:color="auto"/>
            <w:left w:val="none" w:sz="0" w:space="0" w:color="auto"/>
            <w:bottom w:val="none" w:sz="0" w:space="0" w:color="auto"/>
            <w:right w:val="none" w:sz="0" w:space="0" w:color="auto"/>
          </w:divBdr>
        </w:div>
        <w:div w:id="806582926">
          <w:marLeft w:val="480"/>
          <w:marRight w:val="0"/>
          <w:marTop w:val="0"/>
          <w:marBottom w:val="0"/>
          <w:divBdr>
            <w:top w:val="none" w:sz="0" w:space="0" w:color="auto"/>
            <w:left w:val="none" w:sz="0" w:space="0" w:color="auto"/>
            <w:bottom w:val="none" w:sz="0" w:space="0" w:color="auto"/>
            <w:right w:val="none" w:sz="0" w:space="0" w:color="auto"/>
          </w:divBdr>
        </w:div>
        <w:div w:id="1458596736">
          <w:marLeft w:val="480"/>
          <w:marRight w:val="0"/>
          <w:marTop w:val="0"/>
          <w:marBottom w:val="0"/>
          <w:divBdr>
            <w:top w:val="none" w:sz="0" w:space="0" w:color="auto"/>
            <w:left w:val="none" w:sz="0" w:space="0" w:color="auto"/>
            <w:bottom w:val="none" w:sz="0" w:space="0" w:color="auto"/>
            <w:right w:val="none" w:sz="0" w:space="0" w:color="auto"/>
          </w:divBdr>
        </w:div>
        <w:div w:id="871042653">
          <w:marLeft w:val="480"/>
          <w:marRight w:val="0"/>
          <w:marTop w:val="0"/>
          <w:marBottom w:val="0"/>
          <w:divBdr>
            <w:top w:val="none" w:sz="0" w:space="0" w:color="auto"/>
            <w:left w:val="none" w:sz="0" w:space="0" w:color="auto"/>
            <w:bottom w:val="none" w:sz="0" w:space="0" w:color="auto"/>
            <w:right w:val="none" w:sz="0" w:space="0" w:color="auto"/>
          </w:divBdr>
        </w:div>
        <w:div w:id="42675174">
          <w:marLeft w:val="480"/>
          <w:marRight w:val="0"/>
          <w:marTop w:val="0"/>
          <w:marBottom w:val="0"/>
          <w:divBdr>
            <w:top w:val="none" w:sz="0" w:space="0" w:color="auto"/>
            <w:left w:val="none" w:sz="0" w:space="0" w:color="auto"/>
            <w:bottom w:val="none" w:sz="0" w:space="0" w:color="auto"/>
            <w:right w:val="none" w:sz="0" w:space="0" w:color="auto"/>
          </w:divBdr>
        </w:div>
        <w:div w:id="655695117">
          <w:marLeft w:val="480"/>
          <w:marRight w:val="0"/>
          <w:marTop w:val="0"/>
          <w:marBottom w:val="0"/>
          <w:divBdr>
            <w:top w:val="none" w:sz="0" w:space="0" w:color="auto"/>
            <w:left w:val="none" w:sz="0" w:space="0" w:color="auto"/>
            <w:bottom w:val="none" w:sz="0" w:space="0" w:color="auto"/>
            <w:right w:val="none" w:sz="0" w:space="0" w:color="auto"/>
          </w:divBdr>
        </w:div>
        <w:div w:id="502940542">
          <w:marLeft w:val="480"/>
          <w:marRight w:val="0"/>
          <w:marTop w:val="0"/>
          <w:marBottom w:val="0"/>
          <w:divBdr>
            <w:top w:val="none" w:sz="0" w:space="0" w:color="auto"/>
            <w:left w:val="none" w:sz="0" w:space="0" w:color="auto"/>
            <w:bottom w:val="none" w:sz="0" w:space="0" w:color="auto"/>
            <w:right w:val="none" w:sz="0" w:space="0" w:color="auto"/>
          </w:divBdr>
        </w:div>
        <w:div w:id="1277559811">
          <w:marLeft w:val="480"/>
          <w:marRight w:val="0"/>
          <w:marTop w:val="0"/>
          <w:marBottom w:val="0"/>
          <w:divBdr>
            <w:top w:val="none" w:sz="0" w:space="0" w:color="auto"/>
            <w:left w:val="none" w:sz="0" w:space="0" w:color="auto"/>
            <w:bottom w:val="none" w:sz="0" w:space="0" w:color="auto"/>
            <w:right w:val="none" w:sz="0" w:space="0" w:color="auto"/>
          </w:divBdr>
        </w:div>
        <w:div w:id="1843471994">
          <w:marLeft w:val="480"/>
          <w:marRight w:val="0"/>
          <w:marTop w:val="0"/>
          <w:marBottom w:val="0"/>
          <w:divBdr>
            <w:top w:val="none" w:sz="0" w:space="0" w:color="auto"/>
            <w:left w:val="none" w:sz="0" w:space="0" w:color="auto"/>
            <w:bottom w:val="none" w:sz="0" w:space="0" w:color="auto"/>
            <w:right w:val="none" w:sz="0" w:space="0" w:color="auto"/>
          </w:divBdr>
        </w:div>
      </w:divsChild>
    </w:div>
    <w:div w:id="843277826">
      <w:bodyDiv w:val="1"/>
      <w:marLeft w:val="0"/>
      <w:marRight w:val="0"/>
      <w:marTop w:val="0"/>
      <w:marBottom w:val="0"/>
      <w:divBdr>
        <w:top w:val="none" w:sz="0" w:space="0" w:color="auto"/>
        <w:left w:val="none" w:sz="0" w:space="0" w:color="auto"/>
        <w:bottom w:val="none" w:sz="0" w:space="0" w:color="auto"/>
        <w:right w:val="none" w:sz="0" w:space="0" w:color="auto"/>
      </w:divBdr>
      <w:divsChild>
        <w:div w:id="1792742873">
          <w:marLeft w:val="640"/>
          <w:marRight w:val="0"/>
          <w:marTop w:val="0"/>
          <w:marBottom w:val="0"/>
          <w:divBdr>
            <w:top w:val="none" w:sz="0" w:space="0" w:color="auto"/>
            <w:left w:val="none" w:sz="0" w:space="0" w:color="auto"/>
            <w:bottom w:val="none" w:sz="0" w:space="0" w:color="auto"/>
            <w:right w:val="none" w:sz="0" w:space="0" w:color="auto"/>
          </w:divBdr>
        </w:div>
        <w:div w:id="1036000565">
          <w:marLeft w:val="640"/>
          <w:marRight w:val="0"/>
          <w:marTop w:val="0"/>
          <w:marBottom w:val="0"/>
          <w:divBdr>
            <w:top w:val="none" w:sz="0" w:space="0" w:color="auto"/>
            <w:left w:val="none" w:sz="0" w:space="0" w:color="auto"/>
            <w:bottom w:val="none" w:sz="0" w:space="0" w:color="auto"/>
            <w:right w:val="none" w:sz="0" w:space="0" w:color="auto"/>
          </w:divBdr>
        </w:div>
        <w:div w:id="27923313">
          <w:marLeft w:val="640"/>
          <w:marRight w:val="0"/>
          <w:marTop w:val="0"/>
          <w:marBottom w:val="0"/>
          <w:divBdr>
            <w:top w:val="none" w:sz="0" w:space="0" w:color="auto"/>
            <w:left w:val="none" w:sz="0" w:space="0" w:color="auto"/>
            <w:bottom w:val="none" w:sz="0" w:space="0" w:color="auto"/>
            <w:right w:val="none" w:sz="0" w:space="0" w:color="auto"/>
          </w:divBdr>
        </w:div>
        <w:div w:id="1674915318">
          <w:marLeft w:val="640"/>
          <w:marRight w:val="0"/>
          <w:marTop w:val="0"/>
          <w:marBottom w:val="0"/>
          <w:divBdr>
            <w:top w:val="none" w:sz="0" w:space="0" w:color="auto"/>
            <w:left w:val="none" w:sz="0" w:space="0" w:color="auto"/>
            <w:bottom w:val="none" w:sz="0" w:space="0" w:color="auto"/>
            <w:right w:val="none" w:sz="0" w:space="0" w:color="auto"/>
          </w:divBdr>
        </w:div>
        <w:div w:id="1189248270">
          <w:marLeft w:val="640"/>
          <w:marRight w:val="0"/>
          <w:marTop w:val="0"/>
          <w:marBottom w:val="0"/>
          <w:divBdr>
            <w:top w:val="none" w:sz="0" w:space="0" w:color="auto"/>
            <w:left w:val="none" w:sz="0" w:space="0" w:color="auto"/>
            <w:bottom w:val="none" w:sz="0" w:space="0" w:color="auto"/>
            <w:right w:val="none" w:sz="0" w:space="0" w:color="auto"/>
          </w:divBdr>
        </w:div>
        <w:div w:id="818156404">
          <w:marLeft w:val="640"/>
          <w:marRight w:val="0"/>
          <w:marTop w:val="0"/>
          <w:marBottom w:val="0"/>
          <w:divBdr>
            <w:top w:val="none" w:sz="0" w:space="0" w:color="auto"/>
            <w:left w:val="none" w:sz="0" w:space="0" w:color="auto"/>
            <w:bottom w:val="none" w:sz="0" w:space="0" w:color="auto"/>
            <w:right w:val="none" w:sz="0" w:space="0" w:color="auto"/>
          </w:divBdr>
        </w:div>
        <w:div w:id="1203638711">
          <w:marLeft w:val="640"/>
          <w:marRight w:val="0"/>
          <w:marTop w:val="0"/>
          <w:marBottom w:val="0"/>
          <w:divBdr>
            <w:top w:val="none" w:sz="0" w:space="0" w:color="auto"/>
            <w:left w:val="none" w:sz="0" w:space="0" w:color="auto"/>
            <w:bottom w:val="none" w:sz="0" w:space="0" w:color="auto"/>
            <w:right w:val="none" w:sz="0" w:space="0" w:color="auto"/>
          </w:divBdr>
        </w:div>
        <w:div w:id="806245505">
          <w:marLeft w:val="640"/>
          <w:marRight w:val="0"/>
          <w:marTop w:val="0"/>
          <w:marBottom w:val="0"/>
          <w:divBdr>
            <w:top w:val="none" w:sz="0" w:space="0" w:color="auto"/>
            <w:left w:val="none" w:sz="0" w:space="0" w:color="auto"/>
            <w:bottom w:val="none" w:sz="0" w:space="0" w:color="auto"/>
            <w:right w:val="none" w:sz="0" w:space="0" w:color="auto"/>
          </w:divBdr>
        </w:div>
        <w:div w:id="2139258619">
          <w:marLeft w:val="640"/>
          <w:marRight w:val="0"/>
          <w:marTop w:val="0"/>
          <w:marBottom w:val="0"/>
          <w:divBdr>
            <w:top w:val="none" w:sz="0" w:space="0" w:color="auto"/>
            <w:left w:val="none" w:sz="0" w:space="0" w:color="auto"/>
            <w:bottom w:val="none" w:sz="0" w:space="0" w:color="auto"/>
            <w:right w:val="none" w:sz="0" w:space="0" w:color="auto"/>
          </w:divBdr>
        </w:div>
        <w:div w:id="194192740">
          <w:marLeft w:val="640"/>
          <w:marRight w:val="0"/>
          <w:marTop w:val="0"/>
          <w:marBottom w:val="0"/>
          <w:divBdr>
            <w:top w:val="none" w:sz="0" w:space="0" w:color="auto"/>
            <w:left w:val="none" w:sz="0" w:space="0" w:color="auto"/>
            <w:bottom w:val="none" w:sz="0" w:space="0" w:color="auto"/>
            <w:right w:val="none" w:sz="0" w:space="0" w:color="auto"/>
          </w:divBdr>
        </w:div>
        <w:div w:id="1909611708">
          <w:marLeft w:val="640"/>
          <w:marRight w:val="0"/>
          <w:marTop w:val="0"/>
          <w:marBottom w:val="0"/>
          <w:divBdr>
            <w:top w:val="none" w:sz="0" w:space="0" w:color="auto"/>
            <w:left w:val="none" w:sz="0" w:space="0" w:color="auto"/>
            <w:bottom w:val="none" w:sz="0" w:space="0" w:color="auto"/>
            <w:right w:val="none" w:sz="0" w:space="0" w:color="auto"/>
          </w:divBdr>
        </w:div>
        <w:div w:id="793016566">
          <w:marLeft w:val="640"/>
          <w:marRight w:val="0"/>
          <w:marTop w:val="0"/>
          <w:marBottom w:val="0"/>
          <w:divBdr>
            <w:top w:val="none" w:sz="0" w:space="0" w:color="auto"/>
            <w:left w:val="none" w:sz="0" w:space="0" w:color="auto"/>
            <w:bottom w:val="none" w:sz="0" w:space="0" w:color="auto"/>
            <w:right w:val="none" w:sz="0" w:space="0" w:color="auto"/>
          </w:divBdr>
        </w:div>
        <w:div w:id="339084456">
          <w:marLeft w:val="640"/>
          <w:marRight w:val="0"/>
          <w:marTop w:val="0"/>
          <w:marBottom w:val="0"/>
          <w:divBdr>
            <w:top w:val="none" w:sz="0" w:space="0" w:color="auto"/>
            <w:left w:val="none" w:sz="0" w:space="0" w:color="auto"/>
            <w:bottom w:val="none" w:sz="0" w:space="0" w:color="auto"/>
            <w:right w:val="none" w:sz="0" w:space="0" w:color="auto"/>
          </w:divBdr>
        </w:div>
        <w:div w:id="874385029">
          <w:marLeft w:val="640"/>
          <w:marRight w:val="0"/>
          <w:marTop w:val="0"/>
          <w:marBottom w:val="0"/>
          <w:divBdr>
            <w:top w:val="none" w:sz="0" w:space="0" w:color="auto"/>
            <w:left w:val="none" w:sz="0" w:space="0" w:color="auto"/>
            <w:bottom w:val="none" w:sz="0" w:space="0" w:color="auto"/>
            <w:right w:val="none" w:sz="0" w:space="0" w:color="auto"/>
          </w:divBdr>
        </w:div>
        <w:div w:id="556359151">
          <w:marLeft w:val="640"/>
          <w:marRight w:val="0"/>
          <w:marTop w:val="0"/>
          <w:marBottom w:val="0"/>
          <w:divBdr>
            <w:top w:val="none" w:sz="0" w:space="0" w:color="auto"/>
            <w:left w:val="none" w:sz="0" w:space="0" w:color="auto"/>
            <w:bottom w:val="none" w:sz="0" w:space="0" w:color="auto"/>
            <w:right w:val="none" w:sz="0" w:space="0" w:color="auto"/>
          </w:divBdr>
        </w:div>
        <w:div w:id="1222868594">
          <w:marLeft w:val="640"/>
          <w:marRight w:val="0"/>
          <w:marTop w:val="0"/>
          <w:marBottom w:val="0"/>
          <w:divBdr>
            <w:top w:val="none" w:sz="0" w:space="0" w:color="auto"/>
            <w:left w:val="none" w:sz="0" w:space="0" w:color="auto"/>
            <w:bottom w:val="none" w:sz="0" w:space="0" w:color="auto"/>
            <w:right w:val="none" w:sz="0" w:space="0" w:color="auto"/>
          </w:divBdr>
        </w:div>
        <w:div w:id="2143500789">
          <w:marLeft w:val="640"/>
          <w:marRight w:val="0"/>
          <w:marTop w:val="0"/>
          <w:marBottom w:val="0"/>
          <w:divBdr>
            <w:top w:val="none" w:sz="0" w:space="0" w:color="auto"/>
            <w:left w:val="none" w:sz="0" w:space="0" w:color="auto"/>
            <w:bottom w:val="none" w:sz="0" w:space="0" w:color="auto"/>
            <w:right w:val="none" w:sz="0" w:space="0" w:color="auto"/>
          </w:divBdr>
        </w:div>
        <w:div w:id="23287752">
          <w:marLeft w:val="640"/>
          <w:marRight w:val="0"/>
          <w:marTop w:val="0"/>
          <w:marBottom w:val="0"/>
          <w:divBdr>
            <w:top w:val="none" w:sz="0" w:space="0" w:color="auto"/>
            <w:left w:val="none" w:sz="0" w:space="0" w:color="auto"/>
            <w:bottom w:val="none" w:sz="0" w:space="0" w:color="auto"/>
            <w:right w:val="none" w:sz="0" w:space="0" w:color="auto"/>
          </w:divBdr>
        </w:div>
      </w:divsChild>
    </w:div>
    <w:div w:id="852257276">
      <w:bodyDiv w:val="1"/>
      <w:marLeft w:val="0"/>
      <w:marRight w:val="0"/>
      <w:marTop w:val="0"/>
      <w:marBottom w:val="0"/>
      <w:divBdr>
        <w:top w:val="none" w:sz="0" w:space="0" w:color="auto"/>
        <w:left w:val="none" w:sz="0" w:space="0" w:color="auto"/>
        <w:bottom w:val="none" w:sz="0" w:space="0" w:color="auto"/>
        <w:right w:val="none" w:sz="0" w:space="0" w:color="auto"/>
      </w:divBdr>
      <w:divsChild>
        <w:div w:id="281959822">
          <w:marLeft w:val="640"/>
          <w:marRight w:val="0"/>
          <w:marTop w:val="0"/>
          <w:marBottom w:val="0"/>
          <w:divBdr>
            <w:top w:val="none" w:sz="0" w:space="0" w:color="auto"/>
            <w:left w:val="none" w:sz="0" w:space="0" w:color="auto"/>
            <w:bottom w:val="none" w:sz="0" w:space="0" w:color="auto"/>
            <w:right w:val="none" w:sz="0" w:space="0" w:color="auto"/>
          </w:divBdr>
        </w:div>
        <w:div w:id="956760810">
          <w:marLeft w:val="640"/>
          <w:marRight w:val="0"/>
          <w:marTop w:val="0"/>
          <w:marBottom w:val="0"/>
          <w:divBdr>
            <w:top w:val="none" w:sz="0" w:space="0" w:color="auto"/>
            <w:left w:val="none" w:sz="0" w:space="0" w:color="auto"/>
            <w:bottom w:val="none" w:sz="0" w:space="0" w:color="auto"/>
            <w:right w:val="none" w:sz="0" w:space="0" w:color="auto"/>
          </w:divBdr>
        </w:div>
        <w:div w:id="1504277659">
          <w:marLeft w:val="640"/>
          <w:marRight w:val="0"/>
          <w:marTop w:val="0"/>
          <w:marBottom w:val="0"/>
          <w:divBdr>
            <w:top w:val="none" w:sz="0" w:space="0" w:color="auto"/>
            <w:left w:val="none" w:sz="0" w:space="0" w:color="auto"/>
            <w:bottom w:val="none" w:sz="0" w:space="0" w:color="auto"/>
            <w:right w:val="none" w:sz="0" w:space="0" w:color="auto"/>
          </w:divBdr>
        </w:div>
        <w:div w:id="2010474396">
          <w:marLeft w:val="640"/>
          <w:marRight w:val="0"/>
          <w:marTop w:val="0"/>
          <w:marBottom w:val="0"/>
          <w:divBdr>
            <w:top w:val="none" w:sz="0" w:space="0" w:color="auto"/>
            <w:left w:val="none" w:sz="0" w:space="0" w:color="auto"/>
            <w:bottom w:val="none" w:sz="0" w:space="0" w:color="auto"/>
            <w:right w:val="none" w:sz="0" w:space="0" w:color="auto"/>
          </w:divBdr>
        </w:div>
        <w:div w:id="1971013374">
          <w:marLeft w:val="640"/>
          <w:marRight w:val="0"/>
          <w:marTop w:val="0"/>
          <w:marBottom w:val="0"/>
          <w:divBdr>
            <w:top w:val="none" w:sz="0" w:space="0" w:color="auto"/>
            <w:left w:val="none" w:sz="0" w:space="0" w:color="auto"/>
            <w:bottom w:val="none" w:sz="0" w:space="0" w:color="auto"/>
            <w:right w:val="none" w:sz="0" w:space="0" w:color="auto"/>
          </w:divBdr>
        </w:div>
        <w:div w:id="483742736">
          <w:marLeft w:val="640"/>
          <w:marRight w:val="0"/>
          <w:marTop w:val="0"/>
          <w:marBottom w:val="0"/>
          <w:divBdr>
            <w:top w:val="none" w:sz="0" w:space="0" w:color="auto"/>
            <w:left w:val="none" w:sz="0" w:space="0" w:color="auto"/>
            <w:bottom w:val="none" w:sz="0" w:space="0" w:color="auto"/>
            <w:right w:val="none" w:sz="0" w:space="0" w:color="auto"/>
          </w:divBdr>
        </w:div>
        <w:div w:id="503668488">
          <w:marLeft w:val="640"/>
          <w:marRight w:val="0"/>
          <w:marTop w:val="0"/>
          <w:marBottom w:val="0"/>
          <w:divBdr>
            <w:top w:val="none" w:sz="0" w:space="0" w:color="auto"/>
            <w:left w:val="none" w:sz="0" w:space="0" w:color="auto"/>
            <w:bottom w:val="none" w:sz="0" w:space="0" w:color="auto"/>
            <w:right w:val="none" w:sz="0" w:space="0" w:color="auto"/>
          </w:divBdr>
        </w:div>
        <w:div w:id="1419907948">
          <w:marLeft w:val="640"/>
          <w:marRight w:val="0"/>
          <w:marTop w:val="0"/>
          <w:marBottom w:val="0"/>
          <w:divBdr>
            <w:top w:val="none" w:sz="0" w:space="0" w:color="auto"/>
            <w:left w:val="none" w:sz="0" w:space="0" w:color="auto"/>
            <w:bottom w:val="none" w:sz="0" w:space="0" w:color="auto"/>
            <w:right w:val="none" w:sz="0" w:space="0" w:color="auto"/>
          </w:divBdr>
        </w:div>
        <w:div w:id="442916728">
          <w:marLeft w:val="640"/>
          <w:marRight w:val="0"/>
          <w:marTop w:val="0"/>
          <w:marBottom w:val="0"/>
          <w:divBdr>
            <w:top w:val="none" w:sz="0" w:space="0" w:color="auto"/>
            <w:left w:val="none" w:sz="0" w:space="0" w:color="auto"/>
            <w:bottom w:val="none" w:sz="0" w:space="0" w:color="auto"/>
            <w:right w:val="none" w:sz="0" w:space="0" w:color="auto"/>
          </w:divBdr>
        </w:div>
        <w:div w:id="782962959">
          <w:marLeft w:val="640"/>
          <w:marRight w:val="0"/>
          <w:marTop w:val="0"/>
          <w:marBottom w:val="0"/>
          <w:divBdr>
            <w:top w:val="none" w:sz="0" w:space="0" w:color="auto"/>
            <w:left w:val="none" w:sz="0" w:space="0" w:color="auto"/>
            <w:bottom w:val="none" w:sz="0" w:space="0" w:color="auto"/>
            <w:right w:val="none" w:sz="0" w:space="0" w:color="auto"/>
          </w:divBdr>
        </w:div>
        <w:div w:id="1868791406">
          <w:marLeft w:val="640"/>
          <w:marRight w:val="0"/>
          <w:marTop w:val="0"/>
          <w:marBottom w:val="0"/>
          <w:divBdr>
            <w:top w:val="none" w:sz="0" w:space="0" w:color="auto"/>
            <w:left w:val="none" w:sz="0" w:space="0" w:color="auto"/>
            <w:bottom w:val="none" w:sz="0" w:space="0" w:color="auto"/>
            <w:right w:val="none" w:sz="0" w:space="0" w:color="auto"/>
          </w:divBdr>
        </w:div>
        <w:div w:id="2077703746">
          <w:marLeft w:val="640"/>
          <w:marRight w:val="0"/>
          <w:marTop w:val="0"/>
          <w:marBottom w:val="0"/>
          <w:divBdr>
            <w:top w:val="none" w:sz="0" w:space="0" w:color="auto"/>
            <w:left w:val="none" w:sz="0" w:space="0" w:color="auto"/>
            <w:bottom w:val="none" w:sz="0" w:space="0" w:color="auto"/>
            <w:right w:val="none" w:sz="0" w:space="0" w:color="auto"/>
          </w:divBdr>
        </w:div>
        <w:div w:id="312218290">
          <w:marLeft w:val="640"/>
          <w:marRight w:val="0"/>
          <w:marTop w:val="0"/>
          <w:marBottom w:val="0"/>
          <w:divBdr>
            <w:top w:val="none" w:sz="0" w:space="0" w:color="auto"/>
            <w:left w:val="none" w:sz="0" w:space="0" w:color="auto"/>
            <w:bottom w:val="none" w:sz="0" w:space="0" w:color="auto"/>
            <w:right w:val="none" w:sz="0" w:space="0" w:color="auto"/>
          </w:divBdr>
        </w:div>
        <w:div w:id="1205866589">
          <w:marLeft w:val="640"/>
          <w:marRight w:val="0"/>
          <w:marTop w:val="0"/>
          <w:marBottom w:val="0"/>
          <w:divBdr>
            <w:top w:val="none" w:sz="0" w:space="0" w:color="auto"/>
            <w:left w:val="none" w:sz="0" w:space="0" w:color="auto"/>
            <w:bottom w:val="none" w:sz="0" w:space="0" w:color="auto"/>
            <w:right w:val="none" w:sz="0" w:space="0" w:color="auto"/>
          </w:divBdr>
        </w:div>
        <w:div w:id="1538812594">
          <w:marLeft w:val="640"/>
          <w:marRight w:val="0"/>
          <w:marTop w:val="0"/>
          <w:marBottom w:val="0"/>
          <w:divBdr>
            <w:top w:val="none" w:sz="0" w:space="0" w:color="auto"/>
            <w:left w:val="none" w:sz="0" w:space="0" w:color="auto"/>
            <w:bottom w:val="none" w:sz="0" w:space="0" w:color="auto"/>
            <w:right w:val="none" w:sz="0" w:space="0" w:color="auto"/>
          </w:divBdr>
        </w:div>
        <w:div w:id="1222063106">
          <w:marLeft w:val="640"/>
          <w:marRight w:val="0"/>
          <w:marTop w:val="0"/>
          <w:marBottom w:val="0"/>
          <w:divBdr>
            <w:top w:val="none" w:sz="0" w:space="0" w:color="auto"/>
            <w:left w:val="none" w:sz="0" w:space="0" w:color="auto"/>
            <w:bottom w:val="none" w:sz="0" w:space="0" w:color="auto"/>
            <w:right w:val="none" w:sz="0" w:space="0" w:color="auto"/>
          </w:divBdr>
        </w:div>
        <w:div w:id="1224952774">
          <w:marLeft w:val="640"/>
          <w:marRight w:val="0"/>
          <w:marTop w:val="0"/>
          <w:marBottom w:val="0"/>
          <w:divBdr>
            <w:top w:val="none" w:sz="0" w:space="0" w:color="auto"/>
            <w:left w:val="none" w:sz="0" w:space="0" w:color="auto"/>
            <w:bottom w:val="none" w:sz="0" w:space="0" w:color="auto"/>
            <w:right w:val="none" w:sz="0" w:space="0" w:color="auto"/>
          </w:divBdr>
        </w:div>
        <w:div w:id="145128401">
          <w:marLeft w:val="640"/>
          <w:marRight w:val="0"/>
          <w:marTop w:val="0"/>
          <w:marBottom w:val="0"/>
          <w:divBdr>
            <w:top w:val="none" w:sz="0" w:space="0" w:color="auto"/>
            <w:left w:val="none" w:sz="0" w:space="0" w:color="auto"/>
            <w:bottom w:val="none" w:sz="0" w:space="0" w:color="auto"/>
            <w:right w:val="none" w:sz="0" w:space="0" w:color="auto"/>
          </w:divBdr>
        </w:div>
        <w:div w:id="731586210">
          <w:marLeft w:val="640"/>
          <w:marRight w:val="0"/>
          <w:marTop w:val="0"/>
          <w:marBottom w:val="0"/>
          <w:divBdr>
            <w:top w:val="none" w:sz="0" w:space="0" w:color="auto"/>
            <w:left w:val="none" w:sz="0" w:space="0" w:color="auto"/>
            <w:bottom w:val="none" w:sz="0" w:space="0" w:color="auto"/>
            <w:right w:val="none" w:sz="0" w:space="0" w:color="auto"/>
          </w:divBdr>
        </w:div>
        <w:div w:id="887106842">
          <w:marLeft w:val="640"/>
          <w:marRight w:val="0"/>
          <w:marTop w:val="0"/>
          <w:marBottom w:val="0"/>
          <w:divBdr>
            <w:top w:val="none" w:sz="0" w:space="0" w:color="auto"/>
            <w:left w:val="none" w:sz="0" w:space="0" w:color="auto"/>
            <w:bottom w:val="none" w:sz="0" w:space="0" w:color="auto"/>
            <w:right w:val="none" w:sz="0" w:space="0" w:color="auto"/>
          </w:divBdr>
        </w:div>
        <w:div w:id="1675764856">
          <w:marLeft w:val="640"/>
          <w:marRight w:val="0"/>
          <w:marTop w:val="0"/>
          <w:marBottom w:val="0"/>
          <w:divBdr>
            <w:top w:val="none" w:sz="0" w:space="0" w:color="auto"/>
            <w:left w:val="none" w:sz="0" w:space="0" w:color="auto"/>
            <w:bottom w:val="none" w:sz="0" w:space="0" w:color="auto"/>
            <w:right w:val="none" w:sz="0" w:space="0" w:color="auto"/>
          </w:divBdr>
        </w:div>
      </w:divsChild>
    </w:div>
    <w:div w:id="852914501">
      <w:bodyDiv w:val="1"/>
      <w:marLeft w:val="0"/>
      <w:marRight w:val="0"/>
      <w:marTop w:val="0"/>
      <w:marBottom w:val="0"/>
      <w:divBdr>
        <w:top w:val="none" w:sz="0" w:space="0" w:color="auto"/>
        <w:left w:val="none" w:sz="0" w:space="0" w:color="auto"/>
        <w:bottom w:val="none" w:sz="0" w:space="0" w:color="auto"/>
        <w:right w:val="none" w:sz="0" w:space="0" w:color="auto"/>
      </w:divBdr>
      <w:divsChild>
        <w:div w:id="1348798118">
          <w:marLeft w:val="640"/>
          <w:marRight w:val="0"/>
          <w:marTop w:val="0"/>
          <w:marBottom w:val="0"/>
          <w:divBdr>
            <w:top w:val="none" w:sz="0" w:space="0" w:color="auto"/>
            <w:left w:val="none" w:sz="0" w:space="0" w:color="auto"/>
            <w:bottom w:val="none" w:sz="0" w:space="0" w:color="auto"/>
            <w:right w:val="none" w:sz="0" w:space="0" w:color="auto"/>
          </w:divBdr>
        </w:div>
        <w:div w:id="653291628">
          <w:marLeft w:val="640"/>
          <w:marRight w:val="0"/>
          <w:marTop w:val="0"/>
          <w:marBottom w:val="0"/>
          <w:divBdr>
            <w:top w:val="none" w:sz="0" w:space="0" w:color="auto"/>
            <w:left w:val="none" w:sz="0" w:space="0" w:color="auto"/>
            <w:bottom w:val="none" w:sz="0" w:space="0" w:color="auto"/>
            <w:right w:val="none" w:sz="0" w:space="0" w:color="auto"/>
          </w:divBdr>
        </w:div>
        <w:div w:id="1987707890">
          <w:marLeft w:val="640"/>
          <w:marRight w:val="0"/>
          <w:marTop w:val="0"/>
          <w:marBottom w:val="0"/>
          <w:divBdr>
            <w:top w:val="none" w:sz="0" w:space="0" w:color="auto"/>
            <w:left w:val="none" w:sz="0" w:space="0" w:color="auto"/>
            <w:bottom w:val="none" w:sz="0" w:space="0" w:color="auto"/>
            <w:right w:val="none" w:sz="0" w:space="0" w:color="auto"/>
          </w:divBdr>
        </w:div>
        <w:div w:id="1874879468">
          <w:marLeft w:val="640"/>
          <w:marRight w:val="0"/>
          <w:marTop w:val="0"/>
          <w:marBottom w:val="0"/>
          <w:divBdr>
            <w:top w:val="none" w:sz="0" w:space="0" w:color="auto"/>
            <w:left w:val="none" w:sz="0" w:space="0" w:color="auto"/>
            <w:bottom w:val="none" w:sz="0" w:space="0" w:color="auto"/>
            <w:right w:val="none" w:sz="0" w:space="0" w:color="auto"/>
          </w:divBdr>
        </w:div>
        <w:div w:id="53822228">
          <w:marLeft w:val="640"/>
          <w:marRight w:val="0"/>
          <w:marTop w:val="0"/>
          <w:marBottom w:val="0"/>
          <w:divBdr>
            <w:top w:val="none" w:sz="0" w:space="0" w:color="auto"/>
            <w:left w:val="none" w:sz="0" w:space="0" w:color="auto"/>
            <w:bottom w:val="none" w:sz="0" w:space="0" w:color="auto"/>
            <w:right w:val="none" w:sz="0" w:space="0" w:color="auto"/>
          </w:divBdr>
        </w:div>
        <w:div w:id="1923370898">
          <w:marLeft w:val="640"/>
          <w:marRight w:val="0"/>
          <w:marTop w:val="0"/>
          <w:marBottom w:val="0"/>
          <w:divBdr>
            <w:top w:val="none" w:sz="0" w:space="0" w:color="auto"/>
            <w:left w:val="none" w:sz="0" w:space="0" w:color="auto"/>
            <w:bottom w:val="none" w:sz="0" w:space="0" w:color="auto"/>
            <w:right w:val="none" w:sz="0" w:space="0" w:color="auto"/>
          </w:divBdr>
        </w:div>
        <w:div w:id="1027103822">
          <w:marLeft w:val="640"/>
          <w:marRight w:val="0"/>
          <w:marTop w:val="0"/>
          <w:marBottom w:val="0"/>
          <w:divBdr>
            <w:top w:val="none" w:sz="0" w:space="0" w:color="auto"/>
            <w:left w:val="none" w:sz="0" w:space="0" w:color="auto"/>
            <w:bottom w:val="none" w:sz="0" w:space="0" w:color="auto"/>
            <w:right w:val="none" w:sz="0" w:space="0" w:color="auto"/>
          </w:divBdr>
        </w:div>
        <w:div w:id="1155950666">
          <w:marLeft w:val="640"/>
          <w:marRight w:val="0"/>
          <w:marTop w:val="0"/>
          <w:marBottom w:val="0"/>
          <w:divBdr>
            <w:top w:val="none" w:sz="0" w:space="0" w:color="auto"/>
            <w:left w:val="none" w:sz="0" w:space="0" w:color="auto"/>
            <w:bottom w:val="none" w:sz="0" w:space="0" w:color="auto"/>
            <w:right w:val="none" w:sz="0" w:space="0" w:color="auto"/>
          </w:divBdr>
        </w:div>
        <w:div w:id="303391584">
          <w:marLeft w:val="640"/>
          <w:marRight w:val="0"/>
          <w:marTop w:val="0"/>
          <w:marBottom w:val="0"/>
          <w:divBdr>
            <w:top w:val="none" w:sz="0" w:space="0" w:color="auto"/>
            <w:left w:val="none" w:sz="0" w:space="0" w:color="auto"/>
            <w:bottom w:val="none" w:sz="0" w:space="0" w:color="auto"/>
            <w:right w:val="none" w:sz="0" w:space="0" w:color="auto"/>
          </w:divBdr>
        </w:div>
        <w:div w:id="1896502419">
          <w:marLeft w:val="640"/>
          <w:marRight w:val="0"/>
          <w:marTop w:val="0"/>
          <w:marBottom w:val="0"/>
          <w:divBdr>
            <w:top w:val="none" w:sz="0" w:space="0" w:color="auto"/>
            <w:left w:val="none" w:sz="0" w:space="0" w:color="auto"/>
            <w:bottom w:val="none" w:sz="0" w:space="0" w:color="auto"/>
            <w:right w:val="none" w:sz="0" w:space="0" w:color="auto"/>
          </w:divBdr>
        </w:div>
        <w:div w:id="779301581">
          <w:marLeft w:val="640"/>
          <w:marRight w:val="0"/>
          <w:marTop w:val="0"/>
          <w:marBottom w:val="0"/>
          <w:divBdr>
            <w:top w:val="none" w:sz="0" w:space="0" w:color="auto"/>
            <w:left w:val="none" w:sz="0" w:space="0" w:color="auto"/>
            <w:bottom w:val="none" w:sz="0" w:space="0" w:color="auto"/>
            <w:right w:val="none" w:sz="0" w:space="0" w:color="auto"/>
          </w:divBdr>
        </w:div>
        <w:div w:id="1972051569">
          <w:marLeft w:val="640"/>
          <w:marRight w:val="0"/>
          <w:marTop w:val="0"/>
          <w:marBottom w:val="0"/>
          <w:divBdr>
            <w:top w:val="none" w:sz="0" w:space="0" w:color="auto"/>
            <w:left w:val="none" w:sz="0" w:space="0" w:color="auto"/>
            <w:bottom w:val="none" w:sz="0" w:space="0" w:color="auto"/>
            <w:right w:val="none" w:sz="0" w:space="0" w:color="auto"/>
          </w:divBdr>
        </w:div>
        <w:div w:id="1563099306">
          <w:marLeft w:val="640"/>
          <w:marRight w:val="0"/>
          <w:marTop w:val="0"/>
          <w:marBottom w:val="0"/>
          <w:divBdr>
            <w:top w:val="none" w:sz="0" w:space="0" w:color="auto"/>
            <w:left w:val="none" w:sz="0" w:space="0" w:color="auto"/>
            <w:bottom w:val="none" w:sz="0" w:space="0" w:color="auto"/>
            <w:right w:val="none" w:sz="0" w:space="0" w:color="auto"/>
          </w:divBdr>
        </w:div>
        <w:div w:id="1903171596">
          <w:marLeft w:val="640"/>
          <w:marRight w:val="0"/>
          <w:marTop w:val="0"/>
          <w:marBottom w:val="0"/>
          <w:divBdr>
            <w:top w:val="none" w:sz="0" w:space="0" w:color="auto"/>
            <w:left w:val="none" w:sz="0" w:space="0" w:color="auto"/>
            <w:bottom w:val="none" w:sz="0" w:space="0" w:color="auto"/>
            <w:right w:val="none" w:sz="0" w:space="0" w:color="auto"/>
          </w:divBdr>
        </w:div>
        <w:div w:id="515313416">
          <w:marLeft w:val="640"/>
          <w:marRight w:val="0"/>
          <w:marTop w:val="0"/>
          <w:marBottom w:val="0"/>
          <w:divBdr>
            <w:top w:val="none" w:sz="0" w:space="0" w:color="auto"/>
            <w:left w:val="none" w:sz="0" w:space="0" w:color="auto"/>
            <w:bottom w:val="none" w:sz="0" w:space="0" w:color="auto"/>
            <w:right w:val="none" w:sz="0" w:space="0" w:color="auto"/>
          </w:divBdr>
        </w:div>
        <w:div w:id="1143079579">
          <w:marLeft w:val="640"/>
          <w:marRight w:val="0"/>
          <w:marTop w:val="0"/>
          <w:marBottom w:val="0"/>
          <w:divBdr>
            <w:top w:val="none" w:sz="0" w:space="0" w:color="auto"/>
            <w:left w:val="none" w:sz="0" w:space="0" w:color="auto"/>
            <w:bottom w:val="none" w:sz="0" w:space="0" w:color="auto"/>
            <w:right w:val="none" w:sz="0" w:space="0" w:color="auto"/>
          </w:divBdr>
        </w:div>
        <w:div w:id="35546935">
          <w:marLeft w:val="640"/>
          <w:marRight w:val="0"/>
          <w:marTop w:val="0"/>
          <w:marBottom w:val="0"/>
          <w:divBdr>
            <w:top w:val="none" w:sz="0" w:space="0" w:color="auto"/>
            <w:left w:val="none" w:sz="0" w:space="0" w:color="auto"/>
            <w:bottom w:val="none" w:sz="0" w:space="0" w:color="auto"/>
            <w:right w:val="none" w:sz="0" w:space="0" w:color="auto"/>
          </w:divBdr>
        </w:div>
        <w:div w:id="1218737110">
          <w:marLeft w:val="640"/>
          <w:marRight w:val="0"/>
          <w:marTop w:val="0"/>
          <w:marBottom w:val="0"/>
          <w:divBdr>
            <w:top w:val="none" w:sz="0" w:space="0" w:color="auto"/>
            <w:left w:val="none" w:sz="0" w:space="0" w:color="auto"/>
            <w:bottom w:val="none" w:sz="0" w:space="0" w:color="auto"/>
            <w:right w:val="none" w:sz="0" w:space="0" w:color="auto"/>
          </w:divBdr>
        </w:div>
        <w:div w:id="1987396547">
          <w:marLeft w:val="640"/>
          <w:marRight w:val="0"/>
          <w:marTop w:val="0"/>
          <w:marBottom w:val="0"/>
          <w:divBdr>
            <w:top w:val="none" w:sz="0" w:space="0" w:color="auto"/>
            <w:left w:val="none" w:sz="0" w:space="0" w:color="auto"/>
            <w:bottom w:val="none" w:sz="0" w:space="0" w:color="auto"/>
            <w:right w:val="none" w:sz="0" w:space="0" w:color="auto"/>
          </w:divBdr>
        </w:div>
        <w:div w:id="482083068">
          <w:marLeft w:val="640"/>
          <w:marRight w:val="0"/>
          <w:marTop w:val="0"/>
          <w:marBottom w:val="0"/>
          <w:divBdr>
            <w:top w:val="none" w:sz="0" w:space="0" w:color="auto"/>
            <w:left w:val="none" w:sz="0" w:space="0" w:color="auto"/>
            <w:bottom w:val="none" w:sz="0" w:space="0" w:color="auto"/>
            <w:right w:val="none" w:sz="0" w:space="0" w:color="auto"/>
          </w:divBdr>
        </w:div>
        <w:div w:id="1269389614">
          <w:marLeft w:val="640"/>
          <w:marRight w:val="0"/>
          <w:marTop w:val="0"/>
          <w:marBottom w:val="0"/>
          <w:divBdr>
            <w:top w:val="none" w:sz="0" w:space="0" w:color="auto"/>
            <w:left w:val="none" w:sz="0" w:space="0" w:color="auto"/>
            <w:bottom w:val="none" w:sz="0" w:space="0" w:color="auto"/>
            <w:right w:val="none" w:sz="0" w:space="0" w:color="auto"/>
          </w:divBdr>
        </w:div>
        <w:div w:id="1756975517">
          <w:marLeft w:val="640"/>
          <w:marRight w:val="0"/>
          <w:marTop w:val="0"/>
          <w:marBottom w:val="0"/>
          <w:divBdr>
            <w:top w:val="none" w:sz="0" w:space="0" w:color="auto"/>
            <w:left w:val="none" w:sz="0" w:space="0" w:color="auto"/>
            <w:bottom w:val="none" w:sz="0" w:space="0" w:color="auto"/>
            <w:right w:val="none" w:sz="0" w:space="0" w:color="auto"/>
          </w:divBdr>
        </w:div>
        <w:div w:id="414788429">
          <w:marLeft w:val="640"/>
          <w:marRight w:val="0"/>
          <w:marTop w:val="0"/>
          <w:marBottom w:val="0"/>
          <w:divBdr>
            <w:top w:val="none" w:sz="0" w:space="0" w:color="auto"/>
            <w:left w:val="none" w:sz="0" w:space="0" w:color="auto"/>
            <w:bottom w:val="none" w:sz="0" w:space="0" w:color="auto"/>
            <w:right w:val="none" w:sz="0" w:space="0" w:color="auto"/>
          </w:divBdr>
        </w:div>
        <w:div w:id="1019432474">
          <w:marLeft w:val="640"/>
          <w:marRight w:val="0"/>
          <w:marTop w:val="0"/>
          <w:marBottom w:val="0"/>
          <w:divBdr>
            <w:top w:val="none" w:sz="0" w:space="0" w:color="auto"/>
            <w:left w:val="none" w:sz="0" w:space="0" w:color="auto"/>
            <w:bottom w:val="none" w:sz="0" w:space="0" w:color="auto"/>
            <w:right w:val="none" w:sz="0" w:space="0" w:color="auto"/>
          </w:divBdr>
        </w:div>
        <w:div w:id="1794790350">
          <w:marLeft w:val="640"/>
          <w:marRight w:val="0"/>
          <w:marTop w:val="0"/>
          <w:marBottom w:val="0"/>
          <w:divBdr>
            <w:top w:val="none" w:sz="0" w:space="0" w:color="auto"/>
            <w:left w:val="none" w:sz="0" w:space="0" w:color="auto"/>
            <w:bottom w:val="none" w:sz="0" w:space="0" w:color="auto"/>
            <w:right w:val="none" w:sz="0" w:space="0" w:color="auto"/>
          </w:divBdr>
        </w:div>
      </w:divsChild>
    </w:div>
    <w:div w:id="863246240">
      <w:bodyDiv w:val="1"/>
      <w:marLeft w:val="0"/>
      <w:marRight w:val="0"/>
      <w:marTop w:val="0"/>
      <w:marBottom w:val="0"/>
      <w:divBdr>
        <w:top w:val="none" w:sz="0" w:space="0" w:color="auto"/>
        <w:left w:val="none" w:sz="0" w:space="0" w:color="auto"/>
        <w:bottom w:val="none" w:sz="0" w:space="0" w:color="auto"/>
        <w:right w:val="none" w:sz="0" w:space="0" w:color="auto"/>
      </w:divBdr>
      <w:divsChild>
        <w:div w:id="1472596924">
          <w:marLeft w:val="640"/>
          <w:marRight w:val="0"/>
          <w:marTop w:val="0"/>
          <w:marBottom w:val="0"/>
          <w:divBdr>
            <w:top w:val="none" w:sz="0" w:space="0" w:color="auto"/>
            <w:left w:val="none" w:sz="0" w:space="0" w:color="auto"/>
            <w:bottom w:val="none" w:sz="0" w:space="0" w:color="auto"/>
            <w:right w:val="none" w:sz="0" w:space="0" w:color="auto"/>
          </w:divBdr>
        </w:div>
        <w:div w:id="1190996335">
          <w:marLeft w:val="640"/>
          <w:marRight w:val="0"/>
          <w:marTop w:val="0"/>
          <w:marBottom w:val="0"/>
          <w:divBdr>
            <w:top w:val="none" w:sz="0" w:space="0" w:color="auto"/>
            <w:left w:val="none" w:sz="0" w:space="0" w:color="auto"/>
            <w:bottom w:val="none" w:sz="0" w:space="0" w:color="auto"/>
            <w:right w:val="none" w:sz="0" w:space="0" w:color="auto"/>
          </w:divBdr>
        </w:div>
        <w:div w:id="398986939">
          <w:marLeft w:val="640"/>
          <w:marRight w:val="0"/>
          <w:marTop w:val="0"/>
          <w:marBottom w:val="0"/>
          <w:divBdr>
            <w:top w:val="none" w:sz="0" w:space="0" w:color="auto"/>
            <w:left w:val="none" w:sz="0" w:space="0" w:color="auto"/>
            <w:bottom w:val="none" w:sz="0" w:space="0" w:color="auto"/>
            <w:right w:val="none" w:sz="0" w:space="0" w:color="auto"/>
          </w:divBdr>
        </w:div>
        <w:div w:id="566258574">
          <w:marLeft w:val="640"/>
          <w:marRight w:val="0"/>
          <w:marTop w:val="0"/>
          <w:marBottom w:val="0"/>
          <w:divBdr>
            <w:top w:val="none" w:sz="0" w:space="0" w:color="auto"/>
            <w:left w:val="none" w:sz="0" w:space="0" w:color="auto"/>
            <w:bottom w:val="none" w:sz="0" w:space="0" w:color="auto"/>
            <w:right w:val="none" w:sz="0" w:space="0" w:color="auto"/>
          </w:divBdr>
        </w:div>
        <w:div w:id="1506288653">
          <w:marLeft w:val="640"/>
          <w:marRight w:val="0"/>
          <w:marTop w:val="0"/>
          <w:marBottom w:val="0"/>
          <w:divBdr>
            <w:top w:val="none" w:sz="0" w:space="0" w:color="auto"/>
            <w:left w:val="none" w:sz="0" w:space="0" w:color="auto"/>
            <w:bottom w:val="none" w:sz="0" w:space="0" w:color="auto"/>
            <w:right w:val="none" w:sz="0" w:space="0" w:color="auto"/>
          </w:divBdr>
        </w:div>
        <w:div w:id="206837612">
          <w:marLeft w:val="640"/>
          <w:marRight w:val="0"/>
          <w:marTop w:val="0"/>
          <w:marBottom w:val="0"/>
          <w:divBdr>
            <w:top w:val="none" w:sz="0" w:space="0" w:color="auto"/>
            <w:left w:val="none" w:sz="0" w:space="0" w:color="auto"/>
            <w:bottom w:val="none" w:sz="0" w:space="0" w:color="auto"/>
            <w:right w:val="none" w:sz="0" w:space="0" w:color="auto"/>
          </w:divBdr>
        </w:div>
        <w:div w:id="309405752">
          <w:marLeft w:val="640"/>
          <w:marRight w:val="0"/>
          <w:marTop w:val="0"/>
          <w:marBottom w:val="0"/>
          <w:divBdr>
            <w:top w:val="none" w:sz="0" w:space="0" w:color="auto"/>
            <w:left w:val="none" w:sz="0" w:space="0" w:color="auto"/>
            <w:bottom w:val="none" w:sz="0" w:space="0" w:color="auto"/>
            <w:right w:val="none" w:sz="0" w:space="0" w:color="auto"/>
          </w:divBdr>
        </w:div>
        <w:div w:id="306937583">
          <w:marLeft w:val="640"/>
          <w:marRight w:val="0"/>
          <w:marTop w:val="0"/>
          <w:marBottom w:val="0"/>
          <w:divBdr>
            <w:top w:val="none" w:sz="0" w:space="0" w:color="auto"/>
            <w:left w:val="none" w:sz="0" w:space="0" w:color="auto"/>
            <w:bottom w:val="none" w:sz="0" w:space="0" w:color="auto"/>
            <w:right w:val="none" w:sz="0" w:space="0" w:color="auto"/>
          </w:divBdr>
        </w:div>
        <w:div w:id="1430390364">
          <w:marLeft w:val="640"/>
          <w:marRight w:val="0"/>
          <w:marTop w:val="0"/>
          <w:marBottom w:val="0"/>
          <w:divBdr>
            <w:top w:val="none" w:sz="0" w:space="0" w:color="auto"/>
            <w:left w:val="none" w:sz="0" w:space="0" w:color="auto"/>
            <w:bottom w:val="none" w:sz="0" w:space="0" w:color="auto"/>
            <w:right w:val="none" w:sz="0" w:space="0" w:color="auto"/>
          </w:divBdr>
        </w:div>
        <w:div w:id="115375765">
          <w:marLeft w:val="640"/>
          <w:marRight w:val="0"/>
          <w:marTop w:val="0"/>
          <w:marBottom w:val="0"/>
          <w:divBdr>
            <w:top w:val="none" w:sz="0" w:space="0" w:color="auto"/>
            <w:left w:val="none" w:sz="0" w:space="0" w:color="auto"/>
            <w:bottom w:val="none" w:sz="0" w:space="0" w:color="auto"/>
            <w:right w:val="none" w:sz="0" w:space="0" w:color="auto"/>
          </w:divBdr>
        </w:div>
        <w:div w:id="950867284">
          <w:marLeft w:val="640"/>
          <w:marRight w:val="0"/>
          <w:marTop w:val="0"/>
          <w:marBottom w:val="0"/>
          <w:divBdr>
            <w:top w:val="none" w:sz="0" w:space="0" w:color="auto"/>
            <w:left w:val="none" w:sz="0" w:space="0" w:color="auto"/>
            <w:bottom w:val="none" w:sz="0" w:space="0" w:color="auto"/>
            <w:right w:val="none" w:sz="0" w:space="0" w:color="auto"/>
          </w:divBdr>
        </w:div>
        <w:div w:id="1268198232">
          <w:marLeft w:val="640"/>
          <w:marRight w:val="0"/>
          <w:marTop w:val="0"/>
          <w:marBottom w:val="0"/>
          <w:divBdr>
            <w:top w:val="none" w:sz="0" w:space="0" w:color="auto"/>
            <w:left w:val="none" w:sz="0" w:space="0" w:color="auto"/>
            <w:bottom w:val="none" w:sz="0" w:space="0" w:color="auto"/>
            <w:right w:val="none" w:sz="0" w:space="0" w:color="auto"/>
          </w:divBdr>
        </w:div>
        <w:div w:id="1898543862">
          <w:marLeft w:val="640"/>
          <w:marRight w:val="0"/>
          <w:marTop w:val="0"/>
          <w:marBottom w:val="0"/>
          <w:divBdr>
            <w:top w:val="none" w:sz="0" w:space="0" w:color="auto"/>
            <w:left w:val="none" w:sz="0" w:space="0" w:color="auto"/>
            <w:bottom w:val="none" w:sz="0" w:space="0" w:color="auto"/>
            <w:right w:val="none" w:sz="0" w:space="0" w:color="auto"/>
          </w:divBdr>
        </w:div>
        <w:div w:id="1440368837">
          <w:marLeft w:val="640"/>
          <w:marRight w:val="0"/>
          <w:marTop w:val="0"/>
          <w:marBottom w:val="0"/>
          <w:divBdr>
            <w:top w:val="none" w:sz="0" w:space="0" w:color="auto"/>
            <w:left w:val="none" w:sz="0" w:space="0" w:color="auto"/>
            <w:bottom w:val="none" w:sz="0" w:space="0" w:color="auto"/>
            <w:right w:val="none" w:sz="0" w:space="0" w:color="auto"/>
          </w:divBdr>
        </w:div>
        <w:div w:id="971593912">
          <w:marLeft w:val="640"/>
          <w:marRight w:val="0"/>
          <w:marTop w:val="0"/>
          <w:marBottom w:val="0"/>
          <w:divBdr>
            <w:top w:val="none" w:sz="0" w:space="0" w:color="auto"/>
            <w:left w:val="none" w:sz="0" w:space="0" w:color="auto"/>
            <w:bottom w:val="none" w:sz="0" w:space="0" w:color="auto"/>
            <w:right w:val="none" w:sz="0" w:space="0" w:color="auto"/>
          </w:divBdr>
        </w:div>
        <w:div w:id="802697120">
          <w:marLeft w:val="640"/>
          <w:marRight w:val="0"/>
          <w:marTop w:val="0"/>
          <w:marBottom w:val="0"/>
          <w:divBdr>
            <w:top w:val="none" w:sz="0" w:space="0" w:color="auto"/>
            <w:left w:val="none" w:sz="0" w:space="0" w:color="auto"/>
            <w:bottom w:val="none" w:sz="0" w:space="0" w:color="auto"/>
            <w:right w:val="none" w:sz="0" w:space="0" w:color="auto"/>
          </w:divBdr>
        </w:div>
        <w:div w:id="866023630">
          <w:marLeft w:val="640"/>
          <w:marRight w:val="0"/>
          <w:marTop w:val="0"/>
          <w:marBottom w:val="0"/>
          <w:divBdr>
            <w:top w:val="none" w:sz="0" w:space="0" w:color="auto"/>
            <w:left w:val="none" w:sz="0" w:space="0" w:color="auto"/>
            <w:bottom w:val="none" w:sz="0" w:space="0" w:color="auto"/>
            <w:right w:val="none" w:sz="0" w:space="0" w:color="auto"/>
          </w:divBdr>
        </w:div>
        <w:div w:id="581260599">
          <w:marLeft w:val="640"/>
          <w:marRight w:val="0"/>
          <w:marTop w:val="0"/>
          <w:marBottom w:val="0"/>
          <w:divBdr>
            <w:top w:val="none" w:sz="0" w:space="0" w:color="auto"/>
            <w:left w:val="none" w:sz="0" w:space="0" w:color="auto"/>
            <w:bottom w:val="none" w:sz="0" w:space="0" w:color="auto"/>
            <w:right w:val="none" w:sz="0" w:space="0" w:color="auto"/>
          </w:divBdr>
        </w:div>
        <w:div w:id="1133331948">
          <w:marLeft w:val="640"/>
          <w:marRight w:val="0"/>
          <w:marTop w:val="0"/>
          <w:marBottom w:val="0"/>
          <w:divBdr>
            <w:top w:val="none" w:sz="0" w:space="0" w:color="auto"/>
            <w:left w:val="none" w:sz="0" w:space="0" w:color="auto"/>
            <w:bottom w:val="none" w:sz="0" w:space="0" w:color="auto"/>
            <w:right w:val="none" w:sz="0" w:space="0" w:color="auto"/>
          </w:divBdr>
        </w:div>
        <w:div w:id="2124034760">
          <w:marLeft w:val="640"/>
          <w:marRight w:val="0"/>
          <w:marTop w:val="0"/>
          <w:marBottom w:val="0"/>
          <w:divBdr>
            <w:top w:val="none" w:sz="0" w:space="0" w:color="auto"/>
            <w:left w:val="none" w:sz="0" w:space="0" w:color="auto"/>
            <w:bottom w:val="none" w:sz="0" w:space="0" w:color="auto"/>
            <w:right w:val="none" w:sz="0" w:space="0" w:color="auto"/>
          </w:divBdr>
        </w:div>
      </w:divsChild>
    </w:div>
    <w:div w:id="864556900">
      <w:bodyDiv w:val="1"/>
      <w:marLeft w:val="0"/>
      <w:marRight w:val="0"/>
      <w:marTop w:val="0"/>
      <w:marBottom w:val="0"/>
      <w:divBdr>
        <w:top w:val="none" w:sz="0" w:space="0" w:color="auto"/>
        <w:left w:val="none" w:sz="0" w:space="0" w:color="auto"/>
        <w:bottom w:val="none" w:sz="0" w:space="0" w:color="auto"/>
        <w:right w:val="none" w:sz="0" w:space="0" w:color="auto"/>
      </w:divBdr>
      <w:divsChild>
        <w:div w:id="830560562">
          <w:marLeft w:val="640"/>
          <w:marRight w:val="0"/>
          <w:marTop w:val="0"/>
          <w:marBottom w:val="0"/>
          <w:divBdr>
            <w:top w:val="none" w:sz="0" w:space="0" w:color="auto"/>
            <w:left w:val="none" w:sz="0" w:space="0" w:color="auto"/>
            <w:bottom w:val="none" w:sz="0" w:space="0" w:color="auto"/>
            <w:right w:val="none" w:sz="0" w:space="0" w:color="auto"/>
          </w:divBdr>
        </w:div>
        <w:div w:id="23947954">
          <w:marLeft w:val="640"/>
          <w:marRight w:val="0"/>
          <w:marTop w:val="0"/>
          <w:marBottom w:val="0"/>
          <w:divBdr>
            <w:top w:val="none" w:sz="0" w:space="0" w:color="auto"/>
            <w:left w:val="none" w:sz="0" w:space="0" w:color="auto"/>
            <w:bottom w:val="none" w:sz="0" w:space="0" w:color="auto"/>
            <w:right w:val="none" w:sz="0" w:space="0" w:color="auto"/>
          </w:divBdr>
        </w:div>
        <w:div w:id="1710370879">
          <w:marLeft w:val="640"/>
          <w:marRight w:val="0"/>
          <w:marTop w:val="0"/>
          <w:marBottom w:val="0"/>
          <w:divBdr>
            <w:top w:val="none" w:sz="0" w:space="0" w:color="auto"/>
            <w:left w:val="none" w:sz="0" w:space="0" w:color="auto"/>
            <w:bottom w:val="none" w:sz="0" w:space="0" w:color="auto"/>
            <w:right w:val="none" w:sz="0" w:space="0" w:color="auto"/>
          </w:divBdr>
        </w:div>
        <w:div w:id="2119253562">
          <w:marLeft w:val="640"/>
          <w:marRight w:val="0"/>
          <w:marTop w:val="0"/>
          <w:marBottom w:val="0"/>
          <w:divBdr>
            <w:top w:val="none" w:sz="0" w:space="0" w:color="auto"/>
            <w:left w:val="none" w:sz="0" w:space="0" w:color="auto"/>
            <w:bottom w:val="none" w:sz="0" w:space="0" w:color="auto"/>
            <w:right w:val="none" w:sz="0" w:space="0" w:color="auto"/>
          </w:divBdr>
        </w:div>
        <w:div w:id="1141852226">
          <w:marLeft w:val="640"/>
          <w:marRight w:val="0"/>
          <w:marTop w:val="0"/>
          <w:marBottom w:val="0"/>
          <w:divBdr>
            <w:top w:val="none" w:sz="0" w:space="0" w:color="auto"/>
            <w:left w:val="none" w:sz="0" w:space="0" w:color="auto"/>
            <w:bottom w:val="none" w:sz="0" w:space="0" w:color="auto"/>
            <w:right w:val="none" w:sz="0" w:space="0" w:color="auto"/>
          </w:divBdr>
        </w:div>
        <w:div w:id="717438046">
          <w:marLeft w:val="640"/>
          <w:marRight w:val="0"/>
          <w:marTop w:val="0"/>
          <w:marBottom w:val="0"/>
          <w:divBdr>
            <w:top w:val="none" w:sz="0" w:space="0" w:color="auto"/>
            <w:left w:val="none" w:sz="0" w:space="0" w:color="auto"/>
            <w:bottom w:val="none" w:sz="0" w:space="0" w:color="auto"/>
            <w:right w:val="none" w:sz="0" w:space="0" w:color="auto"/>
          </w:divBdr>
        </w:div>
        <w:div w:id="4672046">
          <w:marLeft w:val="640"/>
          <w:marRight w:val="0"/>
          <w:marTop w:val="0"/>
          <w:marBottom w:val="0"/>
          <w:divBdr>
            <w:top w:val="none" w:sz="0" w:space="0" w:color="auto"/>
            <w:left w:val="none" w:sz="0" w:space="0" w:color="auto"/>
            <w:bottom w:val="none" w:sz="0" w:space="0" w:color="auto"/>
            <w:right w:val="none" w:sz="0" w:space="0" w:color="auto"/>
          </w:divBdr>
        </w:div>
        <w:div w:id="1652057370">
          <w:marLeft w:val="640"/>
          <w:marRight w:val="0"/>
          <w:marTop w:val="0"/>
          <w:marBottom w:val="0"/>
          <w:divBdr>
            <w:top w:val="none" w:sz="0" w:space="0" w:color="auto"/>
            <w:left w:val="none" w:sz="0" w:space="0" w:color="auto"/>
            <w:bottom w:val="none" w:sz="0" w:space="0" w:color="auto"/>
            <w:right w:val="none" w:sz="0" w:space="0" w:color="auto"/>
          </w:divBdr>
        </w:div>
        <w:div w:id="1251087981">
          <w:marLeft w:val="640"/>
          <w:marRight w:val="0"/>
          <w:marTop w:val="0"/>
          <w:marBottom w:val="0"/>
          <w:divBdr>
            <w:top w:val="none" w:sz="0" w:space="0" w:color="auto"/>
            <w:left w:val="none" w:sz="0" w:space="0" w:color="auto"/>
            <w:bottom w:val="none" w:sz="0" w:space="0" w:color="auto"/>
            <w:right w:val="none" w:sz="0" w:space="0" w:color="auto"/>
          </w:divBdr>
        </w:div>
        <w:div w:id="1479421737">
          <w:marLeft w:val="640"/>
          <w:marRight w:val="0"/>
          <w:marTop w:val="0"/>
          <w:marBottom w:val="0"/>
          <w:divBdr>
            <w:top w:val="none" w:sz="0" w:space="0" w:color="auto"/>
            <w:left w:val="none" w:sz="0" w:space="0" w:color="auto"/>
            <w:bottom w:val="none" w:sz="0" w:space="0" w:color="auto"/>
            <w:right w:val="none" w:sz="0" w:space="0" w:color="auto"/>
          </w:divBdr>
        </w:div>
        <w:div w:id="1581713368">
          <w:marLeft w:val="640"/>
          <w:marRight w:val="0"/>
          <w:marTop w:val="0"/>
          <w:marBottom w:val="0"/>
          <w:divBdr>
            <w:top w:val="none" w:sz="0" w:space="0" w:color="auto"/>
            <w:left w:val="none" w:sz="0" w:space="0" w:color="auto"/>
            <w:bottom w:val="none" w:sz="0" w:space="0" w:color="auto"/>
            <w:right w:val="none" w:sz="0" w:space="0" w:color="auto"/>
          </w:divBdr>
        </w:div>
        <w:div w:id="28069816">
          <w:marLeft w:val="640"/>
          <w:marRight w:val="0"/>
          <w:marTop w:val="0"/>
          <w:marBottom w:val="0"/>
          <w:divBdr>
            <w:top w:val="none" w:sz="0" w:space="0" w:color="auto"/>
            <w:left w:val="none" w:sz="0" w:space="0" w:color="auto"/>
            <w:bottom w:val="none" w:sz="0" w:space="0" w:color="auto"/>
            <w:right w:val="none" w:sz="0" w:space="0" w:color="auto"/>
          </w:divBdr>
        </w:div>
        <w:div w:id="1522821636">
          <w:marLeft w:val="640"/>
          <w:marRight w:val="0"/>
          <w:marTop w:val="0"/>
          <w:marBottom w:val="0"/>
          <w:divBdr>
            <w:top w:val="none" w:sz="0" w:space="0" w:color="auto"/>
            <w:left w:val="none" w:sz="0" w:space="0" w:color="auto"/>
            <w:bottom w:val="none" w:sz="0" w:space="0" w:color="auto"/>
            <w:right w:val="none" w:sz="0" w:space="0" w:color="auto"/>
          </w:divBdr>
        </w:div>
        <w:div w:id="1243024623">
          <w:marLeft w:val="640"/>
          <w:marRight w:val="0"/>
          <w:marTop w:val="0"/>
          <w:marBottom w:val="0"/>
          <w:divBdr>
            <w:top w:val="none" w:sz="0" w:space="0" w:color="auto"/>
            <w:left w:val="none" w:sz="0" w:space="0" w:color="auto"/>
            <w:bottom w:val="none" w:sz="0" w:space="0" w:color="auto"/>
            <w:right w:val="none" w:sz="0" w:space="0" w:color="auto"/>
          </w:divBdr>
        </w:div>
        <w:div w:id="896209108">
          <w:marLeft w:val="640"/>
          <w:marRight w:val="0"/>
          <w:marTop w:val="0"/>
          <w:marBottom w:val="0"/>
          <w:divBdr>
            <w:top w:val="none" w:sz="0" w:space="0" w:color="auto"/>
            <w:left w:val="none" w:sz="0" w:space="0" w:color="auto"/>
            <w:bottom w:val="none" w:sz="0" w:space="0" w:color="auto"/>
            <w:right w:val="none" w:sz="0" w:space="0" w:color="auto"/>
          </w:divBdr>
        </w:div>
      </w:divsChild>
    </w:div>
    <w:div w:id="865096140">
      <w:bodyDiv w:val="1"/>
      <w:marLeft w:val="0"/>
      <w:marRight w:val="0"/>
      <w:marTop w:val="0"/>
      <w:marBottom w:val="0"/>
      <w:divBdr>
        <w:top w:val="none" w:sz="0" w:space="0" w:color="auto"/>
        <w:left w:val="none" w:sz="0" w:space="0" w:color="auto"/>
        <w:bottom w:val="none" w:sz="0" w:space="0" w:color="auto"/>
        <w:right w:val="none" w:sz="0" w:space="0" w:color="auto"/>
      </w:divBdr>
      <w:divsChild>
        <w:div w:id="1414664569">
          <w:marLeft w:val="640"/>
          <w:marRight w:val="0"/>
          <w:marTop w:val="0"/>
          <w:marBottom w:val="0"/>
          <w:divBdr>
            <w:top w:val="none" w:sz="0" w:space="0" w:color="auto"/>
            <w:left w:val="none" w:sz="0" w:space="0" w:color="auto"/>
            <w:bottom w:val="none" w:sz="0" w:space="0" w:color="auto"/>
            <w:right w:val="none" w:sz="0" w:space="0" w:color="auto"/>
          </w:divBdr>
        </w:div>
        <w:div w:id="1701934390">
          <w:marLeft w:val="640"/>
          <w:marRight w:val="0"/>
          <w:marTop w:val="0"/>
          <w:marBottom w:val="0"/>
          <w:divBdr>
            <w:top w:val="none" w:sz="0" w:space="0" w:color="auto"/>
            <w:left w:val="none" w:sz="0" w:space="0" w:color="auto"/>
            <w:bottom w:val="none" w:sz="0" w:space="0" w:color="auto"/>
            <w:right w:val="none" w:sz="0" w:space="0" w:color="auto"/>
          </w:divBdr>
        </w:div>
        <w:div w:id="1389307370">
          <w:marLeft w:val="640"/>
          <w:marRight w:val="0"/>
          <w:marTop w:val="0"/>
          <w:marBottom w:val="0"/>
          <w:divBdr>
            <w:top w:val="none" w:sz="0" w:space="0" w:color="auto"/>
            <w:left w:val="none" w:sz="0" w:space="0" w:color="auto"/>
            <w:bottom w:val="none" w:sz="0" w:space="0" w:color="auto"/>
            <w:right w:val="none" w:sz="0" w:space="0" w:color="auto"/>
          </w:divBdr>
        </w:div>
        <w:div w:id="596208591">
          <w:marLeft w:val="640"/>
          <w:marRight w:val="0"/>
          <w:marTop w:val="0"/>
          <w:marBottom w:val="0"/>
          <w:divBdr>
            <w:top w:val="none" w:sz="0" w:space="0" w:color="auto"/>
            <w:left w:val="none" w:sz="0" w:space="0" w:color="auto"/>
            <w:bottom w:val="none" w:sz="0" w:space="0" w:color="auto"/>
            <w:right w:val="none" w:sz="0" w:space="0" w:color="auto"/>
          </w:divBdr>
        </w:div>
        <w:div w:id="456071055">
          <w:marLeft w:val="640"/>
          <w:marRight w:val="0"/>
          <w:marTop w:val="0"/>
          <w:marBottom w:val="0"/>
          <w:divBdr>
            <w:top w:val="none" w:sz="0" w:space="0" w:color="auto"/>
            <w:left w:val="none" w:sz="0" w:space="0" w:color="auto"/>
            <w:bottom w:val="none" w:sz="0" w:space="0" w:color="auto"/>
            <w:right w:val="none" w:sz="0" w:space="0" w:color="auto"/>
          </w:divBdr>
        </w:div>
        <w:div w:id="1578638368">
          <w:marLeft w:val="640"/>
          <w:marRight w:val="0"/>
          <w:marTop w:val="0"/>
          <w:marBottom w:val="0"/>
          <w:divBdr>
            <w:top w:val="none" w:sz="0" w:space="0" w:color="auto"/>
            <w:left w:val="none" w:sz="0" w:space="0" w:color="auto"/>
            <w:bottom w:val="none" w:sz="0" w:space="0" w:color="auto"/>
            <w:right w:val="none" w:sz="0" w:space="0" w:color="auto"/>
          </w:divBdr>
        </w:div>
        <w:div w:id="2111581821">
          <w:marLeft w:val="640"/>
          <w:marRight w:val="0"/>
          <w:marTop w:val="0"/>
          <w:marBottom w:val="0"/>
          <w:divBdr>
            <w:top w:val="none" w:sz="0" w:space="0" w:color="auto"/>
            <w:left w:val="none" w:sz="0" w:space="0" w:color="auto"/>
            <w:bottom w:val="none" w:sz="0" w:space="0" w:color="auto"/>
            <w:right w:val="none" w:sz="0" w:space="0" w:color="auto"/>
          </w:divBdr>
        </w:div>
        <w:div w:id="237448770">
          <w:marLeft w:val="640"/>
          <w:marRight w:val="0"/>
          <w:marTop w:val="0"/>
          <w:marBottom w:val="0"/>
          <w:divBdr>
            <w:top w:val="none" w:sz="0" w:space="0" w:color="auto"/>
            <w:left w:val="none" w:sz="0" w:space="0" w:color="auto"/>
            <w:bottom w:val="none" w:sz="0" w:space="0" w:color="auto"/>
            <w:right w:val="none" w:sz="0" w:space="0" w:color="auto"/>
          </w:divBdr>
        </w:div>
        <w:div w:id="947852753">
          <w:marLeft w:val="640"/>
          <w:marRight w:val="0"/>
          <w:marTop w:val="0"/>
          <w:marBottom w:val="0"/>
          <w:divBdr>
            <w:top w:val="none" w:sz="0" w:space="0" w:color="auto"/>
            <w:left w:val="none" w:sz="0" w:space="0" w:color="auto"/>
            <w:bottom w:val="none" w:sz="0" w:space="0" w:color="auto"/>
            <w:right w:val="none" w:sz="0" w:space="0" w:color="auto"/>
          </w:divBdr>
        </w:div>
        <w:div w:id="222254257">
          <w:marLeft w:val="640"/>
          <w:marRight w:val="0"/>
          <w:marTop w:val="0"/>
          <w:marBottom w:val="0"/>
          <w:divBdr>
            <w:top w:val="none" w:sz="0" w:space="0" w:color="auto"/>
            <w:left w:val="none" w:sz="0" w:space="0" w:color="auto"/>
            <w:bottom w:val="none" w:sz="0" w:space="0" w:color="auto"/>
            <w:right w:val="none" w:sz="0" w:space="0" w:color="auto"/>
          </w:divBdr>
        </w:div>
        <w:div w:id="411201511">
          <w:marLeft w:val="640"/>
          <w:marRight w:val="0"/>
          <w:marTop w:val="0"/>
          <w:marBottom w:val="0"/>
          <w:divBdr>
            <w:top w:val="none" w:sz="0" w:space="0" w:color="auto"/>
            <w:left w:val="none" w:sz="0" w:space="0" w:color="auto"/>
            <w:bottom w:val="none" w:sz="0" w:space="0" w:color="auto"/>
            <w:right w:val="none" w:sz="0" w:space="0" w:color="auto"/>
          </w:divBdr>
        </w:div>
        <w:div w:id="151026934">
          <w:marLeft w:val="640"/>
          <w:marRight w:val="0"/>
          <w:marTop w:val="0"/>
          <w:marBottom w:val="0"/>
          <w:divBdr>
            <w:top w:val="none" w:sz="0" w:space="0" w:color="auto"/>
            <w:left w:val="none" w:sz="0" w:space="0" w:color="auto"/>
            <w:bottom w:val="none" w:sz="0" w:space="0" w:color="auto"/>
            <w:right w:val="none" w:sz="0" w:space="0" w:color="auto"/>
          </w:divBdr>
        </w:div>
        <w:div w:id="440223211">
          <w:marLeft w:val="640"/>
          <w:marRight w:val="0"/>
          <w:marTop w:val="0"/>
          <w:marBottom w:val="0"/>
          <w:divBdr>
            <w:top w:val="none" w:sz="0" w:space="0" w:color="auto"/>
            <w:left w:val="none" w:sz="0" w:space="0" w:color="auto"/>
            <w:bottom w:val="none" w:sz="0" w:space="0" w:color="auto"/>
            <w:right w:val="none" w:sz="0" w:space="0" w:color="auto"/>
          </w:divBdr>
        </w:div>
        <w:div w:id="1601714158">
          <w:marLeft w:val="640"/>
          <w:marRight w:val="0"/>
          <w:marTop w:val="0"/>
          <w:marBottom w:val="0"/>
          <w:divBdr>
            <w:top w:val="none" w:sz="0" w:space="0" w:color="auto"/>
            <w:left w:val="none" w:sz="0" w:space="0" w:color="auto"/>
            <w:bottom w:val="none" w:sz="0" w:space="0" w:color="auto"/>
            <w:right w:val="none" w:sz="0" w:space="0" w:color="auto"/>
          </w:divBdr>
        </w:div>
        <w:div w:id="1135413320">
          <w:marLeft w:val="640"/>
          <w:marRight w:val="0"/>
          <w:marTop w:val="0"/>
          <w:marBottom w:val="0"/>
          <w:divBdr>
            <w:top w:val="none" w:sz="0" w:space="0" w:color="auto"/>
            <w:left w:val="none" w:sz="0" w:space="0" w:color="auto"/>
            <w:bottom w:val="none" w:sz="0" w:space="0" w:color="auto"/>
            <w:right w:val="none" w:sz="0" w:space="0" w:color="auto"/>
          </w:divBdr>
        </w:div>
        <w:div w:id="1018432762">
          <w:marLeft w:val="640"/>
          <w:marRight w:val="0"/>
          <w:marTop w:val="0"/>
          <w:marBottom w:val="0"/>
          <w:divBdr>
            <w:top w:val="none" w:sz="0" w:space="0" w:color="auto"/>
            <w:left w:val="none" w:sz="0" w:space="0" w:color="auto"/>
            <w:bottom w:val="none" w:sz="0" w:space="0" w:color="auto"/>
            <w:right w:val="none" w:sz="0" w:space="0" w:color="auto"/>
          </w:divBdr>
        </w:div>
        <w:div w:id="1562980587">
          <w:marLeft w:val="640"/>
          <w:marRight w:val="0"/>
          <w:marTop w:val="0"/>
          <w:marBottom w:val="0"/>
          <w:divBdr>
            <w:top w:val="none" w:sz="0" w:space="0" w:color="auto"/>
            <w:left w:val="none" w:sz="0" w:space="0" w:color="auto"/>
            <w:bottom w:val="none" w:sz="0" w:space="0" w:color="auto"/>
            <w:right w:val="none" w:sz="0" w:space="0" w:color="auto"/>
          </w:divBdr>
        </w:div>
        <w:div w:id="1112671611">
          <w:marLeft w:val="640"/>
          <w:marRight w:val="0"/>
          <w:marTop w:val="0"/>
          <w:marBottom w:val="0"/>
          <w:divBdr>
            <w:top w:val="none" w:sz="0" w:space="0" w:color="auto"/>
            <w:left w:val="none" w:sz="0" w:space="0" w:color="auto"/>
            <w:bottom w:val="none" w:sz="0" w:space="0" w:color="auto"/>
            <w:right w:val="none" w:sz="0" w:space="0" w:color="auto"/>
          </w:divBdr>
        </w:div>
        <w:div w:id="1441954496">
          <w:marLeft w:val="640"/>
          <w:marRight w:val="0"/>
          <w:marTop w:val="0"/>
          <w:marBottom w:val="0"/>
          <w:divBdr>
            <w:top w:val="none" w:sz="0" w:space="0" w:color="auto"/>
            <w:left w:val="none" w:sz="0" w:space="0" w:color="auto"/>
            <w:bottom w:val="none" w:sz="0" w:space="0" w:color="auto"/>
            <w:right w:val="none" w:sz="0" w:space="0" w:color="auto"/>
          </w:divBdr>
        </w:div>
        <w:div w:id="1439988706">
          <w:marLeft w:val="640"/>
          <w:marRight w:val="0"/>
          <w:marTop w:val="0"/>
          <w:marBottom w:val="0"/>
          <w:divBdr>
            <w:top w:val="none" w:sz="0" w:space="0" w:color="auto"/>
            <w:left w:val="none" w:sz="0" w:space="0" w:color="auto"/>
            <w:bottom w:val="none" w:sz="0" w:space="0" w:color="auto"/>
            <w:right w:val="none" w:sz="0" w:space="0" w:color="auto"/>
          </w:divBdr>
        </w:div>
        <w:div w:id="1054737305">
          <w:marLeft w:val="640"/>
          <w:marRight w:val="0"/>
          <w:marTop w:val="0"/>
          <w:marBottom w:val="0"/>
          <w:divBdr>
            <w:top w:val="none" w:sz="0" w:space="0" w:color="auto"/>
            <w:left w:val="none" w:sz="0" w:space="0" w:color="auto"/>
            <w:bottom w:val="none" w:sz="0" w:space="0" w:color="auto"/>
            <w:right w:val="none" w:sz="0" w:space="0" w:color="auto"/>
          </w:divBdr>
        </w:div>
        <w:div w:id="357313419">
          <w:marLeft w:val="640"/>
          <w:marRight w:val="0"/>
          <w:marTop w:val="0"/>
          <w:marBottom w:val="0"/>
          <w:divBdr>
            <w:top w:val="none" w:sz="0" w:space="0" w:color="auto"/>
            <w:left w:val="none" w:sz="0" w:space="0" w:color="auto"/>
            <w:bottom w:val="none" w:sz="0" w:space="0" w:color="auto"/>
            <w:right w:val="none" w:sz="0" w:space="0" w:color="auto"/>
          </w:divBdr>
        </w:div>
        <w:div w:id="42560804">
          <w:marLeft w:val="640"/>
          <w:marRight w:val="0"/>
          <w:marTop w:val="0"/>
          <w:marBottom w:val="0"/>
          <w:divBdr>
            <w:top w:val="none" w:sz="0" w:space="0" w:color="auto"/>
            <w:left w:val="none" w:sz="0" w:space="0" w:color="auto"/>
            <w:bottom w:val="none" w:sz="0" w:space="0" w:color="auto"/>
            <w:right w:val="none" w:sz="0" w:space="0" w:color="auto"/>
          </w:divBdr>
        </w:div>
      </w:divsChild>
    </w:div>
    <w:div w:id="873076459">
      <w:bodyDiv w:val="1"/>
      <w:marLeft w:val="0"/>
      <w:marRight w:val="0"/>
      <w:marTop w:val="0"/>
      <w:marBottom w:val="0"/>
      <w:divBdr>
        <w:top w:val="none" w:sz="0" w:space="0" w:color="auto"/>
        <w:left w:val="none" w:sz="0" w:space="0" w:color="auto"/>
        <w:bottom w:val="none" w:sz="0" w:space="0" w:color="auto"/>
        <w:right w:val="none" w:sz="0" w:space="0" w:color="auto"/>
      </w:divBdr>
    </w:div>
    <w:div w:id="876313711">
      <w:bodyDiv w:val="1"/>
      <w:marLeft w:val="0"/>
      <w:marRight w:val="0"/>
      <w:marTop w:val="0"/>
      <w:marBottom w:val="0"/>
      <w:divBdr>
        <w:top w:val="none" w:sz="0" w:space="0" w:color="auto"/>
        <w:left w:val="none" w:sz="0" w:space="0" w:color="auto"/>
        <w:bottom w:val="none" w:sz="0" w:space="0" w:color="auto"/>
        <w:right w:val="none" w:sz="0" w:space="0" w:color="auto"/>
      </w:divBdr>
      <w:divsChild>
        <w:div w:id="6954431">
          <w:marLeft w:val="640"/>
          <w:marRight w:val="0"/>
          <w:marTop w:val="0"/>
          <w:marBottom w:val="0"/>
          <w:divBdr>
            <w:top w:val="none" w:sz="0" w:space="0" w:color="auto"/>
            <w:left w:val="none" w:sz="0" w:space="0" w:color="auto"/>
            <w:bottom w:val="none" w:sz="0" w:space="0" w:color="auto"/>
            <w:right w:val="none" w:sz="0" w:space="0" w:color="auto"/>
          </w:divBdr>
        </w:div>
        <w:div w:id="964651710">
          <w:marLeft w:val="640"/>
          <w:marRight w:val="0"/>
          <w:marTop w:val="0"/>
          <w:marBottom w:val="0"/>
          <w:divBdr>
            <w:top w:val="none" w:sz="0" w:space="0" w:color="auto"/>
            <w:left w:val="none" w:sz="0" w:space="0" w:color="auto"/>
            <w:bottom w:val="none" w:sz="0" w:space="0" w:color="auto"/>
            <w:right w:val="none" w:sz="0" w:space="0" w:color="auto"/>
          </w:divBdr>
        </w:div>
        <w:div w:id="519047294">
          <w:marLeft w:val="640"/>
          <w:marRight w:val="0"/>
          <w:marTop w:val="0"/>
          <w:marBottom w:val="0"/>
          <w:divBdr>
            <w:top w:val="none" w:sz="0" w:space="0" w:color="auto"/>
            <w:left w:val="none" w:sz="0" w:space="0" w:color="auto"/>
            <w:bottom w:val="none" w:sz="0" w:space="0" w:color="auto"/>
            <w:right w:val="none" w:sz="0" w:space="0" w:color="auto"/>
          </w:divBdr>
        </w:div>
        <w:div w:id="1513377917">
          <w:marLeft w:val="640"/>
          <w:marRight w:val="0"/>
          <w:marTop w:val="0"/>
          <w:marBottom w:val="0"/>
          <w:divBdr>
            <w:top w:val="none" w:sz="0" w:space="0" w:color="auto"/>
            <w:left w:val="none" w:sz="0" w:space="0" w:color="auto"/>
            <w:bottom w:val="none" w:sz="0" w:space="0" w:color="auto"/>
            <w:right w:val="none" w:sz="0" w:space="0" w:color="auto"/>
          </w:divBdr>
        </w:div>
        <w:div w:id="1670714757">
          <w:marLeft w:val="640"/>
          <w:marRight w:val="0"/>
          <w:marTop w:val="0"/>
          <w:marBottom w:val="0"/>
          <w:divBdr>
            <w:top w:val="none" w:sz="0" w:space="0" w:color="auto"/>
            <w:left w:val="none" w:sz="0" w:space="0" w:color="auto"/>
            <w:bottom w:val="none" w:sz="0" w:space="0" w:color="auto"/>
            <w:right w:val="none" w:sz="0" w:space="0" w:color="auto"/>
          </w:divBdr>
        </w:div>
        <w:div w:id="817959804">
          <w:marLeft w:val="640"/>
          <w:marRight w:val="0"/>
          <w:marTop w:val="0"/>
          <w:marBottom w:val="0"/>
          <w:divBdr>
            <w:top w:val="none" w:sz="0" w:space="0" w:color="auto"/>
            <w:left w:val="none" w:sz="0" w:space="0" w:color="auto"/>
            <w:bottom w:val="none" w:sz="0" w:space="0" w:color="auto"/>
            <w:right w:val="none" w:sz="0" w:space="0" w:color="auto"/>
          </w:divBdr>
        </w:div>
        <w:div w:id="201787687">
          <w:marLeft w:val="640"/>
          <w:marRight w:val="0"/>
          <w:marTop w:val="0"/>
          <w:marBottom w:val="0"/>
          <w:divBdr>
            <w:top w:val="none" w:sz="0" w:space="0" w:color="auto"/>
            <w:left w:val="none" w:sz="0" w:space="0" w:color="auto"/>
            <w:bottom w:val="none" w:sz="0" w:space="0" w:color="auto"/>
            <w:right w:val="none" w:sz="0" w:space="0" w:color="auto"/>
          </w:divBdr>
        </w:div>
        <w:div w:id="916476805">
          <w:marLeft w:val="640"/>
          <w:marRight w:val="0"/>
          <w:marTop w:val="0"/>
          <w:marBottom w:val="0"/>
          <w:divBdr>
            <w:top w:val="none" w:sz="0" w:space="0" w:color="auto"/>
            <w:left w:val="none" w:sz="0" w:space="0" w:color="auto"/>
            <w:bottom w:val="none" w:sz="0" w:space="0" w:color="auto"/>
            <w:right w:val="none" w:sz="0" w:space="0" w:color="auto"/>
          </w:divBdr>
        </w:div>
        <w:div w:id="965085579">
          <w:marLeft w:val="640"/>
          <w:marRight w:val="0"/>
          <w:marTop w:val="0"/>
          <w:marBottom w:val="0"/>
          <w:divBdr>
            <w:top w:val="none" w:sz="0" w:space="0" w:color="auto"/>
            <w:left w:val="none" w:sz="0" w:space="0" w:color="auto"/>
            <w:bottom w:val="none" w:sz="0" w:space="0" w:color="auto"/>
            <w:right w:val="none" w:sz="0" w:space="0" w:color="auto"/>
          </w:divBdr>
        </w:div>
        <w:div w:id="784155673">
          <w:marLeft w:val="640"/>
          <w:marRight w:val="0"/>
          <w:marTop w:val="0"/>
          <w:marBottom w:val="0"/>
          <w:divBdr>
            <w:top w:val="none" w:sz="0" w:space="0" w:color="auto"/>
            <w:left w:val="none" w:sz="0" w:space="0" w:color="auto"/>
            <w:bottom w:val="none" w:sz="0" w:space="0" w:color="auto"/>
            <w:right w:val="none" w:sz="0" w:space="0" w:color="auto"/>
          </w:divBdr>
        </w:div>
        <w:div w:id="292295574">
          <w:marLeft w:val="640"/>
          <w:marRight w:val="0"/>
          <w:marTop w:val="0"/>
          <w:marBottom w:val="0"/>
          <w:divBdr>
            <w:top w:val="none" w:sz="0" w:space="0" w:color="auto"/>
            <w:left w:val="none" w:sz="0" w:space="0" w:color="auto"/>
            <w:bottom w:val="none" w:sz="0" w:space="0" w:color="auto"/>
            <w:right w:val="none" w:sz="0" w:space="0" w:color="auto"/>
          </w:divBdr>
        </w:div>
        <w:div w:id="1559514940">
          <w:marLeft w:val="640"/>
          <w:marRight w:val="0"/>
          <w:marTop w:val="0"/>
          <w:marBottom w:val="0"/>
          <w:divBdr>
            <w:top w:val="none" w:sz="0" w:space="0" w:color="auto"/>
            <w:left w:val="none" w:sz="0" w:space="0" w:color="auto"/>
            <w:bottom w:val="none" w:sz="0" w:space="0" w:color="auto"/>
            <w:right w:val="none" w:sz="0" w:space="0" w:color="auto"/>
          </w:divBdr>
        </w:div>
        <w:div w:id="1345210607">
          <w:marLeft w:val="640"/>
          <w:marRight w:val="0"/>
          <w:marTop w:val="0"/>
          <w:marBottom w:val="0"/>
          <w:divBdr>
            <w:top w:val="none" w:sz="0" w:space="0" w:color="auto"/>
            <w:left w:val="none" w:sz="0" w:space="0" w:color="auto"/>
            <w:bottom w:val="none" w:sz="0" w:space="0" w:color="auto"/>
            <w:right w:val="none" w:sz="0" w:space="0" w:color="auto"/>
          </w:divBdr>
        </w:div>
        <w:div w:id="678893000">
          <w:marLeft w:val="640"/>
          <w:marRight w:val="0"/>
          <w:marTop w:val="0"/>
          <w:marBottom w:val="0"/>
          <w:divBdr>
            <w:top w:val="none" w:sz="0" w:space="0" w:color="auto"/>
            <w:left w:val="none" w:sz="0" w:space="0" w:color="auto"/>
            <w:bottom w:val="none" w:sz="0" w:space="0" w:color="auto"/>
            <w:right w:val="none" w:sz="0" w:space="0" w:color="auto"/>
          </w:divBdr>
        </w:div>
        <w:div w:id="845242753">
          <w:marLeft w:val="640"/>
          <w:marRight w:val="0"/>
          <w:marTop w:val="0"/>
          <w:marBottom w:val="0"/>
          <w:divBdr>
            <w:top w:val="none" w:sz="0" w:space="0" w:color="auto"/>
            <w:left w:val="none" w:sz="0" w:space="0" w:color="auto"/>
            <w:bottom w:val="none" w:sz="0" w:space="0" w:color="auto"/>
            <w:right w:val="none" w:sz="0" w:space="0" w:color="auto"/>
          </w:divBdr>
        </w:div>
        <w:div w:id="1118136931">
          <w:marLeft w:val="640"/>
          <w:marRight w:val="0"/>
          <w:marTop w:val="0"/>
          <w:marBottom w:val="0"/>
          <w:divBdr>
            <w:top w:val="none" w:sz="0" w:space="0" w:color="auto"/>
            <w:left w:val="none" w:sz="0" w:space="0" w:color="auto"/>
            <w:bottom w:val="none" w:sz="0" w:space="0" w:color="auto"/>
            <w:right w:val="none" w:sz="0" w:space="0" w:color="auto"/>
          </w:divBdr>
        </w:div>
        <w:div w:id="131868756">
          <w:marLeft w:val="640"/>
          <w:marRight w:val="0"/>
          <w:marTop w:val="0"/>
          <w:marBottom w:val="0"/>
          <w:divBdr>
            <w:top w:val="none" w:sz="0" w:space="0" w:color="auto"/>
            <w:left w:val="none" w:sz="0" w:space="0" w:color="auto"/>
            <w:bottom w:val="none" w:sz="0" w:space="0" w:color="auto"/>
            <w:right w:val="none" w:sz="0" w:space="0" w:color="auto"/>
          </w:divBdr>
        </w:div>
      </w:divsChild>
    </w:div>
    <w:div w:id="883448472">
      <w:bodyDiv w:val="1"/>
      <w:marLeft w:val="0"/>
      <w:marRight w:val="0"/>
      <w:marTop w:val="0"/>
      <w:marBottom w:val="0"/>
      <w:divBdr>
        <w:top w:val="none" w:sz="0" w:space="0" w:color="auto"/>
        <w:left w:val="none" w:sz="0" w:space="0" w:color="auto"/>
        <w:bottom w:val="none" w:sz="0" w:space="0" w:color="auto"/>
        <w:right w:val="none" w:sz="0" w:space="0" w:color="auto"/>
      </w:divBdr>
    </w:div>
    <w:div w:id="896816286">
      <w:bodyDiv w:val="1"/>
      <w:marLeft w:val="0"/>
      <w:marRight w:val="0"/>
      <w:marTop w:val="0"/>
      <w:marBottom w:val="0"/>
      <w:divBdr>
        <w:top w:val="none" w:sz="0" w:space="0" w:color="auto"/>
        <w:left w:val="none" w:sz="0" w:space="0" w:color="auto"/>
        <w:bottom w:val="none" w:sz="0" w:space="0" w:color="auto"/>
        <w:right w:val="none" w:sz="0" w:space="0" w:color="auto"/>
      </w:divBdr>
      <w:divsChild>
        <w:div w:id="1326128717">
          <w:marLeft w:val="640"/>
          <w:marRight w:val="0"/>
          <w:marTop w:val="0"/>
          <w:marBottom w:val="0"/>
          <w:divBdr>
            <w:top w:val="none" w:sz="0" w:space="0" w:color="auto"/>
            <w:left w:val="none" w:sz="0" w:space="0" w:color="auto"/>
            <w:bottom w:val="none" w:sz="0" w:space="0" w:color="auto"/>
            <w:right w:val="none" w:sz="0" w:space="0" w:color="auto"/>
          </w:divBdr>
        </w:div>
        <w:div w:id="1931425327">
          <w:marLeft w:val="640"/>
          <w:marRight w:val="0"/>
          <w:marTop w:val="0"/>
          <w:marBottom w:val="0"/>
          <w:divBdr>
            <w:top w:val="none" w:sz="0" w:space="0" w:color="auto"/>
            <w:left w:val="none" w:sz="0" w:space="0" w:color="auto"/>
            <w:bottom w:val="none" w:sz="0" w:space="0" w:color="auto"/>
            <w:right w:val="none" w:sz="0" w:space="0" w:color="auto"/>
          </w:divBdr>
        </w:div>
        <w:div w:id="898049912">
          <w:marLeft w:val="640"/>
          <w:marRight w:val="0"/>
          <w:marTop w:val="0"/>
          <w:marBottom w:val="0"/>
          <w:divBdr>
            <w:top w:val="none" w:sz="0" w:space="0" w:color="auto"/>
            <w:left w:val="none" w:sz="0" w:space="0" w:color="auto"/>
            <w:bottom w:val="none" w:sz="0" w:space="0" w:color="auto"/>
            <w:right w:val="none" w:sz="0" w:space="0" w:color="auto"/>
          </w:divBdr>
        </w:div>
        <w:div w:id="728528716">
          <w:marLeft w:val="640"/>
          <w:marRight w:val="0"/>
          <w:marTop w:val="0"/>
          <w:marBottom w:val="0"/>
          <w:divBdr>
            <w:top w:val="none" w:sz="0" w:space="0" w:color="auto"/>
            <w:left w:val="none" w:sz="0" w:space="0" w:color="auto"/>
            <w:bottom w:val="none" w:sz="0" w:space="0" w:color="auto"/>
            <w:right w:val="none" w:sz="0" w:space="0" w:color="auto"/>
          </w:divBdr>
        </w:div>
        <w:div w:id="1237545115">
          <w:marLeft w:val="640"/>
          <w:marRight w:val="0"/>
          <w:marTop w:val="0"/>
          <w:marBottom w:val="0"/>
          <w:divBdr>
            <w:top w:val="none" w:sz="0" w:space="0" w:color="auto"/>
            <w:left w:val="none" w:sz="0" w:space="0" w:color="auto"/>
            <w:bottom w:val="none" w:sz="0" w:space="0" w:color="auto"/>
            <w:right w:val="none" w:sz="0" w:space="0" w:color="auto"/>
          </w:divBdr>
        </w:div>
        <w:div w:id="85734781">
          <w:marLeft w:val="640"/>
          <w:marRight w:val="0"/>
          <w:marTop w:val="0"/>
          <w:marBottom w:val="0"/>
          <w:divBdr>
            <w:top w:val="none" w:sz="0" w:space="0" w:color="auto"/>
            <w:left w:val="none" w:sz="0" w:space="0" w:color="auto"/>
            <w:bottom w:val="none" w:sz="0" w:space="0" w:color="auto"/>
            <w:right w:val="none" w:sz="0" w:space="0" w:color="auto"/>
          </w:divBdr>
        </w:div>
        <w:div w:id="493641582">
          <w:marLeft w:val="640"/>
          <w:marRight w:val="0"/>
          <w:marTop w:val="0"/>
          <w:marBottom w:val="0"/>
          <w:divBdr>
            <w:top w:val="none" w:sz="0" w:space="0" w:color="auto"/>
            <w:left w:val="none" w:sz="0" w:space="0" w:color="auto"/>
            <w:bottom w:val="none" w:sz="0" w:space="0" w:color="auto"/>
            <w:right w:val="none" w:sz="0" w:space="0" w:color="auto"/>
          </w:divBdr>
        </w:div>
        <w:div w:id="322242659">
          <w:marLeft w:val="640"/>
          <w:marRight w:val="0"/>
          <w:marTop w:val="0"/>
          <w:marBottom w:val="0"/>
          <w:divBdr>
            <w:top w:val="none" w:sz="0" w:space="0" w:color="auto"/>
            <w:left w:val="none" w:sz="0" w:space="0" w:color="auto"/>
            <w:bottom w:val="none" w:sz="0" w:space="0" w:color="auto"/>
            <w:right w:val="none" w:sz="0" w:space="0" w:color="auto"/>
          </w:divBdr>
        </w:div>
        <w:div w:id="1315260726">
          <w:marLeft w:val="640"/>
          <w:marRight w:val="0"/>
          <w:marTop w:val="0"/>
          <w:marBottom w:val="0"/>
          <w:divBdr>
            <w:top w:val="none" w:sz="0" w:space="0" w:color="auto"/>
            <w:left w:val="none" w:sz="0" w:space="0" w:color="auto"/>
            <w:bottom w:val="none" w:sz="0" w:space="0" w:color="auto"/>
            <w:right w:val="none" w:sz="0" w:space="0" w:color="auto"/>
          </w:divBdr>
        </w:div>
        <w:div w:id="1135680205">
          <w:marLeft w:val="640"/>
          <w:marRight w:val="0"/>
          <w:marTop w:val="0"/>
          <w:marBottom w:val="0"/>
          <w:divBdr>
            <w:top w:val="none" w:sz="0" w:space="0" w:color="auto"/>
            <w:left w:val="none" w:sz="0" w:space="0" w:color="auto"/>
            <w:bottom w:val="none" w:sz="0" w:space="0" w:color="auto"/>
            <w:right w:val="none" w:sz="0" w:space="0" w:color="auto"/>
          </w:divBdr>
        </w:div>
        <w:div w:id="731587429">
          <w:marLeft w:val="640"/>
          <w:marRight w:val="0"/>
          <w:marTop w:val="0"/>
          <w:marBottom w:val="0"/>
          <w:divBdr>
            <w:top w:val="none" w:sz="0" w:space="0" w:color="auto"/>
            <w:left w:val="none" w:sz="0" w:space="0" w:color="auto"/>
            <w:bottom w:val="none" w:sz="0" w:space="0" w:color="auto"/>
            <w:right w:val="none" w:sz="0" w:space="0" w:color="auto"/>
          </w:divBdr>
        </w:div>
        <w:div w:id="2023315813">
          <w:marLeft w:val="640"/>
          <w:marRight w:val="0"/>
          <w:marTop w:val="0"/>
          <w:marBottom w:val="0"/>
          <w:divBdr>
            <w:top w:val="none" w:sz="0" w:space="0" w:color="auto"/>
            <w:left w:val="none" w:sz="0" w:space="0" w:color="auto"/>
            <w:bottom w:val="none" w:sz="0" w:space="0" w:color="auto"/>
            <w:right w:val="none" w:sz="0" w:space="0" w:color="auto"/>
          </w:divBdr>
        </w:div>
        <w:div w:id="235095604">
          <w:marLeft w:val="640"/>
          <w:marRight w:val="0"/>
          <w:marTop w:val="0"/>
          <w:marBottom w:val="0"/>
          <w:divBdr>
            <w:top w:val="none" w:sz="0" w:space="0" w:color="auto"/>
            <w:left w:val="none" w:sz="0" w:space="0" w:color="auto"/>
            <w:bottom w:val="none" w:sz="0" w:space="0" w:color="auto"/>
            <w:right w:val="none" w:sz="0" w:space="0" w:color="auto"/>
          </w:divBdr>
        </w:div>
        <w:div w:id="1576011207">
          <w:marLeft w:val="640"/>
          <w:marRight w:val="0"/>
          <w:marTop w:val="0"/>
          <w:marBottom w:val="0"/>
          <w:divBdr>
            <w:top w:val="none" w:sz="0" w:space="0" w:color="auto"/>
            <w:left w:val="none" w:sz="0" w:space="0" w:color="auto"/>
            <w:bottom w:val="none" w:sz="0" w:space="0" w:color="auto"/>
            <w:right w:val="none" w:sz="0" w:space="0" w:color="auto"/>
          </w:divBdr>
        </w:div>
        <w:div w:id="805927202">
          <w:marLeft w:val="640"/>
          <w:marRight w:val="0"/>
          <w:marTop w:val="0"/>
          <w:marBottom w:val="0"/>
          <w:divBdr>
            <w:top w:val="none" w:sz="0" w:space="0" w:color="auto"/>
            <w:left w:val="none" w:sz="0" w:space="0" w:color="auto"/>
            <w:bottom w:val="none" w:sz="0" w:space="0" w:color="auto"/>
            <w:right w:val="none" w:sz="0" w:space="0" w:color="auto"/>
          </w:divBdr>
        </w:div>
        <w:div w:id="997879849">
          <w:marLeft w:val="640"/>
          <w:marRight w:val="0"/>
          <w:marTop w:val="0"/>
          <w:marBottom w:val="0"/>
          <w:divBdr>
            <w:top w:val="none" w:sz="0" w:space="0" w:color="auto"/>
            <w:left w:val="none" w:sz="0" w:space="0" w:color="auto"/>
            <w:bottom w:val="none" w:sz="0" w:space="0" w:color="auto"/>
            <w:right w:val="none" w:sz="0" w:space="0" w:color="auto"/>
          </w:divBdr>
        </w:div>
        <w:div w:id="44565807">
          <w:marLeft w:val="640"/>
          <w:marRight w:val="0"/>
          <w:marTop w:val="0"/>
          <w:marBottom w:val="0"/>
          <w:divBdr>
            <w:top w:val="none" w:sz="0" w:space="0" w:color="auto"/>
            <w:left w:val="none" w:sz="0" w:space="0" w:color="auto"/>
            <w:bottom w:val="none" w:sz="0" w:space="0" w:color="auto"/>
            <w:right w:val="none" w:sz="0" w:space="0" w:color="auto"/>
          </w:divBdr>
        </w:div>
        <w:div w:id="1567909359">
          <w:marLeft w:val="640"/>
          <w:marRight w:val="0"/>
          <w:marTop w:val="0"/>
          <w:marBottom w:val="0"/>
          <w:divBdr>
            <w:top w:val="none" w:sz="0" w:space="0" w:color="auto"/>
            <w:left w:val="none" w:sz="0" w:space="0" w:color="auto"/>
            <w:bottom w:val="none" w:sz="0" w:space="0" w:color="auto"/>
            <w:right w:val="none" w:sz="0" w:space="0" w:color="auto"/>
          </w:divBdr>
        </w:div>
      </w:divsChild>
    </w:div>
    <w:div w:id="933323198">
      <w:bodyDiv w:val="1"/>
      <w:marLeft w:val="0"/>
      <w:marRight w:val="0"/>
      <w:marTop w:val="0"/>
      <w:marBottom w:val="0"/>
      <w:divBdr>
        <w:top w:val="none" w:sz="0" w:space="0" w:color="auto"/>
        <w:left w:val="none" w:sz="0" w:space="0" w:color="auto"/>
        <w:bottom w:val="none" w:sz="0" w:space="0" w:color="auto"/>
        <w:right w:val="none" w:sz="0" w:space="0" w:color="auto"/>
      </w:divBdr>
      <w:divsChild>
        <w:div w:id="1529831619">
          <w:marLeft w:val="640"/>
          <w:marRight w:val="0"/>
          <w:marTop w:val="0"/>
          <w:marBottom w:val="0"/>
          <w:divBdr>
            <w:top w:val="none" w:sz="0" w:space="0" w:color="auto"/>
            <w:left w:val="none" w:sz="0" w:space="0" w:color="auto"/>
            <w:bottom w:val="none" w:sz="0" w:space="0" w:color="auto"/>
            <w:right w:val="none" w:sz="0" w:space="0" w:color="auto"/>
          </w:divBdr>
        </w:div>
        <w:div w:id="891690906">
          <w:marLeft w:val="640"/>
          <w:marRight w:val="0"/>
          <w:marTop w:val="0"/>
          <w:marBottom w:val="0"/>
          <w:divBdr>
            <w:top w:val="none" w:sz="0" w:space="0" w:color="auto"/>
            <w:left w:val="none" w:sz="0" w:space="0" w:color="auto"/>
            <w:bottom w:val="none" w:sz="0" w:space="0" w:color="auto"/>
            <w:right w:val="none" w:sz="0" w:space="0" w:color="auto"/>
          </w:divBdr>
        </w:div>
        <w:div w:id="1699433459">
          <w:marLeft w:val="640"/>
          <w:marRight w:val="0"/>
          <w:marTop w:val="0"/>
          <w:marBottom w:val="0"/>
          <w:divBdr>
            <w:top w:val="none" w:sz="0" w:space="0" w:color="auto"/>
            <w:left w:val="none" w:sz="0" w:space="0" w:color="auto"/>
            <w:bottom w:val="none" w:sz="0" w:space="0" w:color="auto"/>
            <w:right w:val="none" w:sz="0" w:space="0" w:color="auto"/>
          </w:divBdr>
        </w:div>
        <w:div w:id="1098670963">
          <w:marLeft w:val="640"/>
          <w:marRight w:val="0"/>
          <w:marTop w:val="0"/>
          <w:marBottom w:val="0"/>
          <w:divBdr>
            <w:top w:val="none" w:sz="0" w:space="0" w:color="auto"/>
            <w:left w:val="none" w:sz="0" w:space="0" w:color="auto"/>
            <w:bottom w:val="none" w:sz="0" w:space="0" w:color="auto"/>
            <w:right w:val="none" w:sz="0" w:space="0" w:color="auto"/>
          </w:divBdr>
        </w:div>
        <w:div w:id="1470976970">
          <w:marLeft w:val="640"/>
          <w:marRight w:val="0"/>
          <w:marTop w:val="0"/>
          <w:marBottom w:val="0"/>
          <w:divBdr>
            <w:top w:val="none" w:sz="0" w:space="0" w:color="auto"/>
            <w:left w:val="none" w:sz="0" w:space="0" w:color="auto"/>
            <w:bottom w:val="none" w:sz="0" w:space="0" w:color="auto"/>
            <w:right w:val="none" w:sz="0" w:space="0" w:color="auto"/>
          </w:divBdr>
        </w:div>
        <w:div w:id="159472084">
          <w:marLeft w:val="640"/>
          <w:marRight w:val="0"/>
          <w:marTop w:val="0"/>
          <w:marBottom w:val="0"/>
          <w:divBdr>
            <w:top w:val="none" w:sz="0" w:space="0" w:color="auto"/>
            <w:left w:val="none" w:sz="0" w:space="0" w:color="auto"/>
            <w:bottom w:val="none" w:sz="0" w:space="0" w:color="auto"/>
            <w:right w:val="none" w:sz="0" w:space="0" w:color="auto"/>
          </w:divBdr>
        </w:div>
        <w:div w:id="761298770">
          <w:marLeft w:val="640"/>
          <w:marRight w:val="0"/>
          <w:marTop w:val="0"/>
          <w:marBottom w:val="0"/>
          <w:divBdr>
            <w:top w:val="none" w:sz="0" w:space="0" w:color="auto"/>
            <w:left w:val="none" w:sz="0" w:space="0" w:color="auto"/>
            <w:bottom w:val="none" w:sz="0" w:space="0" w:color="auto"/>
            <w:right w:val="none" w:sz="0" w:space="0" w:color="auto"/>
          </w:divBdr>
        </w:div>
        <w:div w:id="553196884">
          <w:marLeft w:val="640"/>
          <w:marRight w:val="0"/>
          <w:marTop w:val="0"/>
          <w:marBottom w:val="0"/>
          <w:divBdr>
            <w:top w:val="none" w:sz="0" w:space="0" w:color="auto"/>
            <w:left w:val="none" w:sz="0" w:space="0" w:color="auto"/>
            <w:bottom w:val="none" w:sz="0" w:space="0" w:color="auto"/>
            <w:right w:val="none" w:sz="0" w:space="0" w:color="auto"/>
          </w:divBdr>
        </w:div>
        <w:div w:id="907152184">
          <w:marLeft w:val="640"/>
          <w:marRight w:val="0"/>
          <w:marTop w:val="0"/>
          <w:marBottom w:val="0"/>
          <w:divBdr>
            <w:top w:val="none" w:sz="0" w:space="0" w:color="auto"/>
            <w:left w:val="none" w:sz="0" w:space="0" w:color="auto"/>
            <w:bottom w:val="none" w:sz="0" w:space="0" w:color="auto"/>
            <w:right w:val="none" w:sz="0" w:space="0" w:color="auto"/>
          </w:divBdr>
        </w:div>
        <w:div w:id="1757239877">
          <w:marLeft w:val="640"/>
          <w:marRight w:val="0"/>
          <w:marTop w:val="0"/>
          <w:marBottom w:val="0"/>
          <w:divBdr>
            <w:top w:val="none" w:sz="0" w:space="0" w:color="auto"/>
            <w:left w:val="none" w:sz="0" w:space="0" w:color="auto"/>
            <w:bottom w:val="none" w:sz="0" w:space="0" w:color="auto"/>
            <w:right w:val="none" w:sz="0" w:space="0" w:color="auto"/>
          </w:divBdr>
        </w:div>
        <w:div w:id="773942315">
          <w:marLeft w:val="640"/>
          <w:marRight w:val="0"/>
          <w:marTop w:val="0"/>
          <w:marBottom w:val="0"/>
          <w:divBdr>
            <w:top w:val="none" w:sz="0" w:space="0" w:color="auto"/>
            <w:left w:val="none" w:sz="0" w:space="0" w:color="auto"/>
            <w:bottom w:val="none" w:sz="0" w:space="0" w:color="auto"/>
            <w:right w:val="none" w:sz="0" w:space="0" w:color="auto"/>
          </w:divBdr>
        </w:div>
        <w:div w:id="1323050386">
          <w:marLeft w:val="640"/>
          <w:marRight w:val="0"/>
          <w:marTop w:val="0"/>
          <w:marBottom w:val="0"/>
          <w:divBdr>
            <w:top w:val="none" w:sz="0" w:space="0" w:color="auto"/>
            <w:left w:val="none" w:sz="0" w:space="0" w:color="auto"/>
            <w:bottom w:val="none" w:sz="0" w:space="0" w:color="auto"/>
            <w:right w:val="none" w:sz="0" w:space="0" w:color="auto"/>
          </w:divBdr>
        </w:div>
        <w:div w:id="1691762403">
          <w:marLeft w:val="640"/>
          <w:marRight w:val="0"/>
          <w:marTop w:val="0"/>
          <w:marBottom w:val="0"/>
          <w:divBdr>
            <w:top w:val="none" w:sz="0" w:space="0" w:color="auto"/>
            <w:left w:val="none" w:sz="0" w:space="0" w:color="auto"/>
            <w:bottom w:val="none" w:sz="0" w:space="0" w:color="auto"/>
            <w:right w:val="none" w:sz="0" w:space="0" w:color="auto"/>
          </w:divBdr>
        </w:div>
      </w:divsChild>
    </w:div>
    <w:div w:id="972248844">
      <w:bodyDiv w:val="1"/>
      <w:marLeft w:val="0"/>
      <w:marRight w:val="0"/>
      <w:marTop w:val="0"/>
      <w:marBottom w:val="0"/>
      <w:divBdr>
        <w:top w:val="none" w:sz="0" w:space="0" w:color="auto"/>
        <w:left w:val="none" w:sz="0" w:space="0" w:color="auto"/>
        <w:bottom w:val="none" w:sz="0" w:space="0" w:color="auto"/>
        <w:right w:val="none" w:sz="0" w:space="0" w:color="auto"/>
      </w:divBdr>
      <w:divsChild>
        <w:div w:id="152263394">
          <w:marLeft w:val="640"/>
          <w:marRight w:val="0"/>
          <w:marTop w:val="0"/>
          <w:marBottom w:val="0"/>
          <w:divBdr>
            <w:top w:val="none" w:sz="0" w:space="0" w:color="auto"/>
            <w:left w:val="none" w:sz="0" w:space="0" w:color="auto"/>
            <w:bottom w:val="none" w:sz="0" w:space="0" w:color="auto"/>
            <w:right w:val="none" w:sz="0" w:space="0" w:color="auto"/>
          </w:divBdr>
        </w:div>
        <w:div w:id="949817989">
          <w:marLeft w:val="640"/>
          <w:marRight w:val="0"/>
          <w:marTop w:val="0"/>
          <w:marBottom w:val="0"/>
          <w:divBdr>
            <w:top w:val="none" w:sz="0" w:space="0" w:color="auto"/>
            <w:left w:val="none" w:sz="0" w:space="0" w:color="auto"/>
            <w:bottom w:val="none" w:sz="0" w:space="0" w:color="auto"/>
            <w:right w:val="none" w:sz="0" w:space="0" w:color="auto"/>
          </w:divBdr>
        </w:div>
        <w:div w:id="2140106806">
          <w:marLeft w:val="640"/>
          <w:marRight w:val="0"/>
          <w:marTop w:val="0"/>
          <w:marBottom w:val="0"/>
          <w:divBdr>
            <w:top w:val="none" w:sz="0" w:space="0" w:color="auto"/>
            <w:left w:val="none" w:sz="0" w:space="0" w:color="auto"/>
            <w:bottom w:val="none" w:sz="0" w:space="0" w:color="auto"/>
            <w:right w:val="none" w:sz="0" w:space="0" w:color="auto"/>
          </w:divBdr>
        </w:div>
        <w:div w:id="2019694990">
          <w:marLeft w:val="640"/>
          <w:marRight w:val="0"/>
          <w:marTop w:val="0"/>
          <w:marBottom w:val="0"/>
          <w:divBdr>
            <w:top w:val="none" w:sz="0" w:space="0" w:color="auto"/>
            <w:left w:val="none" w:sz="0" w:space="0" w:color="auto"/>
            <w:bottom w:val="none" w:sz="0" w:space="0" w:color="auto"/>
            <w:right w:val="none" w:sz="0" w:space="0" w:color="auto"/>
          </w:divBdr>
        </w:div>
        <w:div w:id="1579247772">
          <w:marLeft w:val="640"/>
          <w:marRight w:val="0"/>
          <w:marTop w:val="0"/>
          <w:marBottom w:val="0"/>
          <w:divBdr>
            <w:top w:val="none" w:sz="0" w:space="0" w:color="auto"/>
            <w:left w:val="none" w:sz="0" w:space="0" w:color="auto"/>
            <w:bottom w:val="none" w:sz="0" w:space="0" w:color="auto"/>
            <w:right w:val="none" w:sz="0" w:space="0" w:color="auto"/>
          </w:divBdr>
        </w:div>
        <w:div w:id="1105345872">
          <w:marLeft w:val="640"/>
          <w:marRight w:val="0"/>
          <w:marTop w:val="0"/>
          <w:marBottom w:val="0"/>
          <w:divBdr>
            <w:top w:val="none" w:sz="0" w:space="0" w:color="auto"/>
            <w:left w:val="none" w:sz="0" w:space="0" w:color="auto"/>
            <w:bottom w:val="none" w:sz="0" w:space="0" w:color="auto"/>
            <w:right w:val="none" w:sz="0" w:space="0" w:color="auto"/>
          </w:divBdr>
        </w:div>
        <w:div w:id="799493743">
          <w:marLeft w:val="640"/>
          <w:marRight w:val="0"/>
          <w:marTop w:val="0"/>
          <w:marBottom w:val="0"/>
          <w:divBdr>
            <w:top w:val="none" w:sz="0" w:space="0" w:color="auto"/>
            <w:left w:val="none" w:sz="0" w:space="0" w:color="auto"/>
            <w:bottom w:val="none" w:sz="0" w:space="0" w:color="auto"/>
            <w:right w:val="none" w:sz="0" w:space="0" w:color="auto"/>
          </w:divBdr>
        </w:div>
        <w:div w:id="424805164">
          <w:marLeft w:val="640"/>
          <w:marRight w:val="0"/>
          <w:marTop w:val="0"/>
          <w:marBottom w:val="0"/>
          <w:divBdr>
            <w:top w:val="none" w:sz="0" w:space="0" w:color="auto"/>
            <w:left w:val="none" w:sz="0" w:space="0" w:color="auto"/>
            <w:bottom w:val="none" w:sz="0" w:space="0" w:color="auto"/>
            <w:right w:val="none" w:sz="0" w:space="0" w:color="auto"/>
          </w:divBdr>
        </w:div>
        <w:div w:id="906262608">
          <w:marLeft w:val="640"/>
          <w:marRight w:val="0"/>
          <w:marTop w:val="0"/>
          <w:marBottom w:val="0"/>
          <w:divBdr>
            <w:top w:val="none" w:sz="0" w:space="0" w:color="auto"/>
            <w:left w:val="none" w:sz="0" w:space="0" w:color="auto"/>
            <w:bottom w:val="none" w:sz="0" w:space="0" w:color="auto"/>
            <w:right w:val="none" w:sz="0" w:space="0" w:color="auto"/>
          </w:divBdr>
        </w:div>
        <w:div w:id="1217625351">
          <w:marLeft w:val="640"/>
          <w:marRight w:val="0"/>
          <w:marTop w:val="0"/>
          <w:marBottom w:val="0"/>
          <w:divBdr>
            <w:top w:val="none" w:sz="0" w:space="0" w:color="auto"/>
            <w:left w:val="none" w:sz="0" w:space="0" w:color="auto"/>
            <w:bottom w:val="none" w:sz="0" w:space="0" w:color="auto"/>
            <w:right w:val="none" w:sz="0" w:space="0" w:color="auto"/>
          </w:divBdr>
        </w:div>
        <w:div w:id="619338839">
          <w:marLeft w:val="640"/>
          <w:marRight w:val="0"/>
          <w:marTop w:val="0"/>
          <w:marBottom w:val="0"/>
          <w:divBdr>
            <w:top w:val="none" w:sz="0" w:space="0" w:color="auto"/>
            <w:left w:val="none" w:sz="0" w:space="0" w:color="auto"/>
            <w:bottom w:val="none" w:sz="0" w:space="0" w:color="auto"/>
            <w:right w:val="none" w:sz="0" w:space="0" w:color="auto"/>
          </w:divBdr>
        </w:div>
        <w:div w:id="175464411">
          <w:marLeft w:val="640"/>
          <w:marRight w:val="0"/>
          <w:marTop w:val="0"/>
          <w:marBottom w:val="0"/>
          <w:divBdr>
            <w:top w:val="none" w:sz="0" w:space="0" w:color="auto"/>
            <w:left w:val="none" w:sz="0" w:space="0" w:color="auto"/>
            <w:bottom w:val="none" w:sz="0" w:space="0" w:color="auto"/>
            <w:right w:val="none" w:sz="0" w:space="0" w:color="auto"/>
          </w:divBdr>
        </w:div>
        <w:div w:id="2006980640">
          <w:marLeft w:val="640"/>
          <w:marRight w:val="0"/>
          <w:marTop w:val="0"/>
          <w:marBottom w:val="0"/>
          <w:divBdr>
            <w:top w:val="none" w:sz="0" w:space="0" w:color="auto"/>
            <w:left w:val="none" w:sz="0" w:space="0" w:color="auto"/>
            <w:bottom w:val="none" w:sz="0" w:space="0" w:color="auto"/>
            <w:right w:val="none" w:sz="0" w:space="0" w:color="auto"/>
          </w:divBdr>
        </w:div>
        <w:div w:id="520052147">
          <w:marLeft w:val="640"/>
          <w:marRight w:val="0"/>
          <w:marTop w:val="0"/>
          <w:marBottom w:val="0"/>
          <w:divBdr>
            <w:top w:val="none" w:sz="0" w:space="0" w:color="auto"/>
            <w:left w:val="none" w:sz="0" w:space="0" w:color="auto"/>
            <w:bottom w:val="none" w:sz="0" w:space="0" w:color="auto"/>
            <w:right w:val="none" w:sz="0" w:space="0" w:color="auto"/>
          </w:divBdr>
        </w:div>
        <w:div w:id="1162815155">
          <w:marLeft w:val="640"/>
          <w:marRight w:val="0"/>
          <w:marTop w:val="0"/>
          <w:marBottom w:val="0"/>
          <w:divBdr>
            <w:top w:val="none" w:sz="0" w:space="0" w:color="auto"/>
            <w:left w:val="none" w:sz="0" w:space="0" w:color="auto"/>
            <w:bottom w:val="none" w:sz="0" w:space="0" w:color="auto"/>
            <w:right w:val="none" w:sz="0" w:space="0" w:color="auto"/>
          </w:divBdr>
        </w:div>
      </w:divsChild>
    </w:div>
    <w:div w:id="993921893">
      <w:bodyDiv w:val="1"/>
      <w:marLeft w:val="0"/>
      <w:marRight w:val="0"/>
      <w:marTop w:val="0"/>
      <w:marBottom w:val="0"/>
      <w:divBdr>
        <w:top w:val="none" w:sz="0" w:space="0" w:color="auto"/>
        <w:left w:val="none" w:sz="0" w:space="0" w:color="auto"/>
        <w:bottom w:val="none" w:sz="0" w:space="0" w:color="auto"/>
        <w:right w:val="none" w:sz="0" w:space="0" w:color="auto"/>
      </w:divBdr>
      <w:divsChild>
        <w:div w:id="127671324">
          <w:marLeft w:val="640"/>
          <w:marRight w:val="0"/>
          <w:marTop w:val="0"/>
          <w:marBottom w:val="0"/>
          <w:divBdr>
            <w:top w:val="none" w:sz="0" w:space="0" w:color="auto"/>
            <w:left w:val="none" w:sz="0" w:space="0" w:color="auto"/>
            <w:bottom w:val="none" w:sz="0" w:space="0" w:color="auto"/>
            <w:right w:val="none" w:sz="0" w:space="0" w:color="auto"/>
          </w:divBdr>
        </w:div>
        <w:div w:id="1721898562">
          <w:marLeft w:val="640"/>
          <w:marRight w:val="0"/>
          <w:marTop w:val="0"/>
          <w:marBottom w:val="0"/>
          <w:divBdr>
            <w:top w:val="none" w:sz="0" w:space="0" w:color="auto"/>
            <w:left w:val="none" w:sz="0" w:space="0" w:color="auto"/>
            <w:bottom w:val="none" w:sz="0" w:space="0" w:color="auto"/>
            <w:right w:val="none" w:sz="0" w:space="0" w:color="auto"/>
          </w:divBdr>
        </w:div>
        <w:div w:id="1710761273">
          <w:marLeft w:val="640"/>
          <w:marRight w:val="0"/>
          <w:marTop w:val="0"/>
          <w:marBottom w:val="0"/>
          <w:divBdr>
            <w:top w:val="none" w:sz="0" w:space="0" w:color="auto"/>
            <w:left w:val="none" w:sz="0" w:space="0" w:color="auto"/>
            <w:bottom w:val="none" w:sz="0" w:space="0" w:color="auto"/>
            <w:right w:val="none" w:sz="0" w:space="0" w:color="auto"/>
          </w:divBdr>
        </w:div>
        <w:div w:id="2075657112">
          <w:marLeft w:val="640"/>
          <w:marRight w:val="0"/>
          <w:marTop w:val="0"/>
          <w:marBottom w:val="0"/>
          <w:divBdr>
            <w:top w:val="none" w:sz="0" w:space="0" w:color="auto"/>
            <w:left w:val="none" w:sz="0" w:space="0" w:color="auto"/>
            <w:bottom w:val="none" w:sz="0" w:space="0" w:color="auto"/>
            <w:right w:val="none" w:sz="0" w:space="0" w:color="auto"/>
          </w:divBdr>
        </w:div>
        <w:div w:id="1527017511">
          <w:marLeft w:val="640"/>
          <w:marRight w:val="0"/>
          <w:marTop w:val="0"/>
          <w:marBottom w:val="0"/>
          <w:divBdr>
            <w:top w:val="none" w:sz="0" w:space="0" w:color="auto"/>
            <w:left w:val="none" w:sz="0" w:space="0" w:color="auto"/>
            <w:bottom w:val="none" w:sz="0" w:space="0" w:color="auto"/>
            <w:right w:val="none" w:sz="0" w:space="0" w:color="auto"/>
          </w:divBdr>
        </w:div>
        <w:div w:id="550846976">
          <w:marLeft w:val="640"/>
          <w:marRight w:val="0"/>
          <w:marTop w:val="0"/>
          <w:marBottom w:val="0"/>
          <w:divBdr>
            <w:top w:val="none" w:sz="0" w:space="0" w:color="auto"/>
            <w:left w:val="none" w:sz="0" w:space="0" w:color="auto"/>
            <w:bottom w:val="none" w:sz="0" w:space="0" w:color="auto"/>
            <w:right w:val="none" w:sz="0" w:space="0" w:color="auto"/>
          </w:divBdr>
        </w:div>
        <w:div w:id="485633726">
          <w:marLeft w:val="640"/>
          <w:marRight w:val="0"/>
          <w:marTop w:val="0"/>
          <w:marBottom w:val="0"/>
          <w:divBdr>
            <w:top w:val="none" w:sz="0" w:space="0" w:color="auto"/>
            <w:left w:val="none" w:sz="0" w:space="0" w:color="auto"/>
            <w:bottom w:val="none" w:sz="0" w:space="0" w:color="auto"/>
            <w:right w:val="none" w:sz="0" w:space="0" w:color="auto"/>
          </w:divBdr>
        </w:div>
        <w:div w:id="1333877654">
          <w:marLeft w:val="640"/>
          <w:marRight w:val="0"/>
          <w:marTop w:val="0"/>
          <w:marBottom w:val="0"/>
          <w:divBdr>
            <w:top w:val="none" w:sz="0" w:space="0" w:color="auto"/>
            <w:left w:val="none" w:sz="0" w:space="0" w:color="auto"/>
            <w:bottom w:val="none" w:sz="0" w:space="0" w:color="auto"/>
            <w:right w:val="none" w:sz="0" w:space="0" w:color="auto"/>
          </w:divBdr>
        </w:div>
        <w:div w:id="648248760">
          <w:marLeft w:val="640"/>
          <w:marRight w:val="0"/>
          <w:marTop w:val="0"/>
          <w:marBottom w:val="0"/>
          <w:divBdr>
            <w:top w:val="none" w:sz="0" w:space="0" w:color="auto"/>
            <w:left w:val="none" w:sz="0" w:space="0" w:color="auto"/>
            <w:bottom w:val="none" w:sz="0" w:space="0" w:color="auto"/>
            <w:right w:val="none" w:sz="0" w:space="0" w:color="auto"/>
          </w:divBdr>
        </w:div>
        <w:div w:id="756905284">
          <w:marLeft w:val="640"/>
          <w:marRight w:val="0"/>
          <w:marTop w:val="0"/>
          <w:marBottom w:val="0"/>
          <w:divBdr>
            <w:top w:val="none" w:sz="0" w:space="0" w:color="auto"/>
            <w:left w:val="none" w:sz="0" w:space="0" w:color="auto"/>
            <w:bottom w:val="none" w:sz="0" w:space="0" w:color="auto"/>
            <w:right w:val="none" w:sz="0" w:space="0" w:color="auto"/>
          </w:divBdr>
        </w:div>
        <w:div w:id="1253508090">
          <w:marLeft w:val="640"/>
          <w:marRight w:val="0"/>
          <w:marTop w:val="0"/>
          <w:marBottom w:val="0"/>
          <w:divBdr>
            <w:top w:val="none" w:sz="0" w:space="0" w:color="auto"/>
            <w:left w:val="none" w:sz="0" w:space="0" w:color="auto"/>
            <w:bottom w:val="none" w:sz="0" w:space="0" w:color="auto"/>
            <w:right w:val="none" w:sz="0" w:space="0" w:color="auto"/>
          </w:divBdr>
        </w:div>
        <w:div w:id="375662303">
          <w:marLeft w:val="640"/>
          <w:marRight w:val="0"/>
          <w:marTop w:val="0"/>
          <w:marBottom w:val="0"/>
          <w:divBdr>
            <w:top w:val="none" w:sz="0" w:space="0" w:color="auto"/>
            <w:left w:val="none" w:sz="0" w:space="0" w:color="auto"/>
            <w:bottom w:val="none" w:sz="0" w:space="0" w:color="auto"/>
            <w:right w:val="none" w:sz="0" w:space="0" w:color="auto"/>
          </w:divBdr>
        </w:div>
        <w:div w:id="1496992823">
          <w:marLeft w:val="640"/>
          <w:marRight w:val="0"/>
          <w:marTop w:val="0"/>
          <w:marBottom w:val="0"/>
          <w:divBdr>
            <w:top w:val="none" w:sz="0" w:space="0" w:color="auto"/>
            <w:left w:val="none" w:sz="0" w:space="0" w:color="auto"/>
            <w:bottom w:val="none" w:sz="0" w:space="0" w:color="auto"/>
            <w:right w:val="none" w:sz="0" w:space="0" w:color="auto"/>
          </w:divBdr>
        </w:div>
        <w:div w:id="2145656900">
          <w:marLeft w:val="640"/>
          <w:marRight w:val="0"/>
          <w:marTop w:val="0"/>
          <w:marBottom w:val="0"/>
          <w:divBdr>
            <w:top w:val="none" w:sz="0" w:space="0" w:color="auto"/>
            <w:left w:val="none" w:sz="0" w:space="0" w:color="auto"/>
            <w:bottom w:val="none" w:sz="0" w:space="0" w:color="auto"/>
            <w:right w:val="none" w:sz="0" w:space="0" w:color="auto"/>
          </w:divBdr>
        </w:div>
        <w:div w:id="1794246600">
          <w:marLeft w:val="640"/>
          <w:marRight w:val="0"/>
          <w:marTop w:val="0"/>
          <w:marBottom w:val="0"/>
          <w:divBdr>
            <w:top w:val="none" w:sz="0" w:space="0" w:color="auto"/>
            <w:left w:val="none" w:sz="0" w:space="0" w:color="auto"/>
            <w:bottom w:val="none" w:sz="0" w:space="0" w:color="auto"/>
            <w:right w:val="none" w:sz="0" w:space="0" w:color="auto"/>
          </w:divBdr>
        </w:div>
        <w:div w:id="449207653">
          <w:marLeft w:val="640"/>
          <w:marRight w:val="0"/>
          <w:marTop w:val="0"/>
          <w:marBottom w:val="0"/>
          <w:divBdr>
            <w:top w:val="none" w:sz="0" w:space="0" w:color="auto"/>
            <w:left w:val="none" w:sz="0" w:space="0" w:color="auto"/>
            <w:bottom w:val="none" w:sz="0" w:space="0" w:color="auto"/>
            <w:right w:val="none" w:sz="0" w:space="0" w:color="auto"/>
          </w:divBdr>
        </w:div>
        <w:div w:id="468211427">
          <w:marLeft w:val="640"/>
          <w:marRight w:val="0"/>
          <w:marTop w:val="0"/>
          <w:marBottom w:val="0"/>
          <w:divBdr>
            <w:top w:val="none" w:sz="0" w:space="0" w:color="auto"/>
            <w:left w:val="none" w:sz="0" w:space="0" w:color="auto"/>
            <w:bottom w:val="none" w:sz="0" w:space="0" w:color="auto"/>
            <w:right w:val="none" w:sz="0" w:space="0" w:color="auto"/>
          </w:divBdr>
        </w:div>
        <w:div w:id="1952200092">
          <w:marLeft w:val="640"/>
          <w:marRight w:val="0"/>
          <w:marTop w:val="0"/>
          <w:marBottom w:val="0"/>
          <w:divBdr>
            <w:top w:val="none" w:sz="0" w:space="0" w:color="auto"/>
            <w:left w:val="none" w:sz="0" w:space="0" w:color="auto"/>
            <w:bottom w:val="none" w:sz="0" w:space="0" w:color="auto"/>
            <w:right w:val="none" w:sz="0" w:space="0" w:color="auto"/>
          </w:divBdr>
        </w:div>
      </w:divsChild>
    </w:div>
    <w:div w:id="1026756690">
      <w:bodyDiv w:val="1"/>
      <w:marLeft w:val="0"/>
      <w:marRight w:val="0"/>
      <w:marTop w:val="0"/>
      <w:marBottom w:val="0"/>
      <w:divBdr>
        <w:top w:val="none" w:sz="0" w:space="0" w:color="auto"/>
        <w:left w:val="none" w:sz="0" w:space="0" w:color="auto"/>
        <w:bottom w:val="none" w:sz="0" w:space="0" w:color="auto"/>
        <w:right w:val="none" w:sz="0" w:space="0" w:color="auto"/>
      </w:divBdr>
      <w:divsChild>
        <w:div w:id="701981089">
          <w:marLeft w:val="640"/>
          <w:marRight w:val="0"/>
          <w:marTop w:val="0"/>
          <w:marBottom w:val="0"/>
          <w:divBdr>
            <w:top w:val="none" w:sz="0" w:space="0" w:color="auto"/>
            <w:left w:val="none" w:sz="0" w:space="0" w:color="auto"/>
            <w:bottom w:val="none" w:sz="0" w:space="0" w:color="auto"/>
            <w:right w:val="none" w:sz="0" w:space="0" w:color="auto"/>
          </w:divBdr>
        </w:div>
        <w:div w:id="1959483006">
          <w:marLeft w:val="640"/>
          <w:marRight w:val="0"/>
          <w:marTop w:val="0"/>
          <w:marBottom w:val="0"/>
          <w:divBdr>
            <w:top w:val="none" w:sz="0" w:space="0" w:color="auto"/>
            <w:left w:val="none" w:sz="0" w:space="0" w:color="auto"/>
            <w:bottom w:val="none" w:sz="0" w:space="0" w:color="auto"/>
            <w:right w:val="none" w:sz="0" w:space="0" w:color="auto"/>
          </w:divBdr>
        </w:div>
        <w:div w:id="826943370">
          <w:marLeft w:val="640"/>
          <w:marRight w:val="0"/>
          <w:marTop w:val="0"/>
          <w:marBottom w:val="0"/>
          <w:divBdr>
            <w:top w:val="none" w:sz="0" w:space="0" w:color="auto"/>
            <w:left w:val="none" w:sz="0" w:space="0" w:color="auto"/>
            <w:bottom w:val="none" w:sz="0" w:space="0" w:color="auto"/>
            <w:right w:val="none" w:sz="0" w:space="0" w:color="auto"/>
          </w:divBdr>
        </w:div>
        <w:div w:id="1589190638">
          <w:marLeft w:val="640"/>
          <w:marRight w:val="0"/>
          <w:marTop w:val="0"/>
          <w:marBottom w:val="0"/>
          <w:divBdr>
            <w:top w:val="none" w:sz="0" w:space="0" w:color="auto"/>
            <w:left w:val="none" w:sz="0" w:space="0" w:color="auto"/>
            <w:bottom w:val="none" w:sz="0" w:space="0" w:color="auto"/>
            <w:right w:val="none" w:sz="0" w:space="0" w:color="auto"/>
          </w:divBdr>
        </w:div>
        <w:div w:id="5252568">
          <w:marLeft w:val="640"/>
          <w:marRight w:val="0"/>
          <w:marTop w:val="0"/>
          <w:marBottom w:val="0"/>
          <w:divBdr>
            <w:top w:val="none" w:sz="0" w:space="0" w:color="auto"/>
            <w:left w:val="none" w:sz="0" w:space="0" w:color="auto"/>
            <w:bottom w:val="none" w:sz="0" w:space="0" w:color="auto"/>
            <w:right w:val="none" w:sz="0" w:space="0" w:color="auto"/>
          </w:divBdr>
        </w:div>
        <w:div w:id="1696467099">
          <w:marLeft w:val="640"/>
          <w:marRight w:val="0"/>
          <w:marTop w:val="0"/>
          <w:marBottom w:val="0"/>
          <w:divBdr>
            <w:top w:val="none" w:sz="0" w:space="0" w:color="auto"/>
            <w:left w:val="none" w:sz="0" w:space="0" w:color="auto"/>
            <w:bottom w:val="none" w:sz="0" w:space="0" w:color="auto"/>
            <w:right w:val="none" w:sz="0" w:space="0" w:color="auto"/>
          </w:divBdr>
        </w:div>
        <w:div w:id="834220199">
          <w:marLeft w:val="640"/>
          <w:marRight w:val="0"/>
          <w:marTop w:val="0"/>
          <w:marBottom w:val="0"/>
          <w:divBdr>
            <w:top w:val="none" w:sz="0" w:space="0" w:color="auto"/>
            <w:left w:val="none" w:sz="0" w:space="0" w:color="auto"/>
            <w:bottom w:val="none" w:sz="0" w:space="0" w:color="auto"/>
            <w:right w:val="none" w:sz="0" w:space="0" w:color="auto"/>
          </w:divBdr>
        </w:div>
        <w:div w:id="400443068">
          <w:marLeft w:val="640"/>
          <w:marRight w:val="0"/>
          <w:marTop w:val="0"/>
          <w:marBottom w:val="0"/>
          <w:divBdr>
            <w:top w:val="none" w:sz="0" w:space="0" w:color="auto"/>
            <w:left w:val="none" w:sz="0" w:space="0" w:color="auto"/>
            <w:bottom w:val="none" w:sz="0" w:space="0" w:color="auto"/>
            <w:right w:val="none" w:sz="0" w:space="0" w:color="auto"/>
          </w:divBdr>
        </w:div>
        <w:div w:id="640690433">
          <w:marLeft w:val="640"/>
          <w:marRight w:val="0"/>
          <w:marTop w:val="0"/>
          <w:marBottom w:val="0"/>
          <w:divBdr>
            <w:top w:val="none" w:sz="0" w:space="0" w:color="auto"/>
            <w:left w:val="none" w:sz="0" w:space="0" w:color="auto"/>
            <w:bottom w:val="none" w:sz="0" w:space="0" w:color="auto"/>
            <w:right w:val="none" w:sz="0" w:space="0" w:color="auto"/>
          </w:divBdr>
        </w:div>
        <w:div w:id="353380941">
          <w:marLeft w:val="640"/>
          <w:marRight w:val="0"/>
          <w:marTop w:val="0"/>
          <w:marBottom w:val="0"/>
          <w:divBdr>
            <w:top w:val="none" w:sz="0" w:space="0" w:color="auto"/>
            <w:left w:val="none" w:sz="0" w:space="0" w:color="auto"/>
            <w:bottom w:val="none" w:sz="0" w:space="0" w:color="auto"/>
            <w:right w:val="none" w:sz="0" w:space="0" w:color="auto"/>
          </w:divBdr>
        </w:div>
        <w:div w:id="1634749061">
          <w:marLeft w:val="640"/>
          <w:marRight w:val="0"/>
          <w:marTop w:val="0"/>
          <w:marBottom w:val="0"/>
          <w:divBdr>
            <w:top w:val="none" w:sz="0" w:space="0" w:color="auto"/>
            <w:left w:val="none" w:sz="0" w:space="0" w:color="auto"/>
            <w:bottom w:val="none" w:sz="0" w:space="0" w:color="auto"/>
            <w:right w:val="none" w:sz="0" w:space="0" w:color="auto"/>
          </w:divBdr>
        </w:div>
        <w:div w:id="2062752774">
          <w:marLeft w:val="640"/>
          <w:marRight w:val="0"/>
          <w:marTop w:val="0"/>
          <w:marBottom w:val="0"/>
          <w:divBdr>
            <w:top w:val="none" w:sz="0" w:space="0" w:color="auto"/>
            <w:left w:val="none" w:sz="0" w:space="0" w:color="auto"/>
            <w:bottom w:val="none" w:sz="0" w:space="0" w:color="auto"/>
            <w:right w:val="none" w:sz="0" w:space="0" w:color="auto"/>
          </w:divBdr>
        </w:div>
        <w:div w:id="615254389">
          <w:marLeft w:val="640"/>
          <w:marRight w:val="0"/>
          <w:marTop w:val="0"/>
          <w:marBottom w:val="0"/>
          <w:divBdr>
            <w:top w:val="none" w:sz="0" w:space="0" w:color="auto"/>
            <w:left w:val="none" w:sz="0" w:space="0" w:color="auto"/>
            <w:bottom w:val="none" w:sz="0" w:space="0" w:color="auto"/>
            <w:right w:val="none" w:sz="0" w:space="0" w:color="auto"/>
          </w:divBdr>
        </w:div>
        <w:div w:id="1350176755">
          <w:marLeft w:val="640"/>
          <w:marRight w:val="0"/>
          <w:marTop w:val="0"/>
          <w:marBottom w:val="0"/>
          <w:divBdr>
            <w:top w:val="none" w:sz="0" w:space="0" w:color="auto"/>
            <w:left w:val="none" w:sz="0" w:space="0" w:color="auto"/>
            <w:bottom w:val="none" w:sz="0" w:space="0" w:color="auto"/>
            <w:right w:val="none" w:sz="0" w:space="0" w:color="auto"/>
          </w:divBdr>
        </w:div>
        <w:div w:id="2090958265">
          <w:marLeft w:val="640"/>
          <w:marRight w:val="0"/>
          <w:marTop w:val="0"/>
          <w:marBottom w:val="0"/>
          <w:divBdr>
            <w:top w:val="none" w:sz="0" w:space="0" w:color="auto"/>
            <w:left w:val="none" w:sz="0" w:space="0" w:color="auto"/>
            <w:bottom w:val="none" w:sz="0" w:space="0" w:color="auto"/>
            <w:right w:val="none" w:sz="0" w:space="0" w:color="auto"/>
          </w:divBdr>
        </w:div>
        <w:div w:id="1255701498">
          <w:marLeft w:val="640"/>
          <w:marRight w:val="0"/>
          <w:marTop w:val="0"/>
          <w:marBottom w:val="0"/>
          <w:divBdr>
            <w:top w:val="none" w:sz="0" w:space="0" w:color="auto"/>
            <w:left w:val="none" w:sz="0" w:space="0" w:color="auto"/>
            <w:bottom w:val="none" w:sz="0" w:space="0" w:color="auto"/>
            <w:right w:val="none" w:sz="0" w:space="0" w:color="auto"/>
          </w:divBdr>
        </w:div>
        <w:div w:id="1179193241">
          <w:marLeft w:val="640"/>
          <w:marRight w:val="0"/>
          <w:marTop w:val="0"/>
          <w:marBottom w:val="0"/>
          <w:divBdr>
            <w:top w:val="none" w:sz="0" w:space="0" w:color="auto"/>
            <w:left w:val="none" w:sz="0" w:space="0" w:color="auto"/>
            <w:bottom w:val="none" w:sz="0" w:space="0" w:color="auto"/>
            <w:right w:val="none" w:sz="0" w:space="0" w:color="auto"/>
          </w:divBdr>
        </w:div>
        <w:div w:id="1763916417">
          <w:marLeft w:val="640"/>
          <w:marRight w:val="0"/>
          <w:marTop w:val="0"/>
          <w:marBottom w:val="0"/>
          <w:divBdr>
            <w:top w:val="none" w:sz="0" w:space="0" w:color="auto"/>
            <w:left w:val="none" w:sz="0" w:space="0" w:color="auto"/>
            <w:bottom w:val="none" w:sz="0" w:space="0" w:color="auto"/>
            <w:right w:val="none" w:sz="0" w:space="0" w:color="auto"/>
          </w:divBdr>
        </w:div>
        <w:div w:id="120924584">
          <w:marLeft w:val="640"/>
          <w:marRight w:val="0"/>
          <w:marTop w:val="0"/>
          <w:marBottom w:val="0"/>
          <w:divBdr>
            <w:top w:val="none" w:sz="0" w:space="0" w:color="auto"/>
            <w:left w:val="none" w:sz="0" w:space="0" w:color="auto"/>
            <w:bottom w:val="none" w:sz="0" w:space="0" w:color="auto"/>
            <w:right w:val="none" w:sz="0" w:space="0" w:color="auto"/>
          </w:divBdr>
        </w:div>
        <w:div w:id="395083406">
          <w:marLeft w:val="640"/>
          <w:marRight w:val="0"/>
          <w:marTop w:val="0"/>
          <w:marBottom w:val="0"/>
          <w:divBdr>
            <w:top w:val="none" w:sz="0" w:space="0" w:color="auto"/>
            <w:left w:val="none" w:sz="0" w:space="0" w:color="auto"/>
            <w:bottom w:val="none" w:sz="0" w:space="0" w:color="auto"/>
            <w:right w:val="none" w:sz="0" w:space="0" w:color="auto"/>
          </w:divBdr>
        </w:div>
      </w:divsChild>
    </w:div>
    <w:div w:id="1054236929">
      <w:bodyDiv w:val="1"/>
      <w:marLeft w:val="0"/>
      <w:marRight w:val="0"/>
      <w:marTop w:val="0"/>
      <w:marBottom w:val="0"/>
      <w:divBdr>
        <w:top w:val="none" w:sz="0" w:space="0" w:color="auto"/>
        <w:left w:val="none" w:sz="0" w:space="0" w:color="auto"/>
        <w:bottom w:val="none" w:sz="0" w:space="0" w:color="auto"/>
        <w:right w:val="none" w:sz="0" w:space="0" w:color="auto"/>
      </w:divBdr>
      <w:divsChild>
        <w:div w:id="524754943">
          <w:marLeft w:val="640"/>
          <w:marRight w:val="0"/>
          <w:marTop w:val="0"/>
          <w:marBottom w:val="0"/>
          <w:divBdr>
            <w:top w:val="none" w:sz="0" w:space="0" w:color="auto"/>
            <w:left w:val="none" w:sz="0" w:space="0" w:color="auto"/>
            <w:bottom w:val="none" w:sz="0" w:space="0" w:color="auto"/>
            <w:right w:val="none" w:sz="0" w:space="0" w:color="auto"/>
          </w:divBdr>
        </w:div>
        <w:div w:id="2033066135">
          <w:marLeft w:val="640"/>
          <w:marRight w:val="0"/>
          <w:marTop w:val="0"/>
          <w:marBottom w:val="0"/>
          <w:divBdr>
            <w:top w:val="none" w:sz="0" w:space="0" w:color="auto"/>
            <w:left w:val="none" w:sz="0" w:space="0" w:color="auto"/>
            <w:bottom w:val="none" w:sz="0" w:space="0" w:color="auto"/>
            <w:right w:val="none" w:sz="0" w:space="0" w:color="auto"/>
          </w:divBdr>
        </w:div>
        <w:div w:id="1525823206">
          <w:marLeft w:val="640"/>
          <w:marRight w:val="0"/>
          <w:marTop w:val="0"/>
          <w:marBottom w:val="0"/>
          <w:divBdr>
            <w:top w:val="none" w:sz="0" w:space="0" w:color="auto"/>
            <w:left w:val="none" w:sz="0" w:space="0" w:color="auto"/>
            <w:bottom w:val="none" w:sz="0" w:space="0" w:color="auto"/>
            <w:right w:val="none" w:sz="0" w:space="0" w:color="auto"/>
          </w:divBdr>
        </w:div>
        <w:div w:id="816143318">
          <w:marLeft w:val="640"/>
          <w:marRight w:val="0"/>
          <w:marTop w:val="0"/>
          <w:marBottom w:val="0"/>
          <w:divBdr>
            <w:top w:val="none" w:sz="0" w:space="0" w:color="auto"/>
            <w:left w:val="none" w:sz="0" w:space="0" w:color="auto"/>
            <w:bottom w:val="none" w:sz="0" w:space="0" w:color="auto"/>
            <w:right w:val="none" w:sz="0" w:space="0" w:color="auto"/>
          </w:divBdr>
        </w:div>
        <w:div w:id="1373263053">
          <w:marLeft w:val="640"/>
          <w:marRight w:val="0"/>
          <w:marTop w:val="0"/>
          <w:marBottom w:val="0"/>
          <w:divBdr>
            <w:top w:val="none" w:sz="0" w:space="0" w:color="auto"/>
            <w:left w:val="none" w:sz="0" w:space="0" w:color="auto"/>
            <w:bottom w:val="none" w:sz="0" w:space="0" w:color="auto"/>
            <w:right w:val="none" w:sz="0" w:space="0" w:color="auto"/>
          </w:divBdr>
        </w:div>
        <w:div w:id="1730687986">
          <w:marLeft w:val="640"/>
          <w:marRight w:val="0"/>
          <w:marTop w:val="0"/>
          <w:marBottom w:val="0"/>
          <w:divBdr>
            <w:top w:val="none" w:sz="0" w:space="0" w:color="auto"/>
            <w:left w:val="none" w:sz="0" w:space="0" w:color="auto"/>
            <w:bottom w:val="none" w:sz="0" w:space="0" w:color="auto"/>
            <w:right w:val="none" w:sz="0" w:space="0" w:color="auto"/>
          </w:divBdr>
        </w:div>
        <w:div w:id="1581065269">
          <w:marLeft w:val="640"/>
          <w:marRight w:val="0"/>
          <w:marTop w:val="0"/>
          <w:marBottom w:val="0"/>
          <w:divBdr>
            <w:top w:val="none" w:sz="0" w:space="0" w:color="auto"/>
            <w:left w:val="none" w:sz="0" w:space="0" w:color="auto"/>
            <w:bottom w:val="none" w:sz="0" w:space="0" w:color="auto"/>
            <w:right w:val="none" w:sz="0" w:space="0" w:color="auto"/>
          </w:divBdr>
        </w:div>
        <w:div w:id="89786459">
          <w:marLeft w:val="640"/>
          <w:marRight w:val="0"/>
          <w:marTop w:val="0"/>
          <w:marBottom w:val="0"/>
          <w:divBdr>
            <w:top w:val="none" w:sz="0" w:space="0" w:color="auto"/>
            <w:left w:val="none" w:sz="0" w:space="0" w:color="auto"/>
            <w:bottom w:val="none" w:sz="0" w:space="0" w:color="auto"/>
            <w:right w:val="none" w:sz="0" w:space="0" w:color="auto"/>
          </w:divBdr>
        </w:div>
        <w:div w:id="516045916">
          <w:marLeft w:val="640"/>
          <w:marRight w:val="0"/>
          <w:marTop w:val="0"/>
          <w:marBottom w:val="0"/>
          <w:divBdr>
            <w:top w:val="none" w:sz="0" w:space="0" w:color="auto"/>
            <w:left w:val="none" w:sz="0" w:space="0" w:color="auto"/>
            <w:bottom w:val="none" w:sz="0" w:space="0" w:color="auto"/>
            <w:right w:val="none" w:sz="0" w:space="0" w:color="auto"/>
          </w:divBdr>
        </w:div>
        <w:div w:id="876896063">
          <w:marLeft w:val="640"/>
          <w:marRight w:val="0"/>
          <w:marTop w:val="0"/>
          <w:marBottom w:val="0"/>
          <w:divBdr>
            <w:top w:val="none" w:sz="0" w:space="0" w:color="auto"/>
            <w:left w:val="none" w:sz="0" w:space="0" w:color="auto"/>
            <w:bottom w:val="none" w:sz="0" w:space="0" w:color="auto"/>
            <w:right w:val="none" w:sz="0" w:space="0" w:color="auto"/>
          </w:divBdr>
        </w:div>
        <w:div w:id="433791500">
          <w:marLeft w:val="640"/>
          <w:marRight w:val="0"/>
          <w:marTop w:val="0"/>
          <w:marBottom w:val="0"/>
          <w:divBdr>
            <w:top w:val="none" w:sz="0" w:space="0" w:color="auto"/>
            <w:left w:val="none" w:sz="0" w:space="0" w:color="auto"/>
            <w:bottom w:val="none" w:sz="0" w:space="0" w:color="auto"/>
            <w:right w:val="none" w:sz="0" w:space="0" w:color="auto"/>
          </w:divBdr>
        </w:div>
        <w:div w:id="773403713">
          <w:marLeft w:val="640"/>
          <w:marRight w:val="0"/>
          <w:marTop w:val="0"/>
          <w:marBottom w:val="0"/>
          <w:divBdr>
            <w:top w:val="none" w:sz="0" w:space="0" w:color="auto"/>
            <w:left w:val="none" w:sz="0" w:space="0" w:color="auto"/>
            <w:bottom w:val="none" w:sz="0" w:space="0" w:color="auto"/>
            <w:right w:val="none" w:sz="0" w:space="0" w:color="auto"/>
          </w:divBdr>
        </w:div>
        <w:div w:id="733701435">
          <w:marLeft w:val="640"/>
          <w:marRight w:val="0"/>
          <w:marTop w:val="0"/>
          <w:marBottom w:val="0"/>
          <w:divBdr>
            <w:top w:val="none" w:sz="0" w:space="0" w:color="auto"/>
            <w:left w:val="none" w:sz="0" w:space="0" w:color="auto"/>
            <w:bottom w:val="none" w:sz="0" w:space="0" w:color="auto"/>
            <w:right w:val="none" w:sz="0" w:space="0" w:color="auto"/>
          </w:divBdr>
        </w:div>
        <w:div w:id="676926070">
          <w:marLeft w:val="640"/>
          <w:marRight w:val="0"/>
          <w:marTop w:val="0"/>
          <w:marBottom w:val="0"/>
          <w:divBdr>
            <w:top w:val="none" w:sz="0" w:space="0" w:color="auto"/>
            <w:left w:val="none" w:sz="0" w:space="0" w:color="auto"/>
            <w:bottom w:val="none" w:sz="0" w:space="0" w:color="auto"/>
            <w:right w:val="none" w:sz="0" w:space="0" w:color="auto"/>
          </w:divBdr>
        </w:div>
        <w:div w:id="1002706609">
          <w:marLeft w:val="640"/>
          <w:marRight w:val="0"/>
          <w:marTop w:val="0"/>
          <w:marBottom w:val="0"/>
          <w:divBdr>
            <w:top w:val="none" w:sz="0" w:space="0" w:color="auto"/>
            <w:left w:val="none" w:sz="0" w:space="0" w:color="auto"/>
            <w:bottom w:val="none" w:sz="0" w:space="0" w:color="auto"/>
            <w:right w:val="none" w:sz="0" w:space="0" w:color="auto"/>
          </w:divBdr>
        </w:div>
        <w:div w:id="460080359">
          <w:marLeft w:val="640"/>
          <w:marRight w:val="0"/>
          <w:marTop w:val="0"/>
          <w:marBottom w:val="0"/>
          <w:divBdr>
            <w:top w:val="none" w:sz="0" w:space="0" w:color="auto"/>
            <w:left w:val="none" w:sz="0" w:space="0" w:color="auto"/>
            <w:bottom w:val="none" w:sz="0" w:space="0" w:color="auto"/>
            <w:right w:val="none" w:sz="0" w:space="0" w:color="auto"/>
          </w:divBdr>
        </w:div>
        <w:div w:id="1990134220">
          <w:marLeft w:val="640"/>
          <w:marRight w:val="0"/>
          <w:marTop w:val="0"/>
          <w:marBottom w:val="0"/>
          <w:divBdr>
            <w:top w:val="none" w:sz="0" w:space="0" w:color="auto"/>
            <w:left w:val="none" w:sz="0" w:space="0" w:color="auto"/>
            <w:bottom w:val="none" w:sz="0" w:space="0" w:color="auto"/>
            <w:right w:val="none" w:sz="0" w:space="0" w:color="auto"/>
          </w:divBdr>
        </w:div>
        <w:div w:id="1873223524">
          <w:marLeft w:val="640"/>
          <w:marRight w:val="0"/>
          <w:marTop w:val="0"/>
          <w:marBottom w:val="0"/>
          <w:divBdr>
            <w:top w:val="none" w:sz="0" w:space="0" w:color="auto"/>
            <w:left w:val="none" w:sz="0" w:space="0" w:color="auto"/>
            <w:bottom w:val="none" w:sz="0" w:space="0" w:color="auto"/>
            <w:right w:val="none" w:sz="0" w:space="0" w:color="auto"/>
          </w:divBdr>
        </w:div>
      </w:divsChild>
    </w:div>
    <w:div w:id="1054617878">
      <w:bodyDiv w:val="1"/>
      <w:marLeft w:val="0"/>
      <w:marRight w:val="0"/>
      <w:marTop w:val="0"/>
      <w:marBottom w:val="0"/>
      <w:divBdr>
        <w:top w:val="none" w:sz="0" w:space="0" w:color="auto"/>
        <w:left w:val="none" w:sz="0" w:space="0" w:color="auto"/>
        <w:bottom w:val="none" w:sz="0" w:space="0" w:color="auto"/>
        <w:right w:val="none" w:sz="0" w:space="0" w:color="auto"/>
      </w:divBdr>
      <w:divsChild>
        <w:div w:id="178353108">
          <w:marLeft w:val="640"/>
          <w:marRight w:val="0"/>
          <w:marTop w:val="0"/>
          <w:marBottom w:val="0"/>
          <w:divBdr>
            <w:top w:val="none" w:sz="0" w:space="0" w:color="auto"/>
            <w:left w:val="none" w:sz="0" w:space="0" w:color="auto"/>
            <w:bottom w:val="none" w:sz="0" w:space="0" w:color="auto"/>
            <w:right w:val="none" w:sz="0" w:space="0" w:color="auto"/>
          </w:divBdr>
        </w:div>
        <w:div w:id="851335240">
          <w:marLeft w:val="640"/>
          <w:marRight w:val="0"/>
          <w:marTop w:val="0"/>
          <w:marBottom w:val="0"/>
          <w:divBdr>
            <w:top w:val="none" w:sz="0" w:space="0" w:color="auto"/>
            <w:left w:val="none" w:sz="0" w:space="0" w:color="auto"/>
            <w:bottom w:val="none" w:sz="0" w:space="0" w:color="auto"/>
            <w:right w:val="none" w:sz="0" w:space="0" w:color="auto"/>
          </w:divBdr>
        </w:div>
        <w:div w:id="2003926494">
          <w:marLeft w:val="640"/>
          <w:marRight w:val="0"/>
          <w:marTop w:val="0"/>
          <w:marBottom w:val="0"/>
          <w:divBdr>
            <w:top w:val="none" w:sz="0" w:space="0" w:color="auto"/>
            <w:left w:val="none" w:sz="0" w:space="0" w:color="auto"/>
            <w:bottom w:val="none" w:sz="0" w:space="0" w:color="auto"/>
            <w:right w:val="none" w:sz="0" w:space="0" w:color="auto"/>
          </w:divBdr>
        </w:div>
        <w:div w:id="1637560869">
          <w:marLeft w:val="640"/>
          <w:marRight w:val="0"/>
          <w:marTop w:val="0"/>
          <w:marBottom w:val="0"/>
          <w:divBdr>
            <w:top w:val="none" w:sz="0" w:space="0" w:color="auto"/>
            <w:left w:val="none" w:sz="0" w:space="0" w:color="auto"/>
            <w:bottom w:val="none" w:sz="0" w:space="0" w:color="auto"/>
            <w:right w:val="none" w:sz="0" w:space="0" w:color="auto"/>
          </w:divBdr>
        </w:div>
        <w:div w:id="1502891756">
          <w:marLeft w:val="640"/>
          <w:marRight w:val="0"/>
          <w:marTop w:val="0"/>
          <w:marBottom w:val="0"/>
          <w:divBdr>
            <w:top w:val="none" w:sz="0" w:space="0" w:color="auto"/>
            <w:left w:val="none" w:sz="0" w:space="0" w:color="auto"/>
            <w:bottom w:val="none" w:sz="0" w:space="0" w:color="auto"/>
            <w:right w:val="none" w:sz="0" w:space="0" w:color="auto"/>
          </w:divBdr>
        </w:div>
        <w:div w:id="1233924701">
          <w:marLeft w:val="640"/>
          <w:marRight w:val="0"/>
          <w:marTop w:val="0"/>
          <w:marBottom w:val="0"/>
          <w:divBdr>
            <w:top w:val="none" w:sz="0" w:space="0" w:color="auto"/>
            <w:left w:val="none" w:sz="0" w:space="0" w:color="auto"/>
            <w:bottom w:val="none" w:sz="0" w:space="0" w:color="auto"/>
            <w:right w:val="none" w:sz="0" w:space="0" w:color="auto"/>
          </w:divBdr>
        </w:div>
        <w:div w:id="881553490">
          <w:marLeft w:val="640"/>
          <w:marRight w:val="0"/>
          <w:marTop w:val="0"/>
          <w:marBottom w:val="0"/>
          <w:divBdr>
            <w:top w:val="none" w:sz="0" w:space="0" w:color="auto"/>
            <w:left w:val="none" w:sz="0" w:space="0" w:color="auto"/>
            <w:bottom w:val="none" w:sz="0" w:space="0" w:color="auto"/>
            <w:right w:val="none" w:sz="0" w:space="0" w:color="auto"/>
          </w:divBdr>
        </w:div>
        <w:div w:id="602497838">
          <w:marLeft w:val="640"/>
          <w:marRight w:val="0"/>
          <w:marTop w:val="0"/>
          <w:marBottom w:val="0"/>
          <w:divBdr>
            <w:top w:val="none" w:sz="0" w:space="0" w:color="auto"/>
            <w:left w:val="none" w:sz="0" w:space="0" w:color="auto"/>
            <w:bottom w:val="none" w:sz="0" w:space="0" w:color="auto"/>
            <w:right w:val="none" w:sz="0" w:space="0" w:color="auto"/>
          </w:divBdr>
        </w:div>
        <w:div w:id="80807517">
          <w:marLeft w:val="640"/>
          <w:marRight w:val="0"/>
          <w:marTop w:val="0"/>
          <w:marBottom w:val="0"/>
          <w:divBdr>
            <w:top w:val="none" w:sz="0" w:space="0" w:color="auto"/>
            <w:left w:val="none" w:sz="0" w:space="0" w:color="auto"/>
            <w:bottom w:val="none" w:sz="0" w:space="0" w:color="auto"/>
            <w:right w:val="none" w:sz="0" w:space="0" w:color="auto"/>
          </w:divBdr>
        </w:div>
        <w:div w:id="905065172">
          <w:marLeft w:val="640"/>
          <w:marRight w:val="0"/>
          <w:marTop w:val="0"/>
          <w:marBottom w:val="0"/>
          <w:divBdr>
            <w:top w:val="none" w:sz="0" w:space="0" w:color="auto"/>
            <w:left w:val="none" w:sz="0" w:space="0" w:color="auto"/>
            <w:bottom w:val="none" w:sz="0" w:space="0" w:color="auto"/>
            <w:right w:val="none" w:sz="0" w:space="0" w:color="auto"/>
          </w:divBdr>
        </w:div>
        <w:div w:id="88896990">
          <w:marLeft w:val="640"/>
          <w:marRight w:val="0"/>
          <w:marTop w:val="0"/>
          <w:marBottom w:val="0"/>
          <w:divBdr>
            <w:top w:val="none" w:sz="0" w:space="0" w:color="auto"/>
            <w:left w:val="none" w:sz="0" w:space="0" w:color="auto"/>
            <w:bottom w:val="none" w:sz="0" w:space="0" w:color="auto"/>
            <w:right w:val="none" w:sz="0" w:space="0" w:color="auto"/>
          </w:divBdr>
        </w:div>
        <w:div w:id="1596016781">
          <w:marLeft w:val="640"/>
          <w:marRight w:val="0"/>
          <w:marTop w:val="0"/>
          <w:marBottom w:val="0"/>
          <w:divBdr>
            <w:top w:val="none" w:sz="0" w:space="0" w:color="auto"/>
            <w:left w:val="none" w:sz="0" w:space="0" w:color="auto"/>
            <w:bottom w:val="none" w:sz="0" w:space="0" w:color="auto"/>
            <w:right w:val="none" w:sz="0" w:space="0" w:color="auto"/>
          </w:divBdr>
        </w:div>
        <w:div w:id="1872380027">
          <w:marLeft w:val="640"/>
          <w:marRight w:val="0"/>
          <w:marTop w:val="0"/>
          <w:marBottom w:val="0"/>
          <w:divBdr>
            <w:top w:val="none" w:sz="0" w:space="0" w:color="auto"/>
            <w:left w:val="none" w:sz="0" w:space="0" w:color="auto"/>
            <w:bottom w:val="none" w:sz="0" w:space="0" w:color="auto"/>
            <w:right w:val="none" w:sz="0" w:space="0" w:color="auto"/>
          </w:divBdr>
        </w:div>
        <w:div w:id="941181571">
          <w:marLeft w:val="640"/>
          <w:marRight w:val="0"/>
          <w:marTop w:val="0"/>
          <w:marBottom w:val="0"/>
          <w:divBdr>
            <w:top w:val="none" w:sz="0" w:space="0" w:color="auto"/>
            <w:left w:val="none" w:sz="0" w:space="0" w:color="auto"/>
            <w:bottom w:val="none" w:sz="0" w:space="0" w:color="auto"/>
            <w:right w:val="none" w:sz="0" w:space="0" w:color="auto"/>
          </w:divBdr>
        </w:div>
        <w:div w:id="600841474">
          <w:marLeft w:val="640"/>
          <w:marRight w:val="0"/>
          <w:marTop w:val="0"/>
          <w:marBottom w:val="0"/>
          <w:divBdr>
            <w:top w:val="none" w:sz="0" w:space="0" w:color="auto"/>
            <w:left w:val="none" w:sz="0" w:space="0" w:color="auto"/>
            <w:bottom w:val="none" w:sz="0" w:space="0" w:color="auto"/>
            <w:right w:val="none" w:sz="0" w:space="0" w:color="auto"/>
          </w:divBdr>
        </w:div>
        <w:div w:id="1559122034">
          <w:marLeft w:val="640"/>
          <w:marRight w:val="0"/>
          <w:marTop w:val="0"/>
          <w:marBottom w:val="0"/>
          <w:divBdr>
            <w:top w:val="none" w:sz="0" w:space="0" w:color="auto"/>
            <w:left w:val="none" w:sz="0" w:space="0" w:color="auto"/>
            <w:bottom w:val="none" w:sz="0" w:space="0" w:color="auto"/>
            <w:right w:val="none" w:sz="0" w:space="0" w:color="auto"/>
          </w:divBdr>
        </w:div>
        <w:div w:id="1244529677">
          <w:marLeft w:val="640"/>
          <w:marRight w:val="0"/>
          <w:marTop w:val="0"/>
          <w:marBottom w:val="0"/>
          <w:divBdr>
            <w:top w:val="none" w:sz="0" w:space="0" w:color="auto"/>
            <w:left w:val="none" w:sz="0" w:space="0" w:color="auto"/>
            <w:bottom w:val="none" w:sz="0" w:space="0" w:color="auto"/>
            <w:right w:val="none" w:sz="0" w:space="0" w:color="auto"/>
          </w:divBdr>
        </w:div>
        <w:div w:id="1868176342">
          <w:marLeft w:val="640"/>
          <w:marRight w:val="0"/>
          <w:marTop w:val="0"/>
          <w:marBottom w:val="0"/>
          <w:divBdr>
            <w:top w:val="none" w:sz="0" w:space="0" w:color="auto"/>
            <w:left w:val="none" w:sz="0" w:space="0" w:color="auto"/>
            <w:bottom w:val="none" w:sz="0" w:space="0" w:color="auto"/>
            <w:right w:val="none" w:sz="0" w:space="0" w:color="auto"/>
          </w:divBdr>
        </w:div>
        <w:div w:id="2043478488">
          <w:marLeft w:val="640"/>
          <w:marRight w:val="0"/>
          <w:marTop w:val="0"/>
          <w:marBottom w:val="0"/>
          <w:divBdr>
            <w:top w:val="none" w:sz="0" w:space="0" w:color="auto"/>
            <w:left w:val="none" w:sz="0" w:space="0" w:color="auto"/>
            <w:bottom w:val="none" w:sz="0" w:space="0" w:color="auto"/>
            <w:right w:val="none" w:sz="0" w:space="0" w:color="auto"/>
          </w:divBdr>
        </w:div>
        <w:div w:id="1317414416">
          <w:marLeft w:val="640"/>
          <w:marRight w:val="0"/>
          <w:marTop w:val="0"/>
          <w:marBottom w:val="0"/>
          <w:divBdr>
            <w:top w:val="none" w:sz="0" w:space="0" w:color="auto"/>
            <w:left w:val="none" w:sz="0" w:space="0" w:color="auto"/>
            <w:bottom w:val="none" w:sz="0" w:space="0" w:color="auto"/>
            <w:right w:val="none" w:sz="0" w:space="0" w:color="auto"/>
          </w:divBdr>
        </w:div>
        <w:div w:id="1497258282">
          <w:marLeft w:val="640"/>
          <w:marRight w:val="0"/>
          <w:marTop w:val="0"/>
          <w:marBottom w:val="0"/>
          <w:divBdr>
            <w:top w:val="none" w:sz="0" w:space="0" w:color="auto"/>
            <w:left w:val="none" w:sz="0" w:space="0" w:color="auto"/>
            <w:bottom w:val="none" w:sz="0" w:space="0" w:color="auto"/>
            <w:right w:val="none" w:sz="0" w:space="0" w:color="auto"/>
          </w:divBdr>
        </w:div>
        <w:div w:id="1408184088">
          <w:marLeft w:val="640"/>
          <w:marRight w:val="0"/>
          <w:marTop w:val="0"/>
          <w:marBottom w:val="0"/>
          <w:divBdr>
            <w:top w:val="none" w:sz="0" w:space="0" w:color="auto"/>
            <w:left w:val="none" w:sz="0" w:space="0" w:color="auto"/>
            <w:bottom w:val="none" w:sz="0" w:space="0" w:color="auto"/>
            <w:right w:val="none" w:sz="0" w:space="0" w:color="auto"/>
          </w:divBdr>
        </w:div>
      </w:divsChild>
    </w:div>
    <w:div w:id="1058162344">
      <w:bodyDiv w:val="1"/>
      <w:marLeft w:val="0"/>
      <w:marRight w:val="0"/>
      <w:marTop w:val="0"/>
      <w:marBottom w:val="0"/>
      <w:divBdr>
        <w:top w:val="none" w:sz="0" w:space="0" w:color="auto"/>
        <w:left w:val="none" w:sz="0" w:space="0" w:color="auto"/>
        <w:bottom w:val="none" w:sz="0" w:space="0" w:color="auto"/>
        <w:right w:val="none" w:sz="0" w:space="0" w:color="auto"/>
      </w:divBdr>
      <w:divsChild>
        <w:div w:id="2054190467">
          <w:marLeft w:val="640"/>
          <w:marRight w:val="0"/>
          <w:marTop w:val="0"/>
          <w:marBottom w:val="0"/>
          <w:divBdr>
            <w:top w:val="none" w:sz="0" w:space="0" w:color="auto"/>
            <w:left w:val="none" w:sz="0" w:space="0" w:color="auto"/>
            <w:bottom w:val="none" w:sz="0" w:space="0" w:color="auto"/>
            <w:right w:val="none" w:sz="0" w:space="0" w:color="auto"/>
          </w:divBdr>
        </w:div>
        <w:div w:id="1002321618">
          <w:marLeft w:val="640"/>
          <w:marRight w:val="0"/>
          <w:marTop w:val="0"/>
          <w:marBottom w:val="0"/>
          <w:divBdr>
            <w:top w:val="none" w:sz="0" w:space="0" w:color="auto"/>
            <w:left w:val="none" w:sz="0" w:space="0" w:color="auto"/>
            <w:bottom w:val="none" w:sz="0" w:space="0" w:color="auto"/>
            <w:right w:val="none" w:sz="0" w:space="0" w:color="auto"/>
          </w:divBdr>
        </w:div>
        <w:div w:id="743335732">
          <w:marLeft w:val="640"/>
          <w:marRight w:val="0"/>
          <w:marTop w:val="0"/>
          <w:marBottom w:val="0"/>
          <w:divBdr>
            <w:top w:val="none" w:sz="0" w:space="0" w:color="auto"/>
            <w:left w:val="none" w:sz="0" w:space="0" w:color="auto"/>
            <w:bottom w:val="none" w:sz="0" w:space="0" w:color="auto"/>
            <w:right w:val="none" w:sz="0" w:space="0" w:color="auto"/>
          </w:divBdr>
        </w:div>
        <w:div w:id="1270694990">
          <w:marLeft w:val="640"/>
          <w:marRight w:val="0"/>
          <w:marTop w:val="0"/>
          <w:marBottom w:val="0"/>
          <w:divBdr>
            <w:top w:val="none" w:sz="0" w:space="0" w:color="auto"/>
            <w:left w:val="none" w:sz="0" w:space="0" w:color="auto"/>
            <w:bottom w:val="none" w:sz="0" w:space="0" w:color="auto"/>
            <w:right w:val="none" w:sz="0" w:space="0" w:color="auto"/>
          </w:divBdr>
        </w:div>
        <w:div w:id="119737144">
          <w:marLeft w:val="640"/>
          <w:marRight w:val="0"/>
          <w:marTop w:val="0"/>
          <w:marBottom w:val="0"/>
          <w:divBdr>
            <w:top w:val="none" w:sz="0" w:space="0" w:color="auto"/>
            <w:left w:val="none" w:sz="0" w:space="0" w:color="auto"/>
            <w:bottom w:val="none" w:sz="0" w:space="0" w:color="auto"/>
            <w:right w:val="none" w:sz="0" w:space="0" w:color="auto"/>
          </w:divBdr>
        </w:div>
        <w:div w:id="2045252186">
          <w:marLeft w:val="640"/>
          <w:marRight w:val="0"/>
          <w:marTop w:val="0"/>
          <w:marBottom w:val="0"/>
          <w:divBdr>
            <w:top w:val="none" w:sz="0" w:space="0" w:color="auto"/>
            <w:left w:val="none" w:sz="0" w:space="0" w:color="auto"/>
            <w:bottom w:val="none" w:sz="0" w:space="0" w:color="auto"/>
            <w:right w:val="none" w:sz="0" w:space="0" w:color="auto"/>
          </w:divBdr>
        </w:div>
        <w:div w:id="640890185">
          <w:marLeft w:val="640"/>
          <w:marRight w:val="0"/>
          <w:marTop w:val="0"/>
          <w:marBottom w:val="0"/>
          <w:divBdr>
            <w:top w:val="none" w:sz="0" w:space="0" w:color="auto"/>
            <w:left w:val="none" w:sz="0" w:space="0" w:color="auto"/>
            <w:bottom w:val="none" w:sz="0" w:space="0" w:color="auto"/>
            <w:right w:val="none" w:sz="0" w:space="0" w:color="auto"/>
          </w:divBdr>
        </w:div>
        <w:div w:id="1247112592">
          <w:marLeft w:val="640"/>
          <w:marRight w:val="0"/>
          <w:marTop w:val="0"/>
          <w:marBottom w:val="0"/>
          <w:divBdr>
            <w:top w:val="none" w:sz="0" w:space="0" w:color="auto"/>
            <w:left w:val="none" w:sz="0" w:space="0" w:color="auto"/>
            <w:bottom w:val="none" w:sz="0" w:space="0" w:color="auto"/>
            <w:right w:val="none" w:sz="0" w:space="0" w:color="auto"/>
          </w:divBdr>
        </w:div>
        <w:div w:id="1719279236">
          <w:marLeft w:val="640"/>
          <w:marRight w:val="0"/>
          <w:marTop w:val="0"/>
          <w:marBottom w:val="0"/>
          <w:divBdr>
            <w:top w:val="none" w:sz="0" w:space="0" w:color="auto"/>
            <w:left w:val="none" w:sz="0" w:space="0" w:color="auto"/>
            <w:bottom w:val="none" w:sz="0" w:space="0" w:color="auto"/>
            <w:right w:val="none" w:sz="0" w:space="0" w:color="auto"/>
          </w:divBdr>
        </w:div>
        <w:div w:id="1311130029">
          <w:marLeft w:val="640"/>
          <w:marRight w:val="0"/>
          <w:marTop w:val="0"/>
          <w:marBottom w:val="0"/>
          <w:divBdr>
            <w:top w:val="none" w:sz="0" w:space="0" w:color="auto"/>
            <w:left w:val="none" w:sz="0" w:space="0" w:color="auto"/>
            <w:bottom w:val="none" w:sz="0" w:space="0" w:color="auto"/>
            <w:right w:val="none" w:sz="0" w:space="0" w:color="auto"/>
          </w:divBdr>
        </w:div>
        <w:div w:id="918488763">
          <w:marLeft w:val="640"/>
          <w:marRight w:val="0"/>
          <w:marTop w:val="0"/>
          <w:marBottom w:val="0"/>
          <w:divBdr>
            <w:top w:val="none" w:sz="0" w:space="0" w:color="auto"/>
            <w:left w:val="none" w:sz="0" w:space="0" w:color="auto"/>
            <w:bottom w:val="none" w:sz="0" w:space="0" w:color="auto"/>
            <w:right w:val="none" w:sz="0" w:space="0" w:color="auto"/>
          </w:divBdr>
        </w:div>
        <w:div w:id="1056467539">
          <w:marLeft w:val="640"/>
          <w:marRight w:val="0"/>
          <w:marTop w:val="0"/>
          <w:marBottom w:val="0"/>
          <w:divBdr>
            <w:top w:val="none" w:sz="0" w:space="0" w:color="auto"/>
            <w:left w:val="none" w:sz="0" w:space="0" w:color="auto"/>
            <w:bottom w:val="none" w:sz="0" w:space="0" w:color="auto"/>
            <w:right w:val="none" w:sz="0" w:space="0" w:color="auto"/>
          </w:divBdr>
        </w:div>
        <w:div w:id="650016744">
          <w:marLeft w:val="640"/>
          <w:marRight w:val="0"/>
          <w:marTop w:val="0"/>
          <w:marBottom w:val="0"/>
          <w:divBdr>
            <w:top w:val="none" w:sz="0" w:space="0" w:color="auto"/>
            <w:left w:val="none" w:sz="0" w:space="0" w:color="auto"/>
            <w:bottom w:val="none" w:sz="0" w:space="0" w:color="auto"/>
            <w:right w:val="none" w:sz="0" w:space="0" w:color="auto"/>
          </w:divBdr>
        </w:div>
        <w:div w:id="891112052">
          <w:marLeft w:val="640"/>
          <w:marRight w:val="0"/>
          <w:marTop w:val="0"/>
          <w:marBottom w:val="0"/>
          <w:divBdr>
            <w:top w:val="none" w:sz="0" w:space="0" w:color="auto"/>
            <w:left w:val="none" w:sz="0" w:space="0" w:color="auto"/>
            <w:bottom w:val="none" w:sz="0" w:space="0" w:color="auto"/>
            <w:right w:val="none" w:sz="0" w:space="0" w:color="auto"/>
          </w:divBdr>
        </w:div>
        <w:div w:id="1970352404">
          <w:marLeft w:val="640"/>
          <w:marRight w:val="0"/>
          <w:marTop w:val="0"/>
          <w:marBottom w:val="0"/>
          <w:divBdr>
            <w:top w:val="none" w:sz="0" w:space="0" w:color="auto"/>
            <w:left w:val="none" w:sz="0" w:space="0" w:color="auto"/>
            <w:bottom w:val="none" w:sz="0" w:space="0" w:color="auto"/>
            <w:right w:val="none" w:sz="0" w:space="0" w:color="auto"/>
          </w:divBdr>
        </w:div>
        <w:div w:id="1578858755">
          <w:marLeft w:val="640"/>
          <w:marRight w:val="0"/>
          <w:marTop w:val="0"/>
          <w:marBottom w:val="0"/>
          <w:divBdr>
            <w:top w:val="none" w:sz="0" w:space="0" w:color="auto"/>
            <w:left w:val="none" w:sz="0" w:space="0" w:color="auto"/>
            <w:bottom w:val="none" w:sz="0" w:space="0" w:color="auto"/>
            <w:right w:val="none" w:sz="0" w:space="0" w:color="auto"/>
          </w:divBdr>
        </w:div>
        <w:div w:id="228615385">
          <w:marLeft w:val="640"/>
          <w:marRight w:val="0"/>
          <w:marTop w:val="0"/>
          <w:marBottom w:val="0"/>
          <w:divBdr>
            <w:top w:val="none" w:sz="0" w:space="0" w:color="auto"/>
            <w:left w:val="none" w:sz="0" w:space="0" w:color="auto"/>
            <w:bottom w:val="none" w:sz="0" w:space="0" w:color="auto"/>
            <w:right w:val="none" w:sz="0" w:space="0" w:color="auto"/>
          </w:divBdr>
        </w:div>
        <w:div w:id="132413596">
          <w:marLeft w:val="640"/>
          <w:marRight w:val="0"/>
          <w:marTop w:val="0"/>
          <w:marBottom w:val="0"/>
          <w:divBdr>
            <w:top w:val="none" w:sz="0" w:space="0" w:color="auto"/>
            <w:left w:val="none" w:sz="0" w:space="0" w:color="auto"/>
            <w:bottom w:val="none" w:sz="0" w:space="0" w:color="auto"/>
            <w:right w:val="none" w:sz="0" w:space="0" w:color="auto"/>
          </w:divBdr>
        </w:div>
        <w:div w:id="911544593">
          <w:marLeft w:val="640"/>
          <w:marRight w:val="0"/>
          <w:marTop w:val="0"/>
          <w:marBottom w:val="0"/>
          <w:divBdr>
            <w:top w:val="none" w:sz="0" w:space="0" w:color="auto"/>
            <w:left w:val="none" w:sz="0" w:space="0" w:color="auto"/>
            <w:bottom w:val="none" w:sz="0" w:space="0" w:color="auto"/>
            <w:right w:val="none" w:sz="0" w:space="0" w:color="auto"/>
          </w:divBdr>
        </w:div>
      </w:divsChild>
    </w:div>
    <w:div w:id="1068922673">
      <w:bodyDiv w:val="1"/>
      <w:marLeft w:val="0"/>
      <w:marRight w:val="0"/>
      <w:marTop w:val="0"/>
      <w:marBottom w:val="0"/>
      <w:divBdr>
        <w:top w:val="none" w:sz="0" w:space="0" w:color="auto"/>
        <w:left w:val="none" w:sz="0" w:space="0" w:color="auto"/>
        <w:bottom w:val="none" w:sz="0" w:space="0" w:color="auto"/>
        <w:right w:val="none" w:sz="0" w:space="0" w:color="auto"/>
      </w:divBdr>
    </w:div>
    <w:div w:id="1174883206">
      <w:bodyDiv w:val="1"/>
      <w:marLeft w:val="0"/>
      <w:marRight w:val="0"/>
      <w:marTop w:val="0"/>
      <w:marBottom w:val="0"/>
      <w:divBdr>
        <w:top w:val="none" w:sz="0" w:space="0" w:color="auto"/>
        <w:left w:val="none" w:sz="0" w:space="0" w:color="auto"/>
        <w:bottom w:val="none" w:sz="0" w:space="0" w:color="auto"/>
        <w:right w:val="none" w:sz="0" w:space="0" w:color="auto"/>
      </w:divBdr>
      <w:divsChild>
        <w:div w:id="1969166656">
          <w:marLeft w:val="640"/>
          <w:marRight w:val="0"/>
          <w:marTop w:val="0"/>
          <w:marBottom w:val="0"/>
          <w:divBdr>
            <w:top w:val="none" w:sz="0" w:space="0" w:color="auto"/>
            <w:left w:val="none" w:sz="0" w:space="0" w:color="auto"/>
            <w:bottom w:val="none" w:sz="0" w:space="0" w:color="auto"/>
            <w:right w:val="none" w:sz="0" w:space="0" w:color="auto"/>
          </w:divBdr>
        </w:div>
        <w:div w:id="1269973629">
          <w:marLeft w:val="640"/>
          <w:marRight w:val="0"/>
          <w:marTop w:val="0"/>
          <w:marBottom w:val="0"/>
          <w:divBdr>
            <w:top w:val="none" w:sz="0" w:space="0" w:color="auto"/>
            <w:left w:val="none" w:sz="0" w:space="0" w:color="auto"/>
            <w:bottom w:val="none" w:sz="0" w:space="0" w:color="auto"/>
            <w:right w:val="none" w:sz="0" w:space="0" w:color="auto"/>
          </w:divBdr>
        </w:div>
        <w:div w:id="1143234246">
          <w:marLeft w:val="640"/>
          <w:marRight w:val="0"/>
          <w:marTop w:val="0"/>
          <w:marBottom w:val="0"/>
          <w:divBdr>
            <w:top w:val="none" w:sz="0" w:space="0" w:color="auto"/>
            <w:left w:val="none" w:sz="0" w:space="0" w:color="auto"/>
            <w:bottom w:val="none" w:sz="0" w:space="0" w:color="auto"/>
            <w:right w:val="none" w:sz="0" w:space="0" w:color="auto"/>
          </w:divBdr>
        </w:div>
        <w:div w:id="152915191">
          <w:marLeft w:val="640"/>
          <w:marRight w:val="0"/>
          <w:marTop w:val="0"/>
          <w:marBottom w:val="0"/>
          <w:divBdr>
            <w:top w:val="none" w:sz="0" w:space="0" w:color="auto"/>
            <w:left w:val="none" w:sz="0" w:space="0" w:color="auto"/>
            <w:bottom w:val="none" w:sz="0" w:space="0" w:color="auto"/>
            <w:right w:val="none" w:sz="0" w:space="0" w:color="auto"/>
          </w:divBdr>
        </w:div>
        <w:div w:id="1036194657">
          <w:marLeft w:val="640"/>
          <w:marRight w:val="0"/>
          <w:marTop w:val="0"/>
          <w:marBottom w:val="0"/>
          <w:divBdr>
            <w:top w:val="none" w:sz="0" w:space="0" w:color="auto"/>
            <w:left w:val="none" w:sz="0" w:space="0" w:color="auto"/>
            <w:bottom w:val="none" w:sz="0" w:space="0" w:color="auto"/>
            <w:right w:val="none" w:sz="0" w:space="0" w:color="auto"/>
          </w:divBdr>
        </w:div>
        <w:div w:id="1961451755">
          <w:marLeft w:val="640"/>
          <w:marRight w:val="0"/>
          <w:marTop w:val="0"/>
          <w:marBottom w:val="0"/>
          <w:divBdr>
            <w:top w:val="none" w:sz="0" w:space="0" w:color="auto"/>
            <w:left w:val="none" w:sz="0" w:space="0" w:color="auto"/>
            <w:bottom w:val="none" w:sz="0" w:space="0" w:color="auto"/>
            <w:right w:val="none" w:sz="0" w:space="0" w:color="auto"/>
          </w:divBdr>
        </w:div>
        <w:div w:id="752969087">
          <w:marLeft w:val="640"/>
          <w:marRight w:val="0"/>
          <w:marTop w:val="0"/>
          <w:marBottom w:val="0"/>
          <w:divBdr>
            <w:top w:val="none" w:sz="0" w:space="0" w:color="auto"/>
            <w:left w:val="none" w:sz="0" w:space="0" w:color="auto"/>
            <w:bottom w:val="none" w:sz="0" w:space="0" w:color="auto"/>
            <w:right w:val="none" w:sz="0" w:space="0" w:color="auto"/>
          </w:divBdr>
        </w:div>
        <w:div w:id="1913393662">
          <w:marLeft w:val="640"/>
          <w:marRight w:val="0"/>
          <w:marTop w:val="0"/>
          <w:marBottom w:val="0"/>
          <w:divBdr>
            <w:top w:val="none" w:sz="0" w:space="0" w:color="auto"/>
            <w:left w:val="none" w:sz="0" w:space="0" w:color="auto"/>
            <w:bottom w:val="none" w:sz="0" w:space="0" w:color="auto"/>
            <w:right w:val="none" w:sz="0" w:space="0" w:color="auto"/>
          </w:divBdr>
        </w:div>
        <w:div w:id="1449008397">
          <w:marLeft w:val="640"/>
          <w:marRight w:val="0"/>
          <w:marTop w:val="0"/>
          <w:marBottom w:val="0"/>
          <w:divBdr>
            <w:top w:val="none" w:sz="0" w:space="0" w:color="auto"/>
            <w:left w:val="none" w:sz="0" w:space="0" w:color="auto"/>
            <w:bottom w:val="none" w:sz="0" w:space="0" w:color="auto"/>
            <w:right w:val="none" w:sz="0" w:space="0" w:color="auto"/>
          </w:divBdr>
        </w:div>
        <w:div w:id="236401300">
          <w:marLeft w:val="640"/>
          <w:marRight w:val="0"/>
          <w:marTop w:val="0"/>
          <w:marBottom w:val="0"/>
          <w:divBdr>
            <w:top w:val="none" w:sz="0" w:space="0" w:color="auto"/>
            <w:left w:val="none" w:sz="0" w:space="0" w:color="auto"/>
            <w:bottom w:val="none" w:sz="0" w:space="0" w:color="auto"/>
            <w:right w:val="none" w:sz="0" w:space="0" w:color="auto"/>
          </w:divBdr>
        </w:div>
        <w:div w:id="1969896481">
          <w:marLeft w:val="640"/>
          <w:marRight w:val="0"/>
          <w:marTop w:val="0"/>
          <w:marBottom w:val="0"/>
          <w:divBdr>
            <w:top w:val="none" w:sz="0" w:space="0" w:color="auto"/>
            <w:left w:val="none" w:sz="0" w:space="0" w:color="auto"/>
            <w:bottom w:val="none" w:sz="0" w:space="0" w:color="auto"/>
            <w:right w:val="none" w:sz="0" w:space="0" w:color="auto"/>
          </w:divBdr>
        </w:div>
        <w:div w:id="1529754950">
          <w:marLeft w:val="640"/>
          <w:marRight w:val="0"/>
          <w:marTop w:val="0"/>
          <w:marBottom w:val="0"/>
          <w:divBdr>
            <w:top w:val="none" w:sz="0" w:space="0" w:color="auto"/>
            <w:left w:val="none" w:sz="0" w:space="0" w:color="auto"/>
            <w:bottom w:val="none" w:sz="0" w:space="0" w:color="auto"/>
            <w:right w:val="none" w:sz="0" w:space="0" w:color="auto"/>
          </w:divBdr>
        </w:div>
        <w:div w:id="1201820021">
          <w:marLeft w:val="640"/>
          <w:marRight w:val="0"/>
          <w:marTop w:val="0"/>
          <w:marBottom w:val="0"/>
          <w:divBdr>
            <w:top w:val="none" w:sz="0" w:space="0" w:color="auto"/>
            <w:left w:val="none" w:sz="0" w:space="0" w:color="auto"/>
            <w:bottom w:val="none" w:sz="0" w:space="0" w:color="auto"/>
            <w:right w:val="none" w:sz="0" w:space="0" w:color="auto"/>
          </w:divBdr>
        </w:div>
        <w:div w:id="464860375">
          <w:marLeft w:val="640"/>
          <w:marRight w:val="0"/>
          <w:marTop w:val="0"/>
          <w:marBottom w:val="0"/>
          <w:divBdr>
            <w:top w:val="none" w:sz="0" w:space="0" w:color="auto"/>
            <w:left w:val="none" w:sz="0" w:space="0" w:color="auto"/>
            <w:bottom w:val="none" w:sz="0" w:space="0" w:color="auto"/>
            <w:right w:val="none" w:sz="0" w:space="0" w:color="auto"/>
          </w:divBdr>
        </w:div>
        <w:div w:id="899634894">
          <w:marLeft w:val="640"/>
          <w:marRight w:val="0"/>
          <w:marTop w:val="0"/>
          <w:marBottom w:val="0"/>
          <w:divBdr>
            <w:top w:val="none" w:sz="0" w:space="0" w:color="auto"/>
            <w:left w:val="none" w:sz="0" w:space="0" w:color="auto"/>
            <w:bottom w:val="none" w:sz="0" w:space="0" w:color="auto"/>
            <w:right w:val="none" w:sz="0" w:space="0" w:color="auto"/>
          </w:divBdr>
        </w:div>
        <w:div w:id="889152760">
          <w:marLeft w:val="640"/>
          <w:marRight w:val="0"/>
          <w:marTop w:val="0"/>
          <w:marBottom w:val="0"/>
          <w:divBdr>
            <w:top w:val="none" w:sz="0" w:space="0" w:color="auto"/>
            <w:left w:val="none" w:sz="0" w:space="0" w:color="auto"/>
            <w:bottom w:val="none" w:sz="0" w:space="0" w:color="auto"/>
            <w:right w:val="none" w:sz="0" w:space="0" w:color="auto"/>
          </w:divBdr>
        </w:div>
        <w:div w:id="564802716">
          <w:marLeft w:val="640"/>
          <w:marRight w:val="0"/>
          <w:marTop w:val="0"/>
          <w:marBottom w:val="0"/>
          <w:divBdr>
            <w:top w:val="none" w:sz="0" w:space="0" w:color="auto"/>
            <w:left w:val="none" w:sz="0" w:space="0" w:color="auto"/>
            <w:bottom w:val="none" w:sz="0" w:space="0" w:color="auto"/>
            <w:right w:val="none" w:sz="0" w:space="0" w:color="auto"/>
          </w:divBdr>
        </w:div>
        <w:div w:id="1542471326">
          <w:marLeft w:val="640"/>
          <w:marRight w:val="0"/>
          <w:marTop w:val="0"/>
          <w:marBottom w:val="0"/>
          <w:divBdr>
            <w:top w:val="none" w:sz="0" w:space="0" w:color="auto"/>
            <w:left w:val="none" w:sz="0" w:space="0" w:color="auto"/>
            <w:bottom w:val="none" w:sz="0" w:space="0" w:color="auto"/>
            <w:right w:val="none" w:sz="0" w:space="0" w:color="auto"/>
          </w:divBdr>
        </w:div>
      </w:divsChild>
    </w:div>
    <w:div w:id="1178080816">
      <w:bodyDiv w:val="1"/>
      <w:marLeft w:val="0"/>
      <w:marRight w:val="0"/>
      <w:marTop w:val="0"/>
      <w:marBottom w:val="0"/>
      <w:divBdr>
        <w:top w:val="none" w:sz="0" w:space="0" w:color="auto"/>
        <w:left w:val="none" w:sz="0" w:space="0" w:color="auto"/>
        <w:bottom w:val="none" w:sz="0" w:space="0" w:color="auto"/>
        <w:right w:val="none" w:sz="0" w:space="0" w:color="auto"/>
      </w:divBdr>
      <w:divsChild>
        <w:div w:id="614556259">
          <w:marLeft w:val="640"/>
          <w:marRight w:val="0"/>
          <w:marTop w:val="0"/>
          <w:marBottom w:val="0"/>
          <w:divBdr>
            <w:top w:val="none" w:sz="0" w:space="0" w:color="auto"/>
            <w:left w:val="none" w:sz="0" w:space="0" w:color="auto"/>
            <w:bottom w:val="none" w:sz="0" w:space="0" w:color="auto"/>
            <w:right w:val="none" w:sz="0" w:space="0" w:color="auto"/>
          </w:divBdr>
        </w:div>
        <w:div w:id="609971155">
          <w:marLeft w:val="640"/>
          <w:marRight w:val="0"/>
          <w:marTop w:val="0"/>
          <w:marBottom w:val="0"/>
          <w:divBdr>
            <w:top w:val="none" w:sz="0" w:space="0" w:color="auto"/>
            <w:left w:val="none" w:sz="0" w:space="0" w:color="auto"/>
            <w:bottom w:val="none" w:sz="0" w:space="0" w:color="auto"/>
            <w:right w:val="none" w:sz="0" w:space="0" w:color="auto"/>
          </w:divBdr>
        </w:div>
        <w:div w:id="526604503">
          <w:marLeft w:val="640"/>
          <w:marRight w:val="0"/>
          <w:marTop w:val="0"/>
          <w:marBottom w:val="0"/>
          <w:divBdr>
            <w:top w:val="none" w:sz="0" w:space="0" w:color="auto"/>
            <w:left w:val="none" w:sz="0" w:space="0" w:color="auto"/>
            <w:bottom w:val="none" w:sz="0" w:space="0" w:color="auto"/>
            <w:right w:val="none" w:sz="0" w:space="0" w:color="auto"/>
          </w:divBdr>
        </w:div>
        <w:div w:id="1118328498">
          <w:marLeft w:val="640"/>
          <w:marRight w:val="0"/>
          <w:marTop w:val="0"/>
          <w:marBottom w:val="0"/>
          <w:divBdr>
            <w:top w:val="none" w:sz="0" w:space="0" w:color="auto"/>
            <w:left w:val="none" w:sz="0" w:space="0" w:color="auto"/>
            <w:bottom w:val="none" w:sz="0" w:space="0" w:color="auto"/>
            <w:right w:val="none" w:sz="0" w:space="0" w:color="auto"/>
          </w:divBdr>
        </w:div>
        <w:div w:id="466704979">
          <w:marLeft w:val="640"/>
          <w:marRight w:val="0"/>
          <w:marTop w:val="0"/>
          <w:marBottom w:val="0"/>
          <w:divBdr>
            <w:top w:val="none" w:sz="0" w:space="0" w:color="auto"/>
            <w:left w:val="none" w:sz="0" w:space="0" w:color="auto"/>
            <w:bottom w:val="none" w:sz="0" w:space="0" w:color="auto"/>
            <w:right w:val="none" w:sz="0" w:space="0" w:color="auto"/>
          </w:divBdr>
        </w:div>
        <w:div w:id="1310525119">
          <w:marLeft w:val="640"/>
          <w:marRight w:val="0"/>
          <w:marTop w:val="0"/>
          <w:marBottom w:val="0"/>
          <w:divBdr>
            <w:top w:val="none" w:sz="0" w:space="0" w:color="auto"/>
            <w:left w:val="none" w:sz="0" w:space="0" w:color="auto"/>
            <w:bottom w:val="none" w:sz="0" w:space="0" w:color="auto"/>
            <w:right w:val="none" w:sz="0" w:space="0" w:color="auto"/>
          </w:divBdr>
        </w:div>
        <w:div w:id="1528520266">
          <w:marLeft w:val="640"/>
          <w:marRight w:val="0"/>
          <w:marTop w:val="0"/>
          <w:marBottom w:val="0"/>
          <w:divBdr>
            <w:top w:val="none" w:sz="0" w:space="0" w:color="auto"/>
            <w:left w:val="none" w:sz="0" w:space="0" w:color="auto"/>
            <w:bottom w:val="none" w:sz="0" w:space="0" w:color="auto"/>
            <w:right w:val="none" w:sz="0" w:space="0" w:color="auto"/>
          </w:divBdr>
        </w:div>
        <w:div w:id="1469395839">
          <w:marLeft w:val="640"/>
          <w:marRight w:val="0"/>
          <w:marTop w:val="0"/>
          <w:marBottom w:val="0"/>
          <w:divBdr>
            <w:top w:val="none" w:sz="0" w:space="0" w:color="auto"/>
            <w:left w:val="none" w:sz="0" w:space="0" w:color="auto"/>
            <w:bottom w:val="none" w:sz="0" w:space="0" w:color="auto"/>
            <w:right w:val="none" w:sz="0" w:space="0" w:color="auto"/>
          </w:divBdr>
        </w:div>
        <w:div w:id="848445025">
          <w:marLeft w:val="640"/>
          <w:marRight w:val="0"/>
          <w:marTop w:val="0"/>
          <w:marBottom w:val="0"/>
          <w:divBdr>
            <w:top w:val="none" w:sz="0" w:space="0" w:color="auto"/>
            <w:left w:val="none" w:sz="0" w:space="0" w:color="auto"/>
            <w:bottom w:val="none" w:sz="0" w:space="0" w:color="auto"/>
            <w:right w:val="none" w:sz="0" w:space="0" w:color="auto"/>
          </w:divBdr>
        </w:div>
        <w:div w:id="972752604">
          <w:marLeft w:val="640"/>
          <w:marRight w:val="0"/>
          <w:marTop w:val="0"/>
          <w:marBottom w:val="0"/>
          <w:divBdr>
            <w:top w:val="none" w:sz="0" w:space="0" w:color="auto"/>
            <w:left w:val="none" w:sz="0" w:space="0" w:color="auto"/>
            <w:bottom w:val="none" w:sz="0" w:space="0" w:color="auto"/>
            <w:right w:val="none" w:sz="0" w:space="0" w:color="auto"/>
          </w:divBdr>
        </w:div>
        <w:div w:id="936718638">
          <w:marLeft w:val="640"/>
          <w:marRight w:val="0"/>
          <w:marTop w:val="0"/>
          <w:marBottom w:val="0"/>
          <w:divBdr>
            <w:top w:val="none" w:sz="0" w:space="0" w:color="auto"/>
            <w:left w:val="none" w:sz="0" w:space="0" w:color="auto"/>
            <w:bottom w:val="none" w:sz="0" w:space="0" w:color="auto"/>
            <w:right w:val="none" w:sz="0" w:space="0" w:color="auto"/>
          </w:divBdr>
        </w:div>
        <w:div w:id="1074549325">
          <w:marLeft w:val="640"/>
          <w:marRight w:val="0"/>
          <w:marTop w:val="0"/>
          <w:marBottom w:val="0"/>
          <w:divBdr>
            <w:top w:val="none" w:sz="0" w:space="0" w:color="auto"/>
            <w:left w:val="none" w:sz="0" w:space="0" w:color="auto"/>
            <w:bottom w:val="none" w:sz="0" w:space="0" w:color="auto"/>
            <w:right w:val="none" w:sz="0" w:space="0" w:color="auto"/>
          </w:divBdr>
        </w:div>
        <w:div w:id="1813018877">
          <w:marLeft w:val="640"/>
          <w:marRight w:val="0"/>
          <w:marTop w:val="0"/>
          <w:marBottom w:val="0"/>
          <w:divBdr>
            <w:top w:val="none" w:sz="0" w:space="0" w:color="auto"/>
            <w:left w:val="none" w:sz="0" w:space="0" w:color="auto"/>
            <w:bottom w:val="none" w:sz="0" w:space="0" w:color="auto"/>
            <w:right w:val="none" w:sz="0" w:space="0" w:color="auto"/>
          </w:divBdr>
        </w:div>
        <w:div w:id="541986701">
          <w:marLeft w:val="640"/>
          <w:marRight w:val="0"/>
          <w:marTop w:val="0"/>
          <w:marBottom w:val="0"/>
          <w:divBdr>
            <w:top w:val="none" w:sz="0" w:space="0" w:color="auto"/>
            <w:left w:val="none" w:sz="0" w:space="0" w:color="auto"/>
            <w:bottom w:val="none" w:sz="0" w:space="0" w:color="auto"/>
            <w:right w:val="none" w:sz="0" w:space="0" w:color="auto"/>
          </w:divBdr>
        </w:div>
        <w:div w:id="815032903">
          <w:marLeft w:val="640"/>
          <w:marRight w:val="0"/>
          <w:marTop w:val="0"/>
          <w:marBottom w:val="0"/>
          <w:divBdr>
            <w:top w:val="none" w:sz="0" w:space="0" w:color="auto"/>
            <w:left w:val="none" w:sz="0" w:space="0" w:color="auto"/>
            <w:bottom w:val="none" w:sz="0" w:space="0" w:color="auto"/>
            <w:right w:val="none" w:sz="0" w:space="0" w:color="auto"/>
          </w:divBdr>
        </w:div>
        <w:div w:id="1429036222">
          <w:marLeft w:val="640"/>
          <w:marRight w:val="0"/>
          <w:marTop w:val="0"/>
          <w:marBottom w:val="0"/>
          <w:divBdr>
            <w:top w:val="none" w:sz="0" w:space="0" w:color="auto"/>
            <w:left w:val="none" w:sz="0" w:space="0" w:color="auto"/>
            <w:bottom w:val="none" w:sz="0" w:space="0" w:color="auto"/>
            <w:right w:val="none" w:sz="0" w:space="0" w:color="auto"/>
          </w:divBdr>
        </w:div>
        <w:div w:id="411203338">
          <w:marLeft w:val="640"/>
          <w:marRight w:val="0"/>
          <w:marTop w:val="0"/>
          <w:marBottom w:val="0"/>
          <w:divBdr>
            <w:top w:val="none" w:sz="0" w:space="0" w:color="auto"/>
            <w:left w:val="none" w:sz="0" w:space="0" w:color="auto"/>
            <w:bottom w:val="none" w:sz="0" w:space="0" w:color="auto"/>
            <w:right w:val="none" w:sz="0" w:space="0" w:color="auto"/>
          </w:divBdr>
        </w:div>
        <w:div w:id="1954364486">
          <w:marLeft w:val="640"/>
          <w:marRight w:val="0"/>
          <w:marTop w:val="0"/>
          <w:marBottom w:val="0"/>
          <w:divBdr>
            <w:top w:val="none" w:sz="0" w:space="0" w:color="auto"/>
            <w:left w:val="none" w:sz="0" w:space="0" w:color="auto"/>
            <w:bottom w:val="none" w:sz="0" w:space="0" w:color="auto"/>
            <w:right w:val="none" w:sz="0" w:space="0" w:color="auto"/>
          </w:divBdr>
        </w:div>
        <w:div w:id="1896698748">
          <w:marLeft w:val="640"/>
          <w:marRight w:val="0"/>
          <w:marTop w:val="0"/>
          <w:marBottom w:val="0"/>
          <w:divBdr>
            <w:top w:val="none" w:sz="0" w:space="0" w:color="auto"/>
            <w:left w:val="none" w:sz="0" w:space="0" w:color="auto"/>
            <w:bottom w:val="none" w:sz="0" w:space="0" w:color="auto"/>
            <w:right w:val="none" w:sz="0" w:space="0" w:color="auto"/>
          </w:divBdr>
        </w:div>
        <w:div w:id="1659725675">
          <w:marLeft w:val="640"/>
          <w:marRight w:val="0"/>
          <w:marTop w:val="0"/>
          <w:marBottom w:val="0"/>
          <w:divBdr>
            <w:top w:val="none" w:sz="0" w:space="0" w:color="auto"/>
            <w:left w:val="none" w:sz="0" w:space="0" w:color="auto"/>
            <w:bottom w:val="none" w:sz="0" w:space="0" w:color="auto"/>
            <w:right w:val="none" w:sz="0" w:space="0" w:color="auto"/>
          </w:divBdr>
        </w:div>
        <w:div w:id="390228793">
          <w:marLeft w:val="640"/>
          <w:marRight w:val="0"/>
          <w:marTop w:val="0"/>
          <w:marBottom w:val="0"/>
          <w:divBdr>
            <w:top w:val="none" w:sz="0" w:space="0" w:color="auto"/>
            <w:left w:val="none" w:sz="0" w:space="0" w:color="auto"/>
            <w:bottom w:val="none" w:sz="0" w:space="0" w:color="auto"/>
            <w:right w:val="none" w:sz="0" w:space="0" w:color="auto"/>
          </w:divBdr>
        </w:div>
        <w:div w:id="282658658">
          <w:marLeft w:val="640"/>
          <w:marRight w:val="0"/>
          <w:marTop w:val="0"/>
          <w:marBottom w:val="0"/>
          <w:divBdr>
            <w:top w:val="none" w:sz="0" w:space="0" w:color="auto"/>
            <w:left w:val="none" w:sz="0" w:space="0" w:color="auto"/>
            <w:bottom w:val="none" w:sz="0" w:space="0" w:color="auto"/>
            <w:right w:val="none" w:sz="0" w:space="0" w:color="auto"/>
          </w:divBdr>
        </w:div>
        <w:div w:id="858080166">
          <w:marLeft w:val="640"/>
          <w:marRight w:val="0"/>
          <w:marTop w:val="0"/>
          <w:marBottom w:val="0"/>
          <w:divBdr>
            <w:top w:val="none" w:sz="0" w:space="0" w:color="auto"/>
            <w:left w:val="none" w:sz="0" w:space="0" w:color="auto"/>
            <w:bottom w:val="none" w:sz="0" w:space="0" w:color="auto"/>
            <w:right w:val="none" w:sz="0" w:space="0" w:color="auto"/>
          </w:divBdr>
        </w:div>
      </w:divsChild>
    </w:div>
    <w:div w:id="1227032894">
      <w:bodyDiv w:val="1"/>
      <w:marLeft w:val="0"/>
      <w:marRight w:val="0"/>
      <w:marTop w:val="0"/>
      <w:marBottom w:val="0"/>
      <w:divBdr>
        <w:top w:val="none" w:sz="0" w:space="0" w:color="auto"/>
        <w:left w:val="none" w:sz="0" w:space="0" w:color="auto"/>
        <w:bottom w:val="none" w:sz="0" w:space="0" w:color="auto"/>
        <w:right w:val="none" w:sz="0" w:space="0" w:color="auto"/>
      </w:divBdr>
      <w:divsChild>
        <w:div w:id="771701522">
          <w:marLeft w:val="640"/>
          <w:marRight w:val="0"/>
          <w:marTop w:val="0"/>
          <w:marBottom w:val="0"/>
          <w:divBdr>
            <w:top w:val="none" w:sz="0" w:space="0" w:color="auto"/>
            <w:left w:val="none" w:sz="0" w:space="0" w:color="auto"/>
            <w:bottom w:val="none" w:sz="0" w:space="0" w:color="auto"/>
            <w:right w:val="none" w:sz="0" w:space="0" w:color="auto"/>
          </w:divBdr>
        </w:div>
        <w:div w:id="1015883414">
          <w:marLeft w:val="640"/>
          <w:marRight w:val="0"/>
          <w:marTop w:val="0"/>
          <w:marBottom w:val="0"/>
          <w:divBdr>
            <w:top w:val="none" w:sz="0" w:space="0" w:color="auto"/>
            <w:left w:val="none" w:sz="0" w:space="0" w:color="auto"/>
            <w:bottom w:val="none" w:sz="0" w:space="0" w:color="auto"/>
            <w:right w:val="none" w:sz="0" w:space="0" w:color="auto"/>
          </w:divBdr>
        </w:div>
        <w:div w:id="1756245062">
          <w:marLeft w:val="640"/>
          <w:marRight w:val="0"/>
          <w:marTop w:val="0"/>
          <w:marBottom w:val="0"/>
          <w:divBdr>
            <w:top w:val="none" w:sz="0" w:space="0" w:color="auto"/>
            <w:left w:val="none" w:sz="0" w:space="0" w:color="auto"/>
            <w:bottom w:val="none" w:sz="0" w:space="0" w:color="auto"/>
            <w:right w:val="none" w:sz="0" w:space="0" w:color="auto"/>
          </w:divBdr>
        </w:div>
        <w:div w:id="262499862">
          <w:marLeft w:val="640"/>
          <w:marRight w:val="0"/>
          <w:marTop w:val="0"/>
          <w:marBottom w:val="0"/>
          <w:divBdr>
            <w:top w:val="none" w:sz="0" w:space="0" w:color="auto"/>
            <w:left w:val="none" w:sz="0" w:space="0" w:color="auto"/>
            <w:bottom w:val="none" w:sz="0" w:space="0" w:color="auto"/>
            <w:right w:val="none" w:sz="0" w:space="0" w:color="auto"/>
          </w:divBdr>
        </w:div>
        <w:div w:id="2079744887">
          <w:marLeft w:val="640"/>
          <w:marRight w:val="0"/>
          <w:marTop w:val="0"/>
          <w:marBottom w:val="0"/>
          <w:divBdr>
            <w:top w:val="none" w:sz="0" w:space="0" w:color="auto"/>
            <w:left w:val="none" w:sz="0" w:space="0" w:color="auto"/>
            <w:bottom w:val="none" w:sz="0" w:space="0" w:color="auto"/>
            <w:right w:val="none" w:sz="0" w:space="0" w:color="auto"/>
          </w:divBdr>
        </w:div>
        <w:div w:id="2075932489">
          <w:marLeft w:val="640"/>
          <w:marRight w:val="0"/>
          <w:marTop w:val="0"/>
          <w:marBottom w:val="0"/>
          <w:divBdr>
            <w:top w:val="none" w:sz="0" w:space="0" w:color="auto"/>
            <w:left w:val="none" w:sz="0" w:space="0" w:color="auto"/>
            <w:bottom w:val="none" w:sz="0" w:space="0" w:color="auto"/>
            <w:right w:val="none" w:sz="0" w:space="0" w:color="auto"/>
          </w:divBdr>
        </w:div>
        <w:div w:id="32855400">
          <w:marLeft w:val="640"/>
          <w:marRight w:val="0"/>
          <w:marTop w:val="0"/>
          <w:marBottom w:val="0"/>
          <w:divBdr>
            <w:top w:val="none" w:sz="0" w:space="0" w:color="auto"/>
            <w:left w:val="none" w:sz="0" w:space="0" w:color="auto"/>
            <w:bottom w:val="none" w:sz="0" w:space="0" w:color="auto"/>
            <w:right w:val="none" w:sz="0" w:space="0" w:color="auto"/>
          </w:divBdr>
        </w:div>
        <w:div w:id="484398418">
          <w:marLeft w:val="640"/>
          <w:marRight w:val="0"/>
          <w:marTop w:val="0"/>
          <w:marBottom w:val="0"/>
          <w:divBdr>
            <w:top w:val="none" w:sz="0" w:space="0" w:color="auto"/>
            <w:left w:val="none" w:sz="0" w:space="0" w:color="auto"/>
            <w:bottom w:val="none" w:sz="0" w:space="0" w:color="auto"/>
            <w:right w:val="none" w:sz="0" w:space="0" w:color="auto"/>
          </w:divBdr>
        </w:div>
        <w:div w:id="1302735648">
          <w:marLeft w:val="640"/>
          <w:marRight w:val="0"/>
          <w:marTop w:val="0"/>
          <w:marBottom w:val="0"/>
          <w:divBdr>
            <w:top w:val="none" w:sz="0" w:space="0" w:color="auto"/>
            <w:left w:val="none" w:sz="0" w:space="0" w:color="auto"/>
            <w:bottom w:val="none" w:sz="0" w:space="0" w:color="auto"/>
            <w:right w:val="none" w:sz="0" w:space="0" w:color="auto"/>
          </w:divBdr>
        </w:div>
        <w:div w:id="1926761222">
          <w:marLeft w:val="640"/>
          <w:marRight w:val="0"/>
          <w:marTop w:val="0"/>
          <w:marBottom w:val="0"/>
          <w:divBdr>
            <w:top w:val="none" w:sz="0" w:space="0" w:color="auto"/>
            <w:left w:val="none" w:sz="0" w:space="0" w:color="auto"/>
            <w:bottom w:val="none" w:sz="0" w:space="0" w:color="auto"/>
            <w:right w:val="none" w:sz="0" w:space="0" w:color="auto"/>
          </w:divBdr>
        </w:div>
        <w:div w:id="1658342127">
          <w:marLeft w:val="640"/>
          <w:marRight w:val="0"/>
          <w:marTop w:val="0"/>
          <w:marBottom w:val="0"/>
          <w:divBdr>
            <w:top w:val="none" w:sz="0" w:space="0" w:color="auto"/>
            <w:left w:val="none" w:sz="0" w:space="0" w:color="auto"/>
            <w:bottom w:val="none" w:sz="0" w:space="0" w:color="auto"/>
            <w:right w:val="none" w:sz="0" w:space="0" w:color="auto"/>
          </w:divBdr>
        </w:div>
        <w:div w:id="1166550566">
          <w:marLeft w:val="640"/>
          <w:marRight w:val="0"/>
          <w:marTop w:val="0"/>
          <w:marBottom w:val="0"/>
          <w:divBdr>
            <w:top w:val="none" w:sz="0" w:space="0" w:color="auto"/>
            <w:left w:val="none" w:sz="0" w:space="0" w:color="auto"/>
            <w:bottom w:val="none" w:sz="0" w:space="0" w:color="auto"/>
            <w:right w:val="none" w:sz="0" w:space="0" w:color="auto"/>
          </w:divBdr>
        </w:div>
        <w:div w:id="436338817">
          <w:marLeft w:val="640"/>
          <w:marRight w:val="0"/>
          <w:marTop w:val="0"/>
          <w:marBottom w:val="0"/>
          <w:divBdr>
            <w:top w:val="none" w:sz="0" w:space="0" w:color="auto"/>
            <w:left w:val="none" w:sz="0" w:space="0" w:color="auto"/>
            <w:bottom w:val="none" w:sz="0" w:space="0" w:color="auto"/>
            <w:right w:val="none" w:sz="0" w:space="0" w:color="auto"/>
          </w:divBdr>
        </w:div>
        <w:div w:id="1820611501">
          <w:marLeft w:val="640"/>
          <w:marRight w:val="0"/>
          <w:marTop w:val="0"/>
          <w:marBottom w:val="0"/>
          <w:divBdr>
            <w:top w:val="none" w:sz="0" w:space="0" w:color="auto"/>
            <w:left w:val="none" w:sz="0" w:space="0" w:color="auto"/>
            <w:bottom w:val="none" w:sz="0" w:space="0" w:color="auto"/>
            <w:right w:val="none" w:sz="0" w:space="0" w:color="auto"/>
          </w:divBdr>
        </w:div>
        <w:div w:id="856967321">
          <w:marLeft w:val="640"/>
          <w:marRight w:val="0"/>
          <w:marTop w:val="0"/>
          <w:marBottom w:val="0"/>
          <w:divBdr>
            <w:top w:val="none" w:sz="0" w:space="0" w:color="auto"/>
            <w:left w:val="none" w:sz="0" w:space="0" w:color="auto"/>
            <w:bottom w:val="none" w:sz="0" w:space="0" w:color="auto"/>
            <w:right w:val="none" w:sz="0" w:space="0" w:color="auto"/>
          </w:divBdr>
        </w:div>
        <w:div w:id="674725400">
          <w:marLeft w:val="640"/>
          <w:marRight w:val="0"/>
          <w:marTop w:val="0"/>
          <w:marBottom w:val="0"/>
          <w:divBdr>
            <w:top w:val="none" w:sz="0" w:space="0" w:color="auto"/>
            <w:left w:val="none" w:sz="0" w:space="0" w:color="auto"/>
            <w:bottom w:val="none" w:sz="0" w:space="0" w:color="auto"/>
            <w:right w:val="none" w:sz="0" w:space="0" w:color="auto"/>
          </w:divBdr>
        </w:div>
        <w:div w:id="104739116">
          <w:marLeft w:val="640"/>
          <w:marRight w:val="0"/>
          <w:marTop w:val="0"/>
          <w:marBottom w:val="0"/>
          <w:divBdr>
            <w:top w:val="none" w:sz="0" w:space="0" w:color="auto"/>
            <w:left w:val="none" w:sz="0" w:space="0" w:color="auto"/>
            <w:bottom w:val="none" w:sz="0" w:space="0" w:color="auto"/>
            <w:right w:val="none" w:sz="0" w:space="0" w:color="auto"/>
          </w:divBdr>
        </w:div>
        <w:div w:id="1780221978">
          <w:marLeft w:val="640"/>
          <w:marRight w:val="0"/>
          <w:marTop w:val="0"/>
          <w:marBottom w:val="0"/>
          <w:divBdr>
            <w:top w:val="none" w:sz="0" w:space="0" w:color="auto"/>
            <w:left w:val="none" w:sz="0" w:space="0" w:color="auto"/>
            <w:bottom w:val="none" w:sz="0" w:space="0" w:color="auto"/>
            <w:right w:val="none" w:sz="0" w:space="0" w:color="auto"/>
          </w:divBdr>
        </w:div>
        <w:div w:id="1393114197">
          <w:marLeft w:val="640"/>
          <w:marRight w:val="0"/>
          <w:marTop w:val="0"/>
          <w:marBottom w:val="0"/>
          <w:divBdr>
            <w:top w:val="none" w:sz="0" w:space="0" w:color="auto"/>
            <w:left w:val="none" w:sz="0" w:space="0" w:color="auto"/>
            <w:bottom w:val="none" w:sz="0" w:space="0" w:color="auto"/>
            <w:right w:val="none" w:sz="0" w:space="0" w:color="auto"/>
          </w:divBdr>
        </w:div>
        <w:div w:id="519705266">
          <w:marLeft w:val="640"/>
          <w:marRight w:val="0"/>
          <w:marTop w:val="0"/>
          <w:marBottom w:val="0"/>
          <w:divBdr>
            <w:top w:val="none" w:sz="0" w:space="0" w:color="auto"/>
            <w:left w:val="none" w:sz="0" w:space="0" w:color="auto"/>
            <w:bottom w:val="none" w:sz="0" w:space="0" w:color="auto"/>
            <w:right w:val="none" w:sz="0" w:space="0" w:color="auto"/>
          </w:divBdr>
        </w:div>
        <w:div w:id="1269897444">
          <w:marLeft w:val="640"/>
          <w:marRight w:val="0"/>
          <w:marTop w:val="0"/>
          <w:marBottom w:val="0"/>
          <w:divBdr>
            <w:top w:val="none" w:sz="0" w:space="0" w:color="auto"/>
            <w:left w:val="none" w:sz="0" w:space="0" w:color="auto"/>
            <w:bottom w:val="none" w:sz="0" w:space="0" w:color="auto"/>
            <w:right w:val="none" w:sz="0" w:space="0" w:color="auto"/>
          </w:divBdr>
        </w:div>
        <w:div w:id="79497215">
          <w:marLeft w:val="640"/>
          <w:marRight w:val="0"/>
          <w:marTop w:val="0"/>
          <w:marBottom w:val="0"/>
          <w:divBdr>
            <w:top w:val="none" w:sz="0" w:space="0" w:color="auto"/>
            <w:left w:val="none" w:sz="0" w:space="0" w:color="auto"/>
            <w:bottom w:val="none" w:sz="0" w:space="0" w:color="auto"/>
            <w:right w:val="none" w:sz="0" w:space="0" w:color="auto"/>
          </w:divBdr>
        </w:div>
        <w:div w:id="1180268505">
          <w:marLeft w:val="640"/>
          <w:marRight w:val="0"/>
          <w:marTop w:val="0"/>
          <w:marBottom w:val="0"/>
          <w:divBdr>
            <w:top w:val="none" w:sz="0" w:space="0" w:color="auto"/>
            <w:left w:val="none" w:sz="0" w:space="0" w:color="auto"/>
            <w:bottom w:val="none" w:sz="0" w:space="0" w:color="auto"/>
            <w:right w:val="none" w:sz="0" w:space="0" w:color="auto"/>
          </w:divBdr>
        </w:div>
        <w:div w:id="1913654738">
          <w:marLeft w:val="640"/>
          <w:marRight w:val="0"/>
          <w:marTop w:val="0"/>
          <w:marBottom w:val="0"/>
          <w:divBdr>
            <w:top w:val="none" w:sz="0" w:space="0" w:color="auto"/>
            <w:left w:val="none" w:sz="0" w:space="0" w:color="auto"/>
            <w:bottom w:val="none" w:sz="0" w:space="0" w:color="auto"/>
            <w:right w:val="none" w:sz="0" w:space="0" w:color="auto"/>
          </w:divBdr>
        </w:div>
        <w:div w:id="1189949598">
          <w:marLeft w:val="640"/>
          <w:marRight w:val="0"/>
          <w:marTop w:val="0"/>
          <w:marBottom w:val="0"/>
          <w:divBdr>
            <w:top w:val="none" w:sz="0" w:space="0" w:color="auto"/>
            <w:left w:val="none" w:sz="0" w:space="0" w:color="auto"/>
            <w:bottom w:val="none" w:sz="0" w:space="0" w:color="auto"/>
            <w:right w:val="none" w:sz="0" w:space="0" w:color="auto"/>
          </w:divBdr>
        </w:div>
        <w:div w:id="783965252">
          <w:marLeft w:val="640"/>
          <w:marRight w:val="0"/>
          <w:marTop w:val="0"/>
          <w:marBottom w:val="0"/>
          <w:divBdr>
            <w:top w:val="none" w:sz="0" w:space="0" w:color="auto"/>
            <w:left w:val="none" w:sz="0" w:space="0" w:color="auto"/>
            <w:bottom w:val="none" w:sz="0" w:space="0" w:color="auto"/>
            <w:right w:val="none" w:sz="0" w:space="0" w:color="auto"/>
          </w:divBdr>
        </w:div>
        <w:div w:id="872039304">
          <w:marLeft w:val="640"/>
          <w:marRight w:val="0"/>
          <w:marTop w:val="0"/>
          <w:marBottom w:val="0"/>
          <w:divBdr>
            <w:top w:val="none" w:sz="0" w:space="0" w:color="auto"/>
            <w:left w:val="none" w:sz="0" w:space="0" w:color="auto"/>
            <w:bottom w:val="none" w:sz="0" w:space="0" w:color="auto"/>
            <w:right w:val="none" w:sz="0" w:space="0" w:color="auto"/>
          </w:divBdr>
        </w:div>
      </w:divsChild>
    </w:div>
    <w:div w:id="1227104691">
      <w:bodyDiv w:val="1"/>
      <w:marLeft w:val="0"/>
      <w:marRight w:val="0"/>
      <w:marTop w:val="0"/>
      <w:marBottom w:val="0"/>
      <w:divBdr>
        <w:top w:val="none" w:sz="0" w:space="0" w:color="auto"/>
        <w:left w:val="none" w:sz="0" w:space="0" w:color="auto"/>
        <w:bottom w:val="none" w:sz="0" w:space="0" w:color="auto"/>
        <w:right w:val="none" w:sz="0" w:space="0" w:color="auto"/>
      </w:divBdr>
    </w:div>
    <w:div w:id="1228224316">
      <w:bodyDiv w:val="1"/>
      <w:marLeft w:val="0"/>
      <w:marRight w:val="0"/>
      <w:marTop w:val="0"/>
      <w:marBottom w:val="0"/>
      <w:divBdr>
        <w:top w:val="none" w:sz="0" w:space="0" w:color="auto"/>
        <w:left w:val="none" w:sz="0" w:space="0" w:color="auto"/>
        <w:bottom w:val="none" w:sz="0" w:space="0" w:color="auto"/>
        <w:right w:val="none" w:sz="0" w:space="0" w:color="auto"/>
      </w:divBdr>
      <w:divsChild>
        <w:div w:id="410153410">
          <w:marLeft w:val="640"/>
          <w:marRight w:val="0"/>
          <w:marTop w:val="0"/>
          <w:marBottom w:val="0"/>
          <w:divBdr>
            <w:top w:val="none" w:sz="0" w:space="0" w:color="auto"/>
            <w:left w:val="none" w:sz="0" w:space="0" w:color="auto"/>
            <w:bottom w:val="none" w:sz="0" w:space="0" w:color="auto"/>
            <w:right w:val="none" w:sz="0" w:space="0" w:color="auto"/>
          </w:divBdr>
        </w:div>
        <w:div w:id="1512990788">
          <w:marLeft w:val="640"/>
          <w:marRight w:val="0"/>
          <w:marTop w:val="0"/>
          <w:marBottom w:val="0"/>
          <w:divBdr>
            <w:top w:val="none" w:sz="0" w:space="0" w:color="auto"/>
            <w:left w:val="none" w:sz="0" w:space="0" w:color="auto"/>
            <w:bottom w:val="none" w:sz="0" w:space="0" w:color="auto"/>
            <w:right w:val="none" w:sz="0" w:space="0" w:color="auto"/>
          </w:divBdr>
        </w:div>
        <w:div w:id="280502740">
          <w:marLeft w:val="640"/>
          <w:marRight w:val="0"/>
          <w:marTop w:val="0"/>
          <w:marBottom w:val="0"/>
          <w:divBdr>
            <w:top w:val="none" w:sz="0" w:space="0" w:color="auto"/>
            <w:left w:val="none" w:sz="0" w:space="0" w:color="auto"/>
            <w:bottom w:val="none" w:sz="0" w:space="0" w:color="auto"/>
            <w:right w:val="none" w:sz="0" w:space="0" w:color="auto"/>
          </w:divBdr>
        </w:div>
        <w:div w:id="1380862901">
          <w:marLeft w:val="640"/>
          <w:marRight w:val="0"/>
          <w:marTop w:val="0"/>
          <w:marBottom w:val="0"/>
          <w:divBdr>
            <w:top w:val="none" w:sz="0" w:space="0" w:color="auto"/>
            <w:left w:val="none" w:sz="0" w:space="0" w:color="auto"/>
            <w:bottom w:val="none" w:sz="0" w:space="0" w:color="auto"/>
            <w:right w:val="none" w:sz="0" w:space="0" w:color="auto"/>
          </w:divBdr>
        </w:div>
        <w:div w:id="1825388071">
          <w:marLeft w:val="640"/>
          <w:marRight w:val="0"/>
          <w:marTop w:val="0"/>
          <w:marBottom w:val="0"/>
          <w:divBdr>
            <w:top w:val="none" w:sz="0" w:space="0" w:color="auto"/>
            <w:left w:val="none" w:sz="0" w:space="0" w:color="auto"/>
            <w:bottom w:val="none" w:sz="0" w:space="0" w:color="auto"/>
            <w:right w:val="none" w:sz="0" w:space="0" w:color="auto"/>
          </w:divBdr>
        </w:div>
        <w:div w:id="184832311">
          <w:marLeft w:val="640"/>
          <w:marRight w:val="0"/>
          <w:marTop w:val="0"/>
          <w:marBottom w:val="0"/>
          <w:divBdr>
            <w:top w:val="none" w:sz="0" w:space="0" w:color="auto"/>
            <w:left w:val="none" w:sz="0" w:space="0" w:color="auto"/>
            <w:bottom w:val="none" w:sz="0" w:space="0" w:color="auto"/>
            <w:right w:val="none" w:sz="0" w:space="0" w:color="auto"/>
          </w:divBdr>
        </w:div>
        <w:div w:id="1114865652">
          <w:marLeft w:val="640"/>
          <w:marRight w:val="0"/>
          <w:marTop w:val="0"/>
          <w:marBottom w:val="0"/>
          <w:divBdr>
            <w:top w:val="none" w:sz="0" w:space="0" w:color="auto"/>
            <w:left w:val="none" w:sz="0" w:space="0" w:color="auto"/>
            <w:bottom w:val="none" w:sz="0" w:space="0" w:color="auto"/>
            <w:right w:val="none" w:sz="0" w:space="0" w:color="auto"/>
          </w:divBdr>
        </w:div>
        <w:div w:id="1790197629">
          <w:marLeft w:val="640"/>
          <w:marRight w:val="0"/>
          <w:marTop w:val="0"/>
          <w:marBottom w:val="0"/>
          <w:divBdr>
            <w:top w:val="none" w:sz="0" w:space="0" w:color="auto"/>
            <w:left w:val="none" w:sz="0" w:space="0" w:color="auto"/>
            <w:bottom w:val="none" w:sz="0" w:space="0" w:color="auto"/>
            <w:right w:val="none" w:sz="0" w:space="0" w:color="auto"/>
          </w:divBdr>
        </w:div>
        <w:div w:id="902253535">
          <w:marLeft w:val="640"/>
          <w:marRight w:val="0"/>
          <w:marTop w:val="0"/>
          <w:marBottom w:val="0"/>
          <w:divBdr>
            <w:top w:val="none" w:sz="0" w:space="0" w:color="auto"/>
            <w:left w:val="none" w:sz="0" w:space="0" w:color="auto"/>
            <w:bottom w:val="none" w:sz="0" w:space="0" w:color="auto"/>
            <w:right w:val="none" w:sz="0" w:space="0" w:color="auto"/>
          </w:divBdr>
        </w:div>
        <w:div w:id="1334333389">
          <w:marLeft w:val="640"/>
          <w:marRight w:val="0"/>
          <w:marTop w:val="0"/>
          <w:marBottom w:val="0"/>
          <w:divBdr>
            <w:top w:val="none" w:sz="0" w:space="0" w:color="auto"/>
            <w:left w:val="none" w:sz="0" w:space="0" w:color="auto"/>
            <w:bottom w:val="none" w:sz="0" w:space="0" w:color="auto"/>
            <w:right w:val="none" w:sz="0" w:space="0" w:color="auto"/>
          </w:divBdr>
        </w:div>
        <w:div w:id="505363403">
          <w:marLeft w:val="640"/>
          <w:marRight w:val="0"/>
          <w:marTop w:val="0"/>
          <w:marBottom w:val="0"/>
          <w:divBdr>
            <w:top w:val="none" w:sz="0" w:space="0" w:color="auto"/>
            <w:left w:val="none" w:sz="0" w:space="0" w:color="auto"/>
            <w:bottom w:val="none" w:sz="0" w:space="0" w:color="auto"/>
            <w:right w:val="none" w:sz="0" w:space="0" w:color="auto"/>
          </w:divBdr>
        </w:div>
        <w:div w:id="1837072090">
          <w:marLeft w:val="640"/>
          <w:marRight w:val="0"/>
          <w:marTop w:val="0"/>
          <w:marBottom w:val="0"/>
          <w:divBdr>
            <w:top w:val="none" w:sz="0" w:space="0" w:color="auto"/>
            <w:left w:val="none" w:sz="0" w:space="0" w:color="auto"/>
            <w:bottom w:val="none" w:sz="0" w:space="0" w:color="auto"/>
            <w:right w:val="none" w:sz="0" w:space="0" w:color="auto"/>
          </w:divBdr>
        </w:div>
        <w:div w:id="835191006">
          <w:marLeft w:val="640"/>
          <w:marRight w:val="0"/>
          <w:marTop w:val="0"/>
          <w:marBottom w:val="0"/>
          <w:divBdr>
            <w:top w:val="none" w:sz="0" w:space="0" w:color="auto"/>
            <w:left w:val="none" w:sz="0" w:space="0" w:color="auto"/>
            <w:bottom w:val="none" w:sz="0" w:space="0" w:color="auto"/>
            <w:right w:val="none" w:sz="0" w:space="0" w:color="auto"/>
          </w:divBdr>
        </w:div>
        <w:div w:id="1172573378">
          <w:marLeft w:val="640"/>
          <w:marRight w:val="0"/>
          <w:marTop w:val="0"/>
          <w:marBottom w:val="0"/>
          <w:divBdr>
            <w:top w:val="none" w:sz="0" w:space="0" w:color="auto"/>
            <w:left w:val="none" w:sz="0" w:space="0" w:color="auto"/>
            <w:bottom w:val="none" w:sz="0" w:space="0" w:color="auto"/>
            <w:right w:val="none" w:sz="0" w:space="0" w:color="auto"/>
          </w:divBdr>
        </w:div>
        <w:div w:id="1802065703">
          <w:marLeft w:val="640"/>
          <w:marRight w:val="0"/>
          <w:marTop w:val="0"/>
          <w:marBottom w:val="0"/>
          <w:divBdr>
            <w:top w:val="none" w:sz="0" w:space="0" w:color="auto"/>
            <w:left w:val="none" w:sz="0" w:space="0" w:color="auto"/>
            <w:bottom w:val="none" w:sz="0" w:space="0" w:color="auto"/>
            <w:right w:val="none" w:sz="0" w:space="0" w:color="auto"/>
          </w:divBdr>
        </w:div>
        <w:div w:id="595021809">
          <w:marLeft w:val="640"/>
          <w:marRight w:val="0"/>
          <w:marTop w:val="0"/>
          <w:marBottom w:val="0"/>
          <w:divBdr>
            <w:top w:val="none" w:sz="0" w:space="0" w:color="auto"/>
            <w:left w:val="none" w:sz="0" w:space="0" w:color="auto"/>
            <w:bottom w:val="none" w:sz="0" w:space="0" w:color="auto"/>
            <w:right w:val="none" w:sz="0" w:space="0" w:color="auto"/>
          </w:divBdr>
        </w:div>
        <w:div w:id="40641527">
          <w:marLeft w:val="640"/>
          <w:marRight w:val="0"/>
          <w:marTop w:val="0"/>
          <w:marBottom w:val="0"/>
          <w:divBdr>
            <w:top w:val="none" w:sz="0" w:space="0" w:color="auto"/>
            <w:left w:val="none" w:sz="0" w:space="0" w:color="auto"/>
            <w:bottom w:val="none" w:sz="0" w:space="0" w:color="auto"/>
            <w:right w:val="none" w:sz="0" w:space="0" w:color="auto"/>
          </w:divBdr>
        </w:div>
        <w:div w:id="1550415783">
          <w:marLeft w:val="640"/>
          <w:marRight w:val="0"/>
          <w:marTop w:val="0"/>
          <w:marBottom w:val="0"/>
          <w:divBdr>
            <w:top w:val="none" w:sz="0" w:space="0" w:color="auto"/>
            <w:left w:val="none" w:sz="0" w:space="0" w:color="auto"/>
            <w:bottom w:val="none" w:sz="0" w:space="0" w:color="auto"/>
            <w:right w:val="none" w:sz="0" w:space="0" w:color="auto"/>
          </w:divBdr>
        </w:div>
        <w:div w:id="1766993036">
          <w:marLeft w:val="640"/>
          <w:marRight w:val="0"/>
          <w:marTop w:val="0"/>
          <w:marBottom w:val="0"/>
          <w:divBdr>
            <w:top w:val="none" w:sz="0" w:space="0" w:color="auto"/>
            <w:left w:val="none" w:sz="0" w:space="0" w:color="auto"/>
            <w:bottom w:val="none" w:sz="0" w:space="0" w:color="auto"/>
            <w:right w:val="none" w:sz="0" w:space="0" w:color="auto"/>
          </w:divBdr>
        </w:div>
        <w:div w:id="213928768">
          <w:marLeft w:val="640"/>
          <w:marRight w:val="0"/>
          <w:marTop w:val="0"/>
          <w:marBottom w:val="0"/>
          <w:divBdr>
            <w:top w:val="none" w:sz="0" w:space="0" w:color="auto"/>
            <w:left w:val="none" w:sz="0" w:space="0" w:color="auto"/>
            <w:bottom w:val="none" w:sz="0" w:space="0" w:color="auto"/>
            <w:right w:val="none" w:sz="0" w:space="0" w:color="auto"/>
          </w:divBdr>
        </w:div>
        <w:div w:id="1661157519">
          <w:marLeft w:val="640"/>
          <w:marRight w:val="0"/>
          <w:marTop w:val="0"/>
          <w:marBottom w:val="0"/>
          <w:divBdr>
            <w:top w:val="none" w:sz="0" w:space="0" w:color="auto"/>
            <w:left w:val="none" w:sz="0" w:space="0" w:color="auto"/>
            <w:bottom w:val="none" w:sz="0" w:space="0" w:color="auto"/>
            <w:right w:val="none" w:sz="0" w:space="0" w:color="auto"/>
          </w:divBdr>
        </w:div>
      </w:divsChild>
    </w:div>
    <w:div w:id="1232229078">
      <w:bodyDiv w:val="1"/>
      <w:marLeft w:val="0"/>
      <w:marRight w:val="0"/>
      <w:marTop w:val="0"/>
      <w:marBottom w:val="0"/>
      <w:divBdr>
        <w:top w:val="none" w:sz="0" w:space="0" w:color="auto"/>
        <w:left w:val="none" w:sz="0" w:space="0" w:color="auto"/>
        <w:bottom w:val="none" w:sz="0" w:space="0" w:color="auto"/>
        <w:right w:val="none" w:sz="0" w:space="0" w:color="auto"/>
      </w:divBdr>
    </w:div>
    <w:div w:id="1232230317">
      <w:bodyDiv w:val="1"/>
      <w:marLeft w:val="0"/>
      <w:marRight w:val="0"/>
      <w:marTop w:val="0"/>
      <w:marBottom w:val="0"/>
      <w:divBdr>
        <w:top w:val="none" w:sz="0" w:space="0" w:color="auto"/>
        <w:left w:val="none" w:sz="0" w:space="0" w:color="auto"/>
        <w:bottom w:val="none" w:sz="0" w:space="0" w:color="auto"/>
        <w:right w:val="none" w:sz="0" w:space="0" w:color="auto"/>
      </w:divBdr>
      <w:divsChild>
        <w:div w:id="1126192920">
          <w:marLeft w:val="640"/>
          <w:marRight w:val="0"/>
          <w:marTop w:val="0"/>
          <w:marBottom w:val="0"/>
          <w:divBdr>
            <w:top w:val="none" w:sz="0" w:space="0" w:color="auto"/>
            <w:left w:val="none" w:sz="0" w:space="0" w:color="auto"/>
            <w:bottom w:val="none" w:sz="0" w:space="0" w:color="auto"/>
            <w:right w:val="none" w:sz="0" w:space="0" w:color="auto"/>
          </w:divBdr>
        </w:div>
        <w:div w:id="1578057414">
          <w:marLeft w:val="640"/>
          <w:marRight w:val="0"/>
          <w:marTop w:val="0"/>
          <w:marBottom w:val="0"/>
          <w:divBdr>
            <w:top w:val="none" w:sz="0" w:space="0" w:color="auto"/>
            <w:left w:val="none" w:sz="0" w:space="0" w:color="auto"/>
            <w:bottom w:val="none" w:sz="0" w:space="0" w:color="auto"/>
            <w:right w:val="none" w:sz="0" w:space="0" w:color="auto"/>
          </w:divBdr>
        </w:div>
        <w:div w:id="1060131489">
          <w:marLeft w:val="640"/>
          <w:marRight w:val="0"/>
          <w:marTop w:val="0"/>
          <w:marBottom w:val="0"/>
          <w:divBdr>
            <w:top w:val="none" w:sz="0" w:space="0" w:color="auto"/>
            <w:left w:val="none" w:sz="0" w:space="0" w:color="auto"/>
            <w:bottom w:val="none" w:sz="0" w:space="0" w:color="auto"/>
            <w:right w:val="none" w:sz="0" w:space="0" w:color="auto"/>
          </w:divBdr>
        </w:div>
        <w:div w:id="2012755608">
          <w:marLeft w:val="640"/>
          <w:marRight w:val="0"/>
          <w:marTop w:val="0"/>
          <w:marBottom w:val="0"/>
          <w:divBdr>
            <w:top w:val="none" w:sz="0" w:space="0" w:color="auto"/>
            <w:left w:val="none" w:sz="0" w:space="0" w:color="auto"/>
            <w:bottom w:val="none" w:sz="0" w:space="0" w:color="auto"/>
            <w:right w:val="none" w:sz="0" w:space="0" w:color="auto"/>
          </w:divBdr>
        </w:div>
        <w:div w:id="98379181">
          <w:marLeft w:val="640"/>
          <w:marRight w:val="0"/>
          <w:marTop w:val="0"/>
          <w:marBottom w:val="0"/>
          <w:divBdr>
            <w:top w:val="none" w:sz="0" w:space="0" w:color="auto"/>
            <w:left w:val="none" w:sz="0" w:space="0" w:color="auto"/>
            <w:bottom w:val="none" w:sz="0" w:space="0" w:color="auto"/>
            <w:right w:val="none" w:sz="0" w:space="0" w:color="auto"/>
          </w:divBdr>
        </w:div>
        <w:div w:id="46606681">
          <w:marLeft w:val="640"/>
          <w:marRight w:val="0"/>
          <w:marTop w:val="0"/>
          <w:marBottom w:val="0"/>
          <w:divBdr>
            <w:top w:val="none" w:sz="0" w:space="0" w:color="auto"/>
            <w:left w:val="none" w:sz="0" w:space="0" w:color="auto"/>
            <w:bottom w:val="none" w:sz="0" w:space="0" w:color="auto"/>
            <w:right w:val="none" w:sz="0" w:space="0" w:color="auto"/>
          </w:divBdr>
        </w:div>
        <w:div w:id="1275795265">
          <w:marLeft w:val="640"/>
          <w:marRight w:val="0"/>
          <w:marTop w:val="0"/>
          <w:marBottom w:val="0"/>
          <w:divBdr>
            <w:top w:val="none" w:sz="0" w:space="0" w:color="auto"/>
            <w:left w:val="none" w:sz="0" w:space="0" w:color="auto"/>
            <w:bottom w:val="none" w:sz="0" w:space="0" w:color="auto"/>
            <w:right w:val="none" w:sz="0" w:space="0" w:color="auto"/>
          </w:divBdr>
        </w:div>
        <w:div w:id="733896624">
          <w:marLeft w:val="640"/>
          <w:marRight w:val="0"/>
          <w:marTop w:val="0"/>
          <w:marBottom w:val="0"/>
          <w:divBdr>
            <w:top w:val="none" w:sz="0" w:space="0" w:color="auto"/>
            <w:left w:val="none" w:sz="0" w:space="0" w:color="auto"/>
            <w:bottom w:val="none" w:sz="0" w:space="0" w:color="auto"/>
            <w:right w:val="none" w:sz="0" w:space="0" w:color="auto"/>
          </w:divBdr>
        </w:div>
        <w:div w:id="1984460709">
          <w:marLeft w:val="640"/>
          <w:marRight w:val="0"/>
          <w:marTop w:val="0"/>
          <w:marBottom w:val="0"/>
          <w:divBdr>
            <w:top w:val="none" w:sz="0" w:space="0" w:color="auto"/>
            <w:left w:val="none" w:sz="0" w:space="0" w:color="auto"/>
            <w:bottom w:val="none" w:sz="0" w:space="0" w:color="auto"/>
            <w:right w:val="none" w:sz="0" w:space="0" w:color="auto"/>
          </w:divBdr>
        </w:div>
        <w:div w:id="440347057">
          <w:marLeft w:val="640"/>
          <w:marRight w:val="0"/>
          <w:marTop w:val="0"/>
          <w:marBottom w:val="0"/>
          <w:divBdr>
            <w:top w:val="none" w:sz="0" w:space="0" w:color="auto"/>
            <w:left w:val="none" w:sz="0" w:space="0" w:color="auto"/>
            <w:bottom w:val="none" w:sz="0" w:space="0" w:color="auto"/>
            <w:right w:val="none" w:sz="0" w:space="0" w:color="auto"/>
          </w:divBdr>
        </w:div>
        <w:div w:id="207567858">
          <w:marLeft w:val="640"/>
          <w:marRight w:val="0"/>
          <w:marTop w:val="0"/>
          <w:marBottom w:val="0"/>
          <w:divBdr>
            <w:top w:val="none" w:sz="0" w:space="0" w:color="auto"/>
            <w:left w:val="none" w:sz="0" w:space="0" w:color="auto"/>
            <w:bottom w:val="none" w:sz="0" w:space="0" w:color="auto"/>
            <w:right w:val="none" w:sz="0" w:space="0" w:color="auto"/>
          </w:divBdr>
        </w:div>
        <w:div w:id="1212695102">
          <w:marLeft w:val="640"/>
          <w:marRight w:val="0"/>
          <w:marTop w:val="0"/>
          <w:marBottom w:val="0"/>
          <w:divBdr>
            <w:top w:val="none" w:sz="0" w:space="0" w:color="auto"/>
            <w:left w:val="none" w:sz="0" w:space="0" w:color="auto"/>
            <w:bottom w:val="none" w:sz="0" w:space="0" w:color="auto"/>
            <w:right w:val="none" w:sz="0" w:space="0" w:color="auto"/>
          </w:divBdr>
        </w:div>
        <w:div w:id="1394238545">
          <w:marLeft w:val="640"/>
          <w:marRight w:val="0"/>
          <w:marTop w:val="0"/>
          <w:marBottom w:val="0"/>
          <w:divBdr>
            <w:top w:val="none" w:sz="0" w:space="0" w:color="auto"/>
            <w:left w:val="none" w:sz="0" w:space="0" w:color="auto"/>
            <w:bottom w:val="none" w:sz="0" w:space="0" w:color="auto"/>
            <w:right w:val="none" w:sz="0" w:space="0" w:color="auto"/>
          </w:divBdr>
        </w:div>
        <w:div w:id="216429333">
          <w:marLeft w:val="640"/>
          <w:marRight w:val="0"/>
          <w:marTop w:val="0"/>
          <w:marBottom w:val="0"/>
          <w:divBdr>
            <w:top w:val="none" w:sz="0" w:space="0" w:color="auto"/>
            <w:left w:val="none" w:sz="0" w:space="0" w:color="auto"/>
            <w:bottom w:val="none" w:sz="0" w:space="0" w:color="auto"/>
            <w:right w:val="none" w:sz="0" w:space="0" w:color="auto"/>
          </w:divBdr>
        </w:div>
        <w:div w:id="616452330">
          <w:marLeft w:val="640"/>
          <w:marRight w:val="0"/>
          <w:marTop w:val="0"/>
          <w:marBottom w:val="0"/>
          <w:divBdr>
            <w:top w:val="none" w:sz="0" w:space="0" w:color="auto"/>
            <w:left w:val="none" w:sz="0" w:space="0" w:color="auto"/>
            <w:bottom w:val="none" w:sz="0" w:space="0" w:color="auto"/>
            <w:right w:val="none" w:sz="0" w:space="0" w:color="auto"/>
          </w:divBdr>
        </w:div>
        <w:div w:id="843671128">
          <w:marLeft w:val="640"/>
          <w:marRight w:val="0"/>
          <w:marTop w:val="0"/>
          <w:marBottom w:val="0"/>
          <w:divBdr>
            <w:top w:val="none" w:sz="0" w:space="0" w:color="auto"/>
            <w:left w:val="none" w:sz="0" w:space="0" w:color="auto"/>
            <w:bottom w:val="none" w:sz="0" w:space="0" w:color="auto"/>
            <w:right w:val="none" w:sz="0" w:space="0" w:color="auto"/>
          </w:divBdr>
        </w:div>
        <w:div w:id="1483038835">
          <w:marLeft w:val="640"/>
          <w:marRight w:val="0"/>
          <w:marTop w:val="0"/>
          <w:marBottom w:val="0"/>
          <w:divBdr>
            <w:top w:val="none" w:sz="0" w:space="0" w:color="auto"/>
            <w:left w:val="none" w:sz="0" w:space="0" w:color="auto"/>
            <w:bottom w:val="none" w:sz="0" w:space="0" w:color="auto"/>
            <w:right w:val="none" w:sz="0" w:space="0" w:color="auto"/>
          </w:divBdr>
        </w:div>
        <w:div w:id="1386832094">
          <w:marLeft w:val="640"/>
          <w:marRight w:val="0"/>
          <w:marTop w:val="0"/>
          <w:marBottom w:val="0"/>
          <w:divBdr>
            <w:top w:val="none" w:sz="0" w:space="0" w:color="auto"/>
            <w:left w:val="none" w:sz="0" w:space="0" w:color="auto"/>
            <w:bottom w:val="none" w:sz="0" w:space="0" w:color="auto"/>
            <w:right w:val="none" w:sz="0" w:space="0" w:color="auto"/>
          </w:divBdr>
        </w:div>
        <w:div w:id="1520779900">
          <w:marLeft w:val="640"/>
          <w:marRight w:val="0"/>
          <w:marTop w:val="0"/>
          <w:marBottom w:val="0"/>
          <w:divBdr>
            <w:top w:val="none" w:sz="0" w:space="0" w:color="auto"/>
            <w:left w:val="none" w:sz="0" w:space="0" w:color="auto"/>
            <w:bottom w:val="none" w:sz="0" w:space="0" w:color="auto"/>
            <w:right w:val="none" w:sz="0" w:space="0" w:color="auto"/>
          </w:divBdr>
        </w:div>
        <w:div w:id="960838432">
          <w:marLeft w:val="640"/>
          <w:marRight w:val="0"/>
          <w:marTop w:val="0"/>
          <w:marBottom w:val="0"/>
          <w:divBdr>
            <w:top w:val="none" w:sz="0" w:space="0" w:color="auto"/>
            <w:left w:val="none" w:sz="0" w:space="0" w:color="auto"/>
            <w:bottom w:val="none" w:sz="0" w:space="0" w:color="auto"/>
            <w:right w:val="none" w:sz="0" w:space="0" w:color="auto"/>
          </w:divBdr>
        </w:div>
        <w:div w:id="1483619506">
          <w:marLeft w:val="640"/>
          <w:marRight w:val="0"/>
          <w:marTop w:val="0"/>
          <w:marBottom w:val="0"/>
          <w:divBdr>
            <w:top w:val="none" w:sz="0" w:space="0" w:color="auto"/>
            <w:left w:val="none" w:sz="0" w:space="0" w:color="auto"/>
            <w:bottom w:val="none" w:sz="0" w:space="0" w:color="auto"/>
            <w:right w:val="none" w:sz="0" w:space="0" w:color="auto"/>
          </w:divBdr>
        </w:div>
        <w:div w:id="77100060">
          <w:marLeft w:val="640"/>
          <w:marRight w:val="0"/>
          <w:marTop w:val="0"/>
          <w:marBottom w:val="0"/>
          <w:divBdr>
            <w:top w:val="none" w:sz="0" w:space="0" w:color="auto"/>
            <w:left w:val="none" w:sz="0" w:space="0" w:color="auto"/>
            <w:bottom w:val="none" w:sz="0" w:space="0" w:color="auto"/>
            <w:right w:val="none" w:sz="0" w:space="0" w:color="auto"/>
          </w:divBdr>
        </w:div>
        <w:div w:id="2043163363">
          <w:marLeft w:val="640"/>
          <w:marRight w:val="0"/>
          <w:marTop w:val="0"/>
          <w:marBottom w:val="0"/>
          <w:divBdr>
            <w:top w:val="none" w:sz="0" w:space="0" w:color="auto"/>
            <w:left w:val="none" w:sz="0" w:space="0" w:color="auto"/>
            <w:bottom w:val="none" w:sz="0" w:space="0" w:color="auto"/>
            <w:right w:val="none" w:sz="0" w:space="0" w:color="auto"/>
          </w:divBdr>
        </w:div>
        <w:div w:id="869415094">
          <w:marLeft w:val="640"/>
          <w:marRight w:val="0"/>
          <w:marTop w:val="0"/>
          <w:marBottom w:val="0"/>
          <w:divBdr>
            <w:top w:val="none" w:sz="0" w:space="0" w:color="auto"/>
            <w:left w:val="none" w:sz="0" w:space="0" w:color="auto"/>
            <w:bottom w:val="none" w:sz="0" w:space="0" w:color="auto"/>
            <w:right w:val="none" w:sz="0" w:space="0" w:color="auto"/>
          </w:divBdr>
        </w:div>
      </w:divsChild>
    </w:div>
    <w:div w:id="1237012634">
      <w:bodyDiv w:val="1"/>
      <w:marLeft w:val="0"/>
      <w:marRight w:val="0"/>
      <w:marTop w:val="0"/>
      <w:marBottom w:val="0"/>
      <w:divBdr>
        <w:top w:val="none" w:sz="0" w:space="0" w:color="auto"/>
        <w:left w:val="none" w:sz="0" w:space="0" w:color="auto"/>
        <w:bottom w:val="none" w:sz="0" w:space="0" w:color="auto"/>
        <w:right w:val="none" w:sz="0" w:space="0" w:color="auto"/>
      </w:divBdr>
    </w:div>
    <w:div w:id="1261528992">
      <w:bodyDiv w:val="1"/>
      <w:marLeft w:val="0"/>
      <w:marRight w:val="0"/>
      <w:marTop w:val="0"/>
      <w:marBottom w:val="0"/>
      <w:divBdr>
        <w:top w:val="none" w:sz="0" w:space="0" w:color="auto"/>
        <w:left w:val="none" w:sz="0" w:space="0" w:color="auto"/>
        <w:bottom w:val="none" w:sz="0" w:space="0" w:color="auto"/>
        <w:right w:val="none" w:sz="0" w:space="0" w:color="auto"/>
      </w:divBdr>
      <w:divsChild>
        <w:div w:id="758255779">
          <w:marLeft w:val="640"/>
          <w:marRight w:val="0"/>
          <w:marTop w:val="0"/>
          <w:marBottom w:val="0"/>
          <w:divBdr>
            <w:top w:val="none" w:sz="0" w:space="0" w:color="auto"/>
            <w:left w:val="none" w:sz="0" w:space="0" w:color="auto"/>
            <w:bottom w:val="none" w:sz="0" w:space="0" w:color="auto"/>
            <w:right w:val="none" w:sz="0" w:space="0" w:color="auto"/>
          </w:divBdr>
        </w:div>
        <w:div w:id="1295864420">
          <w:marLeft w:val="640"/>
          <w:marRight w:val="0"/>
          <w:marTop w:val="0"/>
          <w:marBottom w:val="0"/>
          <w:divBdr>
            <w:top w:val="none" w:sz="0" w:space="0" w:color="auto"/>
            <w:left w:val="none" w:sz="0" w:space="0" w:color="auto"/>
            <w:bottom w:val="none" w:sz="0" w:space="0" w:color="auto"/>
            <w:right w:val="none" w:sz="0" w:space="0" w:color="auto"/>
          </w:divBdr>
        </w:div>
        <w:div w:id="1421216030">
          <w:marLeft w:val="640"/>
          <w:marRight w:val="0"/>
          <w:marTop w:val="0"/>
          <w:marBottom w:val="0"/>
          <w:divBdr>
            <w:top w:val="none" w:sz="0" w:space="0" w:color="auto"/>
            <w:left w:val="none" w:sz="0" w:space="0" w:color="auto"/>
            <w:bottom w:val="none" w:sz="0" w:space="0" w:color="auto"/>
            <w:right w:val="none" w:sz="0" w:space="0" w:color="auto"/>
          </w:divBdr>
        </w:div>
        <w:div w:id="1527450779">
          <w:marLeft w:val="640"/>
          <w:marRight w:val="0"/>
          <w:marTop w:val="0"/>
          <w:marBottom w:val="0"/>
          <w:divBdr>
            <w:top w:val="none" w:sz="0" w:space="0" w:color="auto"/>
            <w:left w:val="none" w:sz="0" w:space="0" w:color="auto"/>
            <w:bottom w:val="none" w:sz="0" w:space="0" w:color="auto"/>
            <w:right w:val="none" w:sz="0" w:space="0" w:color="auto"/>
          </w:divBdr>
        </w:div>
        <w:div w:id="270555224">
          <w:marLeft w:val="640"/>
          <w:marRight w:val="0"/>
          <w:marTop w:val="0"/>
          <w:marBottom w:val="0"/>
          <w:divBdr>
            <w:top w:val="none" w:sz="0" w:space="0" w:color="auto"/>
            <w:left w:val="none" w:sz="0" w:space="0" w:color="auto"/>
            <w:bottom w:val="none" w:sz="0" w:space="0" w:color="auto"/>
            <w:right w:val="none" w:sz="0" w:space="0" w:color="auto"/>
          </w:divBdr>
        </w:div>
        <w:div w:id="1038316362">
          <w:marLeft w:val="640"/>
          <w:marRight w:val="0"/>
          <w:marTop w:val="0"/>
          <w:marBottom w:val="0"/>
          <w:divBdr>
            <w:top w:val="none" w:sz="0" w:space="0" w:color="auto"/>
            <w:left w:val="none" w:sz="0" w:space="0" w:color="auto"/>
            <w:bottom w:val="none" w:sz="0" w:space="0" w:color="auto"/>
            <w:right w:val="none" w:sz="0" w:space="0" w:color="auto"/>
          </w:divBdr>
        </w:div>
        <w:div w:id="136459402">
          <w:marLeft w:val="640"/>
          <w:marRight w:val="0"/>
          <w:marTop w:val="0"/>
          <w:marBottom w:val="0"/>
          <w:divBdr>
            <w:top w:val="none" w:sz="0" w:space="0" w:color="auto"/>
            <w:left w:val="none" w:sz="0" w:space="0" w:color="auto"/>
            <w:bottom w:val="none" w:sz="0" w:space="0" w:color="auto"/>
            <w:right w:val="none" w:sz="0" w:space="0" w:color="auto"/>
          </w:divBdr>
        </w:div>
        <w:div w:id="844588470">
          <w:marLeft w:val="640"/>
          <w:marRight w:val="0"/>
          <w:marTop w:val="0"/>
          <w:marBottom w:val="0"/>
          <w:divBdr>
            <w:top w:val="none" w:sz="0" w:space="0" w:color="auto"/>
            <w:left w:val="none" w:sz="0" w:space="0" w:color="auto"/>
            <w:bottom w:val="none" w:sz="0" w:space="0" w:color="auto"/>
            <w:right w:val="none" w:sz="0" w:space="0" w:color="auto"/>
          </w:divBdr>
        </w:div>
        <w:div w:id="231935707">
          <w:marLeft w:val="640"/>
          <w:marRight w:val="0"/>
          <w:marTop w:val="0"/>
          <w:marBottom w:val="0"/>
          <w:divBdr>
            <w:top w:val="none" w:sz="0" w:space="0" w:color="auto"/>
            <w:left w:val="none" w:sz="0" w:space="0" w:color="auto"/>
            <w:bottom w:val="none" w:sz="0" w:space="0" w:color="auto"/>
            <w:right w:val="none" w:sz="0" w:space="0" w:color="auto"/>
          </w:divBdr>
        </w:div>
        <w:div w:id="61803248">
          <w:marLeft w:val="640"/>
          <w:marRight w:val="0"/>
          <w:marTop w:val="0"/>
          <w:marBottom w:val="0"/>
          <w:divBdr>
            <w:top w:val="none" w:sz="0" w:space="0" w:color="auto"/>
            <w:left w:val="none" w:sz="0" w:space="0" w:color="auto"/>
            <w:bottom w:val="none" w:sz="0" w:space="0" w:color="auto"/>
            <w:right w:val="none" w:sz="0" w:space="0" w:color="auto"/>
          </w:divBdr>
        </w:div>
        <w:div w:id="670719217">
          <w:marLeft w:val="640"/>
          <w:marRight w:val="0"/>
          <w:marTop w:val="0"/>
          <w:marBottom w:val="0"/>
          <w:divBdr>
            <w:top w:val="none" w:sz="0" w:space="0" w:color="auto"/>
            <w:left w:val="none" w:sz="0" w:space="0" w:color="auto"/>
            <w:bottom w:val="none" w:sz="0" w:space="0" w:color="auto"/>
            <w:right w:val="none" w:sz="0" w:space="0" w:color="auto"/>
          </w:divBdr>
        </w:div>
        <w:div w:id="578245967">
          <w:marLeft w:val="640"/>
          <w:marRight w:val="0"/>
          <w:marTop w:val="0"/>
          <w:marBottom w:val="0"/>
          <w:divBdr>
            <w:top w:val="none" w:sz="0" w:space="0" w:color="auto"/>
            <w:left w:val="none" w:sz="0" w:space="0" w:color="auto"/>
            <w:bottom w:val="none" w:sz="0" w:space="0" w:color="auto"/>
            <w:right w:val="none" w:sz="0" w:space="0" w:color="auto"/>
          </w:divBdr>
        </w:div>
        <w:div w:id="1298951721">
          <w:marLeft w:val="640"/>
          <w:marRight w:val="0"/>
          <w:marTop w:val="0"/>
          <w:marBottom w:val="0"/>
          <w:divBdr>
            <w:top w:val="none" w:sz="0" w:space="0" w:color="auto"/>
            <w:left w:val="none" w:sz="0" w:space="0" w:color="auto"/>
            <w:bottom w:val="none" w:sz="0" w:space="0" w:color="auto"/>
            <w:right w:val="none" w:sz="0" w:space="0" w:color="auto"/>
          </w:divBdr>
        </w:div>
        <w:div w:id="1108697768">
          <w:marLeft w:val="640"/>
          <w:marRight w:val="0"/>
          <w:marTop w:val="0"/>
          <w:marBottom w:val="0"/>
          <w:divBdr>
            <w:top w:val="none" w:sz="0" w:space="0" w:color="auto"/>
            <w:left w:val="none" w:sz="0" w:space="0" w:color="auto"/>
            <w:bottom w:val="none" w:sz="0" w:space="0" w:color="auto"/>
            <w:right w:val="none" w:sz="0" w:space="0" w:color="auto"/>
          </w:divBdr>
        </w:div>
        <w:div w:id="1820804153">
          <w:marLeft w:val="640"/>
          <w:marRight w:val="0"/>
          <w:marTop w:val="0"/>
          <w:marBottom w:val="0"/>
          <w:divBdr>
            <w:top w:val="none" w:sz="0" w:space="0" w:color="auto"/>
            <w:left w:val="none" w:sz="0" w:space="0" w:color="auto"/>
            <w:bottom w:val="none" w:sz="0" w:space="0" w:color="auto"/>
            <w:right w:val="none" w:sz="0" w:space="0" w:color="auto"/>
          </w:divBdr>
        </w:div>
        <w:div w:id="1294139921">
          <w:marLeft w:val="640"/>
          <w:marRight w:val="0"/>
          <w:marTop w:val="0"/>
          <w:marBottom w:val="0"/>
          <w:divBdr>
            <w:top w:val="none" w:sz="0" w:space="0" w:color="auto"/>
            <w:left w:val="none" w:sz="0" w:space="0" w:color="auto"/>
            <w:bottom w:val="none" w:sz="0" w:space="0" w:color="auto"/>
            <w:right w:val="none" w:sz="0" w:space="0" w:color="auto"/>
          </w:divBdr>
        </w:div>
      </w:divsChild>
    </w:div>
    <w:div w:id="1294143220">
      <w:bodyDiv w:val="1"/>
      <w:marLeft w:val="0"/>
      <w:marRight w:val="0"/>
      <w:marTop w:val="0"/>
      <w:marBottom w:val="0"/>
      <w:divBdr>
        <w:top w:val="none" w:sz="0" w:space="0" w:color="auto"/>
        <w:left w:val="none" w:sz="0" w:space="0" w:color="auto"/>
        <w:bottom w:val="none" w:sz="0" w:space="0" w:color="auto"/>
        <w:right w:val="none" w:sz="0" w:space="0" w:color="auto"/>
      </w:divBdr>
      <w:divsChild>
        <w:div w:id="546914522">
          <w:marLeft w:val="640"/>
          <w:marRight w:val="0"/>
          <w:marTop w:val="0"/>
          <w:marBottom w:val="0"/>
          <w:divBdr>
            <w:top w:val="none" w:sz="0" w:space="0" w:color="auto"/>
            <w:left w:val="none" w:sz="0" w:space="0" w:color="auto"/>
            <w:bottom w:val="none" w:sz="0" w:space="0" w:color="auto"/>
            <w:right w:val="none" w:sz="0" w:space="0" w:color="auto"/>
          </w:divBdr>
        </w:div>
        <w:div w:id="255753104">
          <w:marLeft w:val="640"/>
          <w:marRight w:val="0"/>
          <w:marTop w:val="0"/>
          <w:marBottom w:val="0"/>
          <w:divBdr>
            <w:top w:val="none" w:sz="0" w:space="0" w:color="auto"/>
            <w:left w:val="none" w:sz="0" w:space="0" w:color="auto"/>
            <w:bottom w:val="none" w:sz="0" w:space="0" w:color="auto"/>
            <w:right w:val="none" w:sz="0" w:space="0" w:color="auto"/>
          </w:divBdr>
        </w:div>
        <w:div w:id="1629123129">
          <w:marLeft w:val="640"/>
          <w:marRight w:val="0"/>
          <w:marTop w:val="0"/>
          <w:marBottom w:val="0"/>
          <w:divBdr>
            <w:top w:val="none" w:sz="0" w:space="0" w:color="auto"/>
            <w:left w:val="none" w:sz="0" w:space="0" w:color="auto"/>
            <w:bottom w:val="none" w:sz="0" w:space="0" w:color="auto"/>
            <w:right w:val="none" w:sz="0" w:space="0" w:color="auto"/>
          </w:divBdr>
        </w:div>
        <w:div w:id="308285930">
          <w:marLeft w:val="640"/>
          <w:marRight w:val="0"/>
          <w:marTop w:val="0"/>
          <w:marBottom w:val="0"/>
          <w:divBdr>
            <w:top w:val="none" w:sz="0" w:space="0" w:color="auto"/>
            <w:left w:val="none" w:sz="0" w:space="0" w:color="auto"/>
            <w:bottom w:val="none" w:sz="0" w:space="0" w:color="auto"/>
            <w:right w:val="none" w:sz="0" w:space="0" w:color="auto"/>
          </w:divBdr>
        </w:div>
        <w:div w:id="1250653161">
          <w:marLeft w:val="640"/>
          <w:marRight w:val="0"/>
          <w:marTop w:val="0"/>
          <w:marBottom w:val="0"/>
          <w:divBdr>
            <w:top w:val="none" w:sz="0" w:space="0" w:color="auto"/>
            <w:left w:val="none" w:sz="0" w:space="0" w:color="auto"/>
            <w:bottom w:val="none" w:sz="0" w:space="0" w:color="auto"/>
            <w:right w:val="none" w:sz="0" w:space="0" w:color="auto"/>
          </w:divBdr>
        </w:div>
        <w:div w:id="1602295504">
          <w:marLeft w:val="640"/>
          <w:marRight w:val="0"/>
          <w:marTop w:val="0"/>
          <w:marBottom w:val="0"/>
          <w:divBdr>
            <w:top w:val="none" w:sz="0" w:space="0" w:color="auto"/>
            <w:left w:val="none" w:sz="0" w:space="0" w:color="auto"/>
            <w:bottom w:val="none" w:sz="0" w:space="0" w:color="auto"/>
            <w:right w:val="none" w:sz="0" w:space="0" w:color="auto"/>
          </w:divBdr>
        </w:div>
        <w:div w:id="961495690">
          <w:marLeft w:val="640"/>
          <w:marRight w:val="0"/>
          <w:marTop w:val="0"/>
          <w:marBottom w:val="0"/>
          <w:divBdr>
            <w:top w:val="none" w:sz="0" w:space="0" w:color="auto"/>
            <w:left w:val="none" w:sz="0" w:space="0" w:color="auto"/>
            <w:bottom w:val="none" w:sz="0" w:space="0" w:color="auto"/>
            <w:right w:val="none" w:sz="0" w:space="0" w:color="auto"/>
          </w:divBdr>
        </w:div>
        <w:div w:id="1460492358">
          <w:marLeft w:val="640"/>
          <w:marRight w:val="0"/>
          <w:marTop w:val="0"/>
          <w:marBottom w:val="0"/>
          <w:divBdr>
            <w:top w:val="none" w:sz="0" w:space="0" w:color="auto"/>
            <w:left w:val="none" w:sz="0" w:space="0" w:color="auto"/>
            <w:bottom w:val="none" w:sz="0" w:space="0" w:color="auto"/>
            <w:right w:val="none" w:sz="0" w:space="0" w:color="auto"/>
          </w:divBdr>
        </w:div>
        <w:div w:id="236983372">
          <w:marLeft w:val="640"/>
          <w:marRight w:val="0"/>
          <w:marTop w:val="0"/>
          <w:marBottom w:val="0"/>
          <w:divBdr>
            <w:top w:val="none" w:sz="0" w:space="0" w:color="auto"/>
            <w:left w:val="none" w:sz="0" w:space="0" w:color="auto"/>
            <w:bottom w:val="none" w:sz="0" w:space="0" w:color="auto"/>
            <w:right w:val="none" w:sz="0" w:space="0" w:color="auto"/>
          </w:divBdr>
        </w:div>
        <w:div w:id="1086346439">
          <w:marLeft w:val="640"/>
          <w:marRight w:val="0"/>
          <w:marTop w:val="0"/>
          <w:marBottom w:val="0"/>
          <w:divBdr>
            <w:top w:val="none" w:sz="0" w:space="0" w:color="auto"/>
            <w:left w:val="none" w:sz="0" w:space="0" w:color="auto"/>
            <w:bottom w:val="none" w:sz="0" w:space="0" w:color="auto"/>
            <w:right w:val="none" w:sz="0" w:space="0" w:color="auto"/>
          </w:divBdr>
        </w:div>
        <w:div w:id="179515846">
          <w:marLeft w:val="640"/>
          <w:marRight w:val="0"/>
          <w:marTop w:val="0"/>
          <w:marBottom w:val="0"/>
          <w:divBdr>
            <w:top w:val="none" w:sz="0" w:space="0" w:color="auto"/>
            <w:left w:val="none" w:sz="0" w:space="0" w:color="auto"/>
            <w:bottom w:val="none" w:sz="0" w:space="0" w:color="auto"/>
            <w:right w:val="none" w:sz="0" w:space="0" w:color="auto"/>
          </w:divBdr>
        </w:div>
        <w:div w:id="197669183">
          <w:marLeft w:val="640"/>
          <w:marRight w:val="0"/>
          <w:marTop w:val="0"/>
          <w:marBottom w:val="0"/>
          <w:divBdr>
            <w:top w:val="none" w:sz="0" w:space="0" w:color="auto"/>
            <w:left w:val="none" w:sz="0" w:space="0" w:color="auto"/>
            <w:bottom w:val="none" w:sz="0" w:space="0" w:color="auto"/>
            <w:right w:val="none" w:sz="0" w:space="0" w:color="auto"/>
          </w:divBdr>
        </w:div>
        <w:div w:id="1477987124">
          <w:marLeft w:val="640"/>
          <w:marRight w:val="0"/>
          <w:marTop w:val="0"/>
          <w:marBottom w:val="0"/>
          <w:divBdr>
            <w:top w:val="none" w:sz="0" w:space="0" w:color="auto"/>
            <w:left w:val="none" w:sz="0" w:space="0" w:color="auto"/>
            <w:bottom w:val="none" w:sz="0" w:space="0" w:color="auto"/>
            <w:right w:val="none" w:sz="0" w:space="0" w:color="auto"/>
          </w:divBdr>
        </w:div>
        <w:div w:id="387192813">
          <w:marLeft w:val="640"/>
          <w:marRight w:val="0"/>
          <w:marTop w:val="0"/>
          <w:marBottom w:val="0"/>
          <w:divBdr>
            <w:top w:val="none" w:sz="0" w:space="0" w:color="auto"/>
            <w:left w:val="none" w:sz="0" w:space="0" w:color="auto"/>
            <w:bottom w:val="none" w:sz="0" w:space="0" w:color="auto"/>
            <w:right w:val="none" w:sz="0" w:space="0" w:color="auto"/>
          </w:divBdr>
        </w:div>
        <w:div w:id="2041591196">
          <w:marLeft w:val="640"/>
          <w:marRight w:val="0"/>
          <w:marTop w:val="0"/>
          <w:marBottom w:val="0"/>
          <w:divBdr>
            <w:top w:val="none" w:sz="0" w:space="0" w:color="auto"/>
            <w:left w:val="none" w:sz="0" w:space="0" w:color="auto"/>
            <w:bottom w:val="none" w:sz="0" w:space="0" w:color="auto"/>
            <w:right w:val="none" w:sz="0" w:space="0" w:color="auto"/>
          </w:divBdr>
        </w:div>
        <w:div w:id="1194419034">
          <w:marLeft w:val="640"/>
          <w:marRight w:val="0"/>
          <w:marTop w:val="0"/>
          <w:marBottom w:val="0"/>
          <w:divBdr>
            <w:top w:val="none" w:sz="0" w:space="0" w:color="auto"/>
            <w:left w:val="none" w:sz="0" w:space="0" w:color="auto"/>
            <w:bottom w:val="none" w:sz="0" w:space="0" w:color="auto"/>
            <w:right w:val="none" w:sz="0" w:space="0" w:color="auto"/>
          </w:divBdr>
        </w:div>
        <w:div w:id="252707820">
          <w:marLeft w:val="640"/>
          <w:marRight w:val="0"/>
          <w:marTop w:val="0"/>
          <w:marBottom w:val="0"/>
          <w:divBdr>
            <w:top w:val="none" w:sz="0" w:space="0" w:color="auto"/>
            <w:left w:val="none" w:sz="0" w:space="0" w:color="auto"/>
            <w:bottom w:val="none" w:sz="0" w:space="0" w:color="auto"/>
            <w:right w:val="none" w:sz="0" w:space="0" w:color="auto"/>
          </w:divBdr>
        </w:div>
        <w:div w:id="2145005994">
          <w:marLeft w:val="640"/>
          <w:marRight w:val="0"/>
          <w:marTop w:val="0"/>
          <w:marBottom w:val="0"/>
          <w:divBdr>
            <w:top w:val="none" w:sz="0" w:space="0" w:color="auto"/>
            <w:left w:val="none" w:sz="0" w:space="0" w:color="auto"/>
            <w:bottom w:val="none" w:sz="0" w:space="0" w:color="auto"/>
            <w:right w:val="none" w:sz="0" w:space="0" w:color="auto"/>
          </w:divBdr>
        </w:div>
        <w:div w:id="1602031059">
          <w:marLeft w:val="640"/>
          <w:marRight w:val="0"/>
          <w:marTop w:val="0"/>
          <w:marBottom w:val="0"/>
          <w:divBdr>
            <w:top w:val="none" w:sz="0" w:space="0" w:color="auto"/>
            <w:left w:val="none" w:sz="0" w:space="0" w:color="auto"/>
            <w:bottom w:val="none" w:sz="0" w:space="0" w:color="auto"/>
            <w:right w:val="none" w:sz="0" w:space="0" w:color="auto"/>
          </w:divBdr>
        </w:div>
        <w:div w:id="1601448907">
          <w:marLeft w:val="640"/>
          <w:marRight w:val="0"/>
          <w:marTop w:val="0"/>
          <w:marBottom w:val="0"/>
          <w:divBdr>
            <w:top w:val="none" w:sz="0" w:space="0" w:color="auto"/>
            <w:left w:val="none" w:sz="0" w:space="0" w:color="auto"/>
            <w:bottom w:val="none" w:sz="0" w:space="0" w:color="auto"/>
            <w:right w:val="none" w:sz="0" w:space="0" w:color="auto"/>
          </w:divBdr>
        </w:div>
        <w:div w:id="702369305">
          <w:marLeft w:val="640"/>
          <w:marRight w:val="0"/>
          <w:marTop w:val="0"/>
          <w:marBottom w:val="0"/>
          <w:divBdr>
            <w:top w:val="none" w:sz="0" w:space="0" w:color="auto"/>
            <w:left w:val="none" w:sz="0" w:space="0" w:color="auto"/>
            <w:bottom w:val="none" w:sz="0" w:space="0" w:color="auto"/>
            <w:right w:val="none" w:sz="0" w:space="0" w:color="auto"/>
          </w:divBdr>
        </w:div>
        <w:div w:id="938098618">
          <w:marLeft w:val="640"/>
          <w:marRight w:val="0"/>
          <w:marTop w:val="0"/>
          <w:marBottom w:val="0"/>
          <w:divBdr>
            <w:top w:val="none" w:sz="0" w:space="0" w:color="auto"/>
            <w:left w:val="none" w:sz="0" w:space="0" w:color="auto"/>
            <w:bottom w:val="none" w:sz="0" w:space="0" w:color="auto"/>
            <w:right w:val="none" w:sz="0" w:space="0" w:color="auto"/>
          </w:divBdr>
        </w:div>
      </w:divsChild>
    </w:div>
    <w:div w:id="1305160875">
      <w:bodyDiv w:val="1"/>
      <w:marLeft w:val="0"/>
      <w:marRight w:val="0"/>
      <w:marTop w:val="0"/>
      <w:marBottom w:val="0"/>
      <w:divBdr>
        <w:top w:val="none" w:sz="0" w:space="0" w:color="auto"/>
        <w:left w:val="none" w:sz="0" w:space="0" w:color="auto"/>
        <w:bottom w:val="none" w:sz="0" w:space="0" w:color="auto"/>
        <w:right w:val="none" w:sz="0" w:space="0" w:color="auto"/>
      </w:divBdr>
    </w:div>
    <w:div w:id="1324506504">
      <w:bodyDiv w:val="1"/>
      <w:marLeft w:val="0"/>
      <w:marRight w:val="0"/>
      <w:marTop w:val="0"/>
      <w:marBottom w:val="0"/>
      <w:divBdr>
        <w:top w:val="none" w:sz="0" w:space="0" w:color="auto"/>
        <w:left w:val="none" w:sz="0" w:space="0" w:color="auto"/>
        <w:bottom w:val="none" w:sz="0" w:space="0" w:color="auto"/>
        <w:right w:val="none" w:sz="0" w:space="0" w:color="auto"/>
      </w:divBdr>
      <w:divsChild>
        <w:div w:id="1077094080">
          <w:marLeft w:val="640"/>
          <w:marRight w:val="0"/>
          <w:marTop w:val="0"/>
          <w:marBottom w:val="0"/>
          <w:divBdr>
            <w:top w:val="none" w:sz="0" w:space="0" w:color="auto"/>
            <w:left w:val="none" w:sz="0" w:space="0" w:color="auto"/>
            <w:bottom w:val="none" w:sz="0" w:space="0" w:color="auto"/>
            <w:right w:val="none" w:sz="0" w:space="0" w:color="auto"/>
          </w:divBdr>
        </w:div>
        <w:div w:id="768114685">
          <w:marLeft w:val="640"/>
          <w:marRight w:val="0"/>
          <w:marTop w:val="0"/>
          <w:marBottom w:val="0"/>
          <w:divBdr>
            <w:top w:val="none" w:sz="0" w:space="0" w:color="auto"/>
            <w:left w:val="none" w:sz="0" w:space="0" w:color="auto"/>
            <w:bottom w:val="none" w:sz="0" w:space="0" w:color="auto"/>
            <w:right w:val="none" w:sz="0" w:space="0" w:color="auto"/>
          </w:divBdr>
        </w:div>
        <w:div w:id="979385319">
          <w:marLeft w:val="640"/>
          <w:marRight w:val="0"/>
          <w:marTop w:val="0"/>
          <w:marBottom w:val="0"/>
          <w:divBdr>
            <w:top w:val="none" w:sz="0" w:space="0" w:color="auto"/>
            <w:left w:val="none" w:sz="0" w:space="0" w:color="auto"/>
            <w:bottom w:val="none" w:sz="0" w:space="0" w:color="auto"/>
            <w:right w:val="none" w:sz="0" w:space="0" w:color="auto"/>
          </w:divBdr>
        </w:div>
        <w:div w:id="858860989">
          <w:marLeft w:val="640"/>
          <w:marRight w:val="0"/>
          <w:marTop w:val="0"/>
          <w:marBottom w:val="0"/>
          <w:divBdr>
            <w:top w:val="none" w:sz="0" w:space="0" w:color="auto"/>
            <w:left w:val="none" w:sz="0" w:space="0" w:color="auto"/>
            <w:bottom w:val="none" w:sz="0" w:space="0" w:color="auto"/>
            <w:right w:val="none" w:sz="0" w:space="0" w:color="auto"/>
          </w:divBdr>
        </w:div>
        <w:div w:id="941035662">
          <w:marLeft w:val="640"/>
          <w:marRight w:val="0"/>
          <w:marTop w:val="0"/>
          <w:marBottom w:val="0"/>
          <w:divBdr>
            <w:top w:val="none" w:sz="0" w:space="0" w:color="auto"/>
            <w:left w:val="none" w:sz="0" w:space="0" w:color="auto"/>
            <w:bottom w:val="none" w:sz="0" w:space="0" w:color="auto"/>
            <w:right w:val="none" w:sz="0" w:space="0" w:color="auto"/>
          </w:divBdr>
        </w:div>
        <w:div w:id="815420203">
          <w:marLeft w:val="640"/>
          <w:marRight w:val="0"/>
          <w:marTop w:val="0"/>
          <w:marBottom w:val="0"/>
          <w:divBdr>
            <w:top w:val="none" w:sz="0" w:space="0" w:color="auto"/>
            <w:left w:val="none" w:sz="0" w:space="0" w:color="auto"/>
            <w:bottom w:val="none" w:sz="0" w:space="0" w:color="auto"/>
            <w:right w:val="none" w:sz="0" w:space="0" w:color="auto"/>
          </w:divBdr>
        </w:div>
        <w:div w:id="953246024">
          <w:marLeft w:val="640"/>
          <w:marRight w:val="0"/>
          <w:marTop w:val="0"/>
          <w:marBottom w:val="0"/>
          <w:divBdr>
            <w:top w:val="none" w:sz="0" w:space="0" w:color="auto"/>
            <w:left w:val="none" w:sz="0" w:space="0" w:color="auto"/>
            <w:bottom w:val="none" w:sz="0" w:space="0" w:color="auto"/>
            <w:right w:val="none" w:sz="0" w:space="0" w:color="auto"/>
          </w:divBdr>
        </w:div>
        <w:div w:id="946229579">
          <w:marLeft w:val="640"/>
          <w:marRight w:val="0"/>
          <w:marTop w:val="0"/>
          <w:marBottom w:val="0"/>
          <w:divBdr>
            <w:top w:val="none" w:sz="0" w:space="0" w:color="auto"/>
            <w:left w:val="none" w:sz="0" w:space="0" w:color="auto"/>
            <w:bottom w:val="none" w:sz="0" w:space="0" w:color="auto"/>
            <w:right w:val="none" w:sz="0" w:space="0" w:color="auto"/>
          </w:divBdr>
        </w:div>
        <w:div w:id="1423336744">
          <w:marLeft w:val="640"/>
          <w:marRight w:val="0"/>
          <w:marTop w:val="0"/>
          <w:marBottom w:val="0"/>
          <w:divBdr>
            <w:top w:val="none" w:sz="0" w:space="0" w:color="auto"/>
            <w:left w:val="none" w:sz="0" w:space="0" w:color="auto"/>
            <w:bottom w:val="none" w:sz="0" w:space="0" w:color="auto"/>
            <w:right w:val="none" w:sz="0" w:space="0" w:color="auto"/>
          </w:divBdr>
        </w:div>
        <w:div w:id="1330138936">
          <w:marLeft w:val="640"/>
          <w:marRight w:val="0"/>
          <w:marTop w:val="0"/>
          <w:marBottom w:val="0"/>
          <w:divBdr>
            <w:top w:val="none" w:sz="0" w:space="0" w:color="auto"/>
            <w:left w:val="none" w:sz="0" w:space="0" w:color="auto"/>
            <w:bottom w:val="none" w:sz="0" w:space="0" w:color="auto"/>
            <w:right w:val="none" w:sz="0" w:space="0" w:color="auto"/>
          </w:divBdr>
        </w:div>
        <w:div w:id="1096681377">
          <w:marLeft w:val="640"/>
          <w:marRight w:val="0"/>
          <w:marTop w:val="0"/>
          <w:marBottom w:val="0"/>
          <w:divBdr>
            <w:top w:val="none" w:sz="0" w:space="0" w:color="auto"/>
            <w:left w:val="none" w:sz="0" w:space="0" w:color="auto"/>
            <w:bottom w:val="none" w:sz="0" w:space="0" w:color="auto"/>
            <w:right w:val="none" w:sz="0" w:space="0" w:color="auto"/>
          </w:divBdr>
        </w:div>
        <w:div w:id="967203563">
          <w:marLeft w:val="640"/>
          <w:marRight w:val="0"/>
          <w:marTop w:val="0"/>
          <w:marBottom w:val="0"/>
          <w:divBdr>
            <w:top w:val="none" w:sz="0" w:space="0" w:color="auto"/>
            <w:left w:val="none" w:sz="0" w:space="0" w:color="auto"/>
            <w:bottom w:val="none" w:sz="0" w:space="0" w:color="auto"/>
            <w:right w:val="none" w:sz="0" w:space="0" w:color="auto"/>
          </w:divBdr>
        </w:div>
        <w:div w:id="465121647">
          <w:marLeft w:val="640"/>
          <w:marRight w:val="0"/>
          <w:marTop w:val="0"/>
          <w:marBottom w:val="0"/>
          <w:divBdr>
            <w:top w:val="none" w:sz="0" w:space="0" w:color="auto"/>
            <w:left w:val="none" w:sz="0" w:space="0" w:color="auto"/>
            <w:bottom w:val="none" w:sz="0" w:space="0" w:color="auto"/>
            <w:right w:val="none" w:sz="0" w:space="0" w:color="auto"/>
          </w:divBdr>
        </w:div>
        <w:div w:id="359431591">
          <w:marLeft w:val="640"/>
          <w:marRight w:val="0"/>
          <w:marTop w:val="0"/>
          <w:marBottom w:val="0"/>
          <w:divBdr>
            <w:top w:val="none" w:sz="0" w:space="0" w:color="auto"/>
            <w:left w:val="none" w:sz="0" w:space="0" w:color="auto"/>
            <w:bottom w:val="none" w:sz="0" w:space="0" w:color="auto"/>
            <w:right w:val="none" w:sz="0" w:space="0" w:color="auto"/>
          </w:divBdr>
        </w:div>
        <w:div w:id="370804472">
          <w:marLeft w:val="640"/>
          <w:marRight w:val="0"/>
          <w:marTop w:val="0"/>
          <w:marBottom w:val="0"/>
          <w:divBdr>
            <w:top w:val="none" w:sz="0" w:space="0" w:color="auto"/>
            <w:left w:val="none" w:sz="0" w:space="0" w:color="auto"/>
            <w:bottom w:val="none" w:sz="0" w:space="0" w:color="auto"/>
            <w:right w:val="none" w:sz="0" w:space="0" w:color="auto"/>
          </w:divBdr>
        </w:div>
      </w:divsChild>
    </w:div>
    <w:div w:id="1339234937">
      <w:bodyDiv w:val="1"/>
      <w:marLeft w:val="0"/>
      <w:marRight w:val="0"/>
      <w:marTop w:val="0"/>
      <w:marBottom w:val="0"/>
      <w:divBdr>
        <w:top w:val="none" w:sz="0" w:space="0" w:color="auto"/>
        <w:left w:val="none" w:sz="0" w:space="0" w:color="auto"/>
        <w:bottom w:val="none" w:sz="0" w:space="0" w:color="auto"/>
        <w:right w:val="none" w:sz="0" w:space="0" w:color="auto"/>
      </w:divBdr>
      <w:divsChild>
        <w:div w:id="1553341796">
          <w:marLeft w:val="640"/>
          <w:marRight w:val="0"/>
          <w:marTop w:val="0"/>
          <w:marBottom w:val="0"/>
          <w:divBdr>
            <w:top w:val="none" w:sz="0" w:space="0" w:color="auto"/>
            <w:left w:val="none" w:sz="0" w:space="0" w:color="auto"/>
            <w:bottom w:val="none" w:sz="0" w:space="0" w:color="auto"/>
            <w:right w:val="none" w:sz="0" w:space="0" w:color="auto"/>
          </w:divBdr>
        </w:div>
        <w:div w:id="563491258">
          <w:marLeft w:val="640"/>
          <w:marRight w:val="0"/>
          <w:marTop w:val="0"/>
          <w:marBottom w:val="0"/>
          <w:divBdr>
            <w:top w:val="none" w:sz="0" w:space="0" w:color="auto"/>
            <w:left w:val="none" w:sz="0" w:space="0" w:color="auto"/>
            <w:bottom w:val="none" w:sz="0" w:space="0" w:color="auto"/>
            <w:right w:val="none" w:sz="0" w:space="0" w:color="auto"/>
          </w:divBdr>
        </w:div>
        <w:div w:id="1122649564">
          <w:marLeft w:val="640"/>
          <w:marRight w:val="0"/>
          <w:marTop w:val="0"/>
          <w:marBottom w:val="0"/>
          <w:divBdr>
            <w:top w:val="none" w:sz="0" w:space="0" w:color="auto"/>
            <w:left w:val="none" w:sz="0" w:space="0" w:color="auto"/>
            <w:bottom w:val="none" w:sz="0" w:space="0" w:color="auto"/>
            <w:right w:val="none" w:sz="0" w:space="0" w:color="auto"/>
          </w:divBdr>
        </w:div>
        <w:div w:id="446781179">
          <w:marLeft w:val="640"/>
          <w:marRight w:val="0"/>
          <w:marTop w:val="0"/>
          <w:marBottom w:val="0"/>
          <w:divBdr>
            <w:top w:val="none" w:sz="0" w:space="0" w:color="auto"/>
            <w:left w:val="none" w:sz="0" w:space="0" w:color="auto"/>
            <w:bottom w:val="none" w:sz="0" w:space="0" w:color="auto"/>
            <w:right w:val="none" w:sz="0" w:space="0" w:color="auto"/>
          </w:divBdr>
        </w:div>
        <w:div w:id="1873683877">
          <w:marLeft w:val="640"/>
          <w:marRight w:val="0"/>
          <w:marTop w:val="0"/>
          <w:marBottom w:val="0"/>
          <w:divBdr>
            <w:top w:val="none" w:sz="0" w:space="0" w:color="auto"/>
            <w:left w:val="none" w:sz="0" w:space="0" w:color="auto"/>
            <w:bottom w:val="none" w:sz="0" w:space="0" w:color="auto"/>
            <w:right w:val="none" w:sz="0" w:space="0" w:color="auto"/>
          </w:divBdr>
        </w:div>
        <w:div w:id="817839747">
          <w:marLeft w:val="640"/>
          <w:marRight w:val="0"/>
          <w:marTop w:val="0"/>
          <w:marBottom w:val="0"/>
          <w:divBdr>
            <w:top w:val="none" w:sz="0" w:space="0" w:color="auto"/>
            <w:left w:val="none" w:sz="0" w:space="0" w:color="auto"/>
            <w:bottom w:val="none" w:sz="0" w:space="0" w:color="auto"/>
            <w:right w:val="none" w:sz="0" w:space="0" w:color="auto"/>
          </w:divBdr>
        </w:div>
        <w:div w:id="1374302824">
          <w:marLeft w:val="640"/>
          <w:marRight w:val="0"/>
          <w:marTop w:val="0"/>
          <w:marBottom w:val="0"/>
          <w:divBdr>
            <w:top w:val="none" w:sz="0" w:space="0" w:color="auto"/>
            <w:left w:val="none" w:sz="0" w:space="0" w:color="auto"/>
            <w:bottom w:val="none" w:sz="0" w:space="0" w:color="auto"/>
            <w:right w:val="none" w:sz="0" w:space="0" w:color="auto"/>
          </w:divBdr>
        </w:div>
        <w:div w:id="1254121144">
          <w:marLeft w:val="640"/>
          <w:marRight w:val="0"/>
          <w:marTop w:val="0"/>
          <w:marBottom w:val="0"/>
          <w:divBdr>
            <w:top w:val="none" w:sz="0" w:space="0" w:color="auto"/>
            <w:left w:val="none" w:sz="0" w:space="0" w:color="auto"/>
            <w:bottom w:val="none" w:sz="0" w:space="0" w:color="auto"/>
            <w:right w:val="none" w:sz="0" w:space="0" w:color="auto"/>
          </w:divBdr>
        </w:div>
        <w:div w:id="1265578810">
          <w:marLeft w:val="640"/>
          <w:marRight w:val="0"/>
          <w:marTop w:val="0"/>
          <w:marBottom w:val="0"/>
          <w:divBdr>
            <w:top w:val="none" w:sz="0" w:space="0" w:color="auto"/>
            <w:left w:val="none" w:sz="0" w:space="0" w:color="auto"/>
            <w:bottom w:val="none" w:sz="0" w:space="0" w:color="auto"/>
            <w:right w:val="none" w:sz="0" w:space="0" w:color="auto"/>
          </w:divBdr>
        </w:div>
        <w:div w:id="1330716868">
          <w:marLeft w:val="640"/>
          <w:marRight w:val="0"/>
          <w:marTop w:val="0"/>
          <w:marBottom w:val="0"/>
          <w:divBdr>
            <w:top w:val="none" w:sz="0" w:space="0" w:color="auto"/>
            <w:left w:val="none" w:sz="0" w:space="0" w:color="auto"/>
            <w:bottom w:val="none" w:sz="0" w:space="0" w:color="auto"/>
            <w:right w:val="none" w:sz="0" w:space="0" w:color="auto"/>
          </w:divBdr>
        </w:div>
        <w:div w:id="186069904">
          <w:marLeft w:val="640"/>
          <w:marRight w:val="0"/>
          <w:marTop w:val="0"/>
          <w:marBottom w:val="0"/>
          <w:divBdr>
            <w:top w:val="none" w:sz="0" w:space="0" w:color="auto"/>
            <w:left w:val="none" w:sz="0" w:space="0" w:color="auto"/>
            <w:bottom w:val="none" w:sz="0" w:space="0" w:color="auto"/>
            <w:right w:val="none" w:sz="0" w:space="0" w:color="auto"/>
          </w:divBdr>
        </w:div>
        <w:div w:id="857351310">
          <w:marLeft w:val="640"/>
          <w:marRight w:val="0"/>
          <w:marTop w:val="0"/>
          <w:marBottom w:val="0"/>
          <w:divBdr>
            <w:top w:val="none" w:sz="0" w:space="0" w:color="auto"/>
            <w:left w:val="none" w:sz="0" w:space="0" w:color="auto"/>
            <w:bottom w:val="none" w:sz="0" w:space="0" w:color="auto"/>
            <w:right w:val="none" w:sz="0" w:space="0" w:color="auto"/>
          </w:divBdr>
        </w:div>
        <w:div w:id="1997831466">
          <w:marLeft w:val="640"/>
          <w:marRight w:val="0"/>
          <w:marTop w:val="0"/>
          <w:marBottom w:val="0"/>
          <w:divBdr>
            <w:top w:val="none" w:sz="0" w:space="0" w:color="auto"/>
            <w:left w:val="none" w:sz="0" w:space="0" w:color="auto"/>
            <w:bottom w:val="none" w:sz="0" w:space="0" w:color="auto"/>
            <w:right w:val="none" w:sz="0" w:space="0" w:color="auto"/>
          </w:divBdr>
        </w:div>
        <w:div w:id="1351495226">
          <w:marLeft w:val="640"/>
          <w:marRight w:val="0"/>
          <w:marTop w:val="0"/>
          <w:marBottom w:val="0"/>
          <w:divBdr>
            <w:top w:val="none" w:sz="0" w:space="0" w:color="auto"/>
            <w:left w:val="none" w:sz="0" w:space="0" w:color="auto"/>
            <w:bottom w:val="none" w:sz="0" w:space="0" w:color="auto"/>
            <w:right w:val="none" w:sz="0" w:space="0" w:color="auto"/>
          </w:divBdr>
        </w:div>
        <w:div w:id="254169553">
          <w:marLeft w:val="640"/>
          <w:marRight w:val="0"/>
          <w:marTop w:val="0"/>
          <w:marBottom w:val="0"/>
          <w:divBdr>
            <w:top w:val="none" w:sz="0" w:space="0" w:color="auto"/>
            <w:left w:val="none" w:sz="0" w:space="0" w:color="auto"/>
            <w:bottom w:val="none" w:sz="0" w:space="0" w:color="auto"/>
            <w:right w:val="none" w:sz="0" w:space="0" w:color="auto"/>
          </w:divBdr>
        </w:div>
      </w:divsChild>
    </w:div>
    <w:div w:id="1373113407">
      <w:bodyDiv w:val="1"/>
      <w:marLeft w:val="0"/>
      <w:marRight w:val="0"/>
      <w:marTop w:val="0"/>
      <w:marBottom w:val="0"/>
      <w:divBdr>
        <w:top w:val="none" w:sz="0" w:space="0" w:color="auto"/>
        <w:left w:val="none" w:sz="0" w:space="0" w:color="auto"/>
        <w:bottom w:val="none" w:sz="0" w:space="0" w:color="auto"/>
        <w:right w:val="none" w:sz="0" w:space="0" w:color="auto"/>
      </w:divBdr>
    </w:div>
    <w:div w:id="1423257782">
      <w:bodyDiv w:val="1"/>
      <w:marLeft w:val="0"/>
      <w:marRight w:val="0"/>
      <w:marTop w:val="0"/>
      <w:marBottom w:val="0"/>
      <w:divBdr>
        <w:top w:val="none" w:sz="0" w:space="0" w:color="auto"/>
        <w:left w:val="none" w:sz="0" w:space="0" w:color="auto"/>
        <w:bottom w:val="none" w:sz="0" w:space="0" w:color="auto"/>
        <w:right w:val="none" w:sz="0" w:space="0" w:color="auto"/>
      </w:divBdr>
    </w:div>
    <w:div w:id="1434668937">
      <w:bodyDiv w:val="1"/>
      <w:marLeft w:val="0"/>
      <w:marRight w:val="0"/>
      <w:marTop w:val="0"/>
      <w:marBottom w:val="0"/>
      <w:divBdr>
        <w:top w:val="none" w:sz="0" w:space="0" w:color="auto"/>
        <w:left w:val="none" w:sz="0" w:space="0" w:color="auto"/>
        <w:bottom w:val="none" w:sz="0" w:space="0" w:color="auto"/>
        <w:right w:val="none" w:sz="0" w:space="0" w:color="auto"/>
      </w:divBdr>
      <w:divsChild>
        <w:div w:id="378477746">
          <w:marLeft w:val="640"/>
          <w:marRight w:val="0"/>
          <w:marTop w:val="0"/>
          <w:marBottom w:val="0"/>
          <w:divBdr>
            <w:top w:val="none" w:sz="0" w:space="0" w:color="auto"/>
            <w:left w:val="none" w:sz="0" w:space="0" w:color="auto"/>
            <w:bottom w:val="none" w:sz="0" w:space="0" w:color="auto"/>
            <w:right w:val="none" w:sz="0" w:space="0" w:color="auto"/>
          </w:divBdr>
        </w:div>
        <w:div w:id="1932857348">
          <w:marLeft w:val="640"/>
          <w:marRight w:val="0"/>
          <w:marTop w:val="0"/>
          <w:marBottom w:val="0"/>
          <w:divBdr>
            <w:top w:val="none" w:sz="0" w:space="0" w:color="auto"/>
            <w:left w:val="none" w:sz="0" w:space="0" w:color="auto"/>
            <w:bottom w:val="none" w:sz="0" w:space="0" w:color="auto"/>
            <w:right w:val="none" w:sz="0" w:space="0" w:color="auto"/>
          </w:divBdr>
        </w:div>
        <w:div w:id="1908219323">
          <w:marLeft w:val="640"/>
          <w:marRight w:val="0"/>
          <w:marTop w:val="0"/>
          <w:marBottom w:val="0"/>
          <w:divBdr>
            <w:top w:val="none" w:sz="0" w:space="0" w:color="auto"/>
            <w:left w:val="none" w:sz="0" w:space="0" w:color="auto"/>
            <w:bottom w:val="none" w:sz="0" w:space="0" w:color="auto"/>
            <w:right w:val="none" w:sz="0" w:space="0" w:color="auto"/>
          </w:divBdr>
        </w:div>
        <w:div w:id="523372882">
          <w:marLeft w:val="640"/>
          <w:marRight w:val="0"/>
          <w:marTop w:val="0"/>
          <w:marBottom w:val="0"/>
          <w:divBdr>
            <w:top w:val="none" w:sz="0" w:space="0" w:color="auto"/>
            <w:left w:val="none" w:sz="0" w:space="0" w:color="auto"/>
            <w:bottom w:val="none" w:sz="0" w:space="0" w:color="auto"/>
            <w:right w:val="none" w:sz="0" w:space="0" w:color="auto"/>
          </w:divBdr>
        </w:div>
        <w:div w:id="240262572">
          <w:marLeft w:val="640"/>
          <w:marRight w:val="0"/>
          <w:marTop w:val="0"/>
          <w:marBottom w:val="0"/>
          <w:divBdr>
            <w:top w:val="none" w:sz="0" w:space="0" w:color="auto"/>
            <w:left w:val="none" w:sz="0" w:space="0" w:color="auto"/>
            <w:bottom w:val="none" w:sz="0" w:space="0" w:color="auto"/>
            <w:right w:val="none" w:sz="0" w:space="0" w:color="auto"/>
          </w:divBdr>
        </w:div>
        <w:div w:id="1744058716">
          <w:marLeft w:val="640"/>
          <w:marRight w:val="0"/>
          <w:marTop w:val="0"/>
          <w:marBottom w:val="0"/>
          <w:divBdr>
            <w:top w:val="none" w:sz="0" w:space="0" w:color="auto"/>
            <w:left w:val="none" w:sz="0" w:space="0" w:color="auto"/>
            <w:bottom w:val="none" w:sz="0" w:space="0" w:color="auto"/>
            <w:right w:val="none" w:sz="0" w:space="0" w:color="auto"/>
          </w:divBdr>
        </w:div>
        <w:div w:id="386153275">
          <w:marLeft w:val="640"/>
          <w:marRight w:val="0"/>
          <w:marTop w:val="0"/>
          <w:marBottom w:val="0"/>
          <w:divBdr>
            <w:top w:val="none" w:sz="0" w:space="0" w:color="auto"/>
            <w:left w:val="none" w:sz="0" w:space="0" w:color="auto"/>
            <w:bottom w:val="none" w:sz="0" w:space="0" w:color="auto"/>
            <w:right w:val="none" w:sz="0" w:space="0" w:color="auto"/>
          </w:divBdr>
        </w:div>
        <w:div w:id="1665471469">
          <w:marLeft w:val="640"/>
          <w:marRight w:val="0"/>
          <w:marTop w:val="0"/>
          <w:marBottom w:val="0"/>
          <w:divBdr>
            <w:top w:val="none" w:sz="0" w:space="0" w:color="auto"/>
            <w:left w:val="none" w:sz="0" w:space="0" w:color="auto"/>
            <w:bottom w:val="none" w:sz="0" w:space="0" w:color="auto"/>
            <w:right w:val="none" w:sz="0" w:space="0" w:color="auto"/>
          </w:divBdr>
        </w:div>
        <w:div w:id="1868985257">
          <w:marLeft w:val="640"/>
          <w:marRight w:val="0"/>
          <w:marTop w:val="0"/>
          <w:marBottom w:val="0"/>
          <w:divBdr>
            <w:top w:val="none" w:sz="0" w:space="0" w:color="auto"/>
            <w:left w:val="none" w:sz="0" w:space="0" w:color="auto"/>
            <w:bottom w:val="none" w:sz="0" w:space="0" w:color="auto"/>
            <w:right w:val="none" w:sz="0" w:space="0" w:color="auto"/>
          </w:divBdr>
        </w:div>
        <w:div w:id="1112355676">
          <w:marLeft w:val="640"/>
          <w:marRight w:val="0"/>
          <w:marTop w:val="0"/>
          <w:marBottom w:val="0"/>
          <w:divBdr>
            <w:top w:val="none" w:sz="0" w:space="0" w:color="auto"/>
            <w:left w:val="none" w:sz="0" w:space="0" w:color="auto"/>
            <w:bottom w:val="none" w:sz="0" w:space="0" w:color="auto"/>
            <w:right w:val="none" w:sz="0" w:space="0" w:color="auto"/>
          </w:divBdr>
        </w:div>
        <w:div w:id="1447583250">
          <w:marLeft w:val="640"/>
          <w:marRight w:val="0"/>
          <w:marTop w:val="0"/>
          <w:marBottom w:val="0"/>
          <w:divBdr>
            <w:top w:val="none" w:sz="0" w:space="0" w:color="auto"/>
            <w:left w:val="none" w:sz="0" w:space="0" w:color="auto"/>
            <w:bottom w:val="none" w:sz="0" w:space="0" w:color="auto"/>
            <w:right w:val="none" w:sz="0" w:space="0" w:color="auto"/>
          </w:divBdr>
        </w:div>
        <w:div w:id="186991462">
          <w:marLeft w:val="640"/>
          <w:marRight w:val="0"/>
          <w:marTop w:val="0"/>
          <w:marBottom w:val="0"/>
          <w:divBdr>
            <w:top w:val="none" w:sz="0" w:space="0" w:color="auto"/>
            <w:left w:val="none" w:sz="0" w:space="0" w:color="auto"/>
            <w:bottom w:val="none" w:sz="0" w:space="0" w:color="auto"/>
            <w:right w:val="none" w:sz="0" w:space="0" w:color="auto"/>
          </w:divBdr>
        </w:div>
        <w:div w:id="1242981533">
          <w:marLeft w:val="640"/>
          <w:marRight w:val="0"/>
          <w:marTop w:val="0"/>
          <w:marBottom w:val="0"/>
          <w:divBdr>
            <w:top w:val="none" w:sz="0" w:space="0" w:color="auto"/>
            <w:left w:val="none" w:sz="0" w:space="0" w:color="auto"/>
            <w:bottom w:val="none" w:sz="0" w:space="0" w:color="auto"/>
            <w:right w:val="none" w:sz="0" w:space="0" w:color="auto"/>
          </w:divBdr>
        </w:div>
        <w:div w:id="1855880381">
          <w:marLeft w:val="640"/>
          <w:marRight w:val="0"/>
          <w:marTop w:val="0"/>
          <w:marBottom w:val="0"/>
          <w:divBdr>
            <w:top w:val="none" w:sz="0" w:space="0" w:color="auto"/>
            <w:left w:val="none" w:sz="0" w:space="0" w:color="auto"/>
            <w:bottom w:val="none" w:sz="0" w:space="0" w:color="auto"/>
            <w:right w:val="none" w:sz="0" w:space="0" w:color="auto"/>
          </w:divBdr>
        </w:div>
        <w:div w:id="80108871">
          <w:marLeft w:val="640"/>
          <w:marRight w:val="0"/>
          <w:marTop w:val="0"/>
          <w:marBottom w:val="0"/>
          <w:divBdr>
            <w:top w:val="none" w:sz="0" w:space="0" w:color="auto"/>
            <w:left w:val="none" w:sz="0" w:space="0" w:color="auto"/>
            <w:bottom w:val="none" w:sz="0" w:space="0" w:color="auto"/>
            <w:right w:val="none" w:sz="0" w:space="0" w:color="auto"/>
          </w:divBdr>
        </w:div>
        <w:div w:id="164637118">
          <w:marLeft w:val="640"/>
          <w:marRight w:val="0"/>
          <w:marTop w:val="0"/>
          <w:marBottom w:val="0"/>
          <w:divBdr>
            <w:top w:val="none" w:sz="0" w:space="0" w:color="auto"/>
            <w:left w:val="none" w:sz="0" w:space="0" w:color="auto"/>
            <w:bottom w:val="none" w:sz="0" w:space="0" w:color="auto"/>
            <w:right w:val="none" w:sz="0" w:space="0" w:color="auto"/>
          </w:divBdr>
        </w:div>
        <w:div w:id="1697075356">
          <w:marLeft w:val="640"/>
          <w:marRight w:val="0"/>
          <w:marTop w:val="0"/>
          <w:marBottom w:val="0"/>
          <w:divBdr>
            <w:top w:val="none" w:sz="0" w:space="0" w:color="auto"/>
            <w:left w:val="none" w:sz="0" w:space="0" w:color="auto"/>
            <w:bottom w:val="none" w:sz="0" w:space="0" w:color="auto"/>
            <w:right w:val="none" w:sz="0" w:space="0" w:color="auto"/>
          </w:divBdr>
        </w:div>
        <w:div w:id="239676563">
          <w:marLeft w:val="640"/>
          <w:marRight w:val="0"/>
          <w:marTop w:val="0"/>
          <w:marBottom w:val="0"/>
          <w:divBdr>
            <w:top w:val="none" w:sz="0" w:space="0" w:color="auto"/>
            <w:left w:val="none" w:sz="0" w:space="0" w:color="auto"/>
            <w:bottom w:val="none" w:sz="0" w:space="0" w:color="auto"/>
            <w:right w:val="none" w:sz="0" w:space="0" w:color="auto"/>
          </w:divBdr>
        </w:div>
        <w:div w:id="182666727">
          <w:marLeft w:val="640"/>
          <w:marRight w:val="0"/>
          <w:marTop w:val="0"/>
          <w:marBottom w:val="0"/>
          <w:divBdr>
            <w:top w:val="none" w:sz="0" w:space="0" w:color="auto"/>
            <w:left w:val="none" w:sz="0" w:space="0" w:color="auto"/>
            <w:bottom w:val="none" w:sz="0" w:space="0" w:color="auto"/>
            <w:right w:val="none" w:sz="0" w:space="0" w:color="auto"/>
          </w:divBdr>
        </w:div>
      </w:divsChild>
    </w:div>
    <w:div w:id="1457288354">
      <w:bodyDiv w:val="1"/>
      <w:marLeft w:val="0"/>
      <w:marRight w:val="0"/>
      <w:marTop w:val="0"/>
      <w:marBottom w:val="0"/>
      <w:divBdr>
        <w:top w:val="none" w:sz="0" w:space="0" w:color="auto"/>
        <w:left w:val="none" w:sz="0" w:space="0" w:color="auto"/>
        <w:bottom w:val="none" w:sz="0" w:space="0" w:color="auto"/>
        <w:right w:val="none" w:sz="0" w:space="0" w:color="auto"/>
      </w:divBdr>
      <w:divsChild>
        <w:div w:id="1073117670">
          <w:marLeft w:val="640"/>
          <w:marRight w:val="0"/>
          <w:marTop w:val="0"/>
          <w:marBottom w:val="0"/>
          <w:divBdr>
            <w:top w:val="none" w:sz="0" w:space="0" w:color="auto"/>
            <w:left w:val="none" w:sz="0" w:space="0" w:color="auto"/>
            <w:bottom w:val="none" w:sz="0" w:space="0" w:color="auto"/>
            <w:right w:val="none" w:sz="0" w:space="0" w:color="auto"/>
          </w:divBdr>
        </w:div>
        <w:div w:id="330840911">
          <w:marLeft w:val="640"/>
          <w:marRight w:val="0"/>
          <w:marTop w:val="0"/>
          <w:marBottom w:val="0"/>
          <w:divBdr>
            <w:top w:val="none" w:sz="0" w:space="0" w:color="auto"/>
            <w:left w:val="none" w:sz="0" w:space="0" w:color="auto"/>
            <w:bottom w:val="none" w:sz="0" w:space="0" w:color="auto"/>
            <w:right w:val="none" w:sz="0" w:space="0" w:color="auto"/>
          </w:divBdr>
        </w:div>
        <w:div w:id="1348604106">
          <w:marLeft w:val="640"/>
          <w:marRight w:val="0"/>
          <w:marTop w:val="0"/>
          <w:marBottom w:val="0"/>
          <w:divBdr>
            <w:top w:val="none" w:sz="0" w:space="0" w:color="auto"/>
            <w:left w:val="none" w:sz="0" w:space="0" w:color="auto"/>
            <w:bottom w:val="none" w:sz="0" w:space="0" w:color="auto"/>
            <w:right w:val="none" w:sz="0" w:space="0" w:color="auto"/>
          </w:divBdr>
        </w:div>
        <w:div w:id="312296566">
          <w:marLeft w:val="640"/>
          <w:marRight w:val="0"/>
          <w:marTop w:val="0"/>
          <w:marBottom w:val="0"/>
          <w:divBdr>
            <w:top w:val="none" w:sz="0" w:space="0" w:color="auto"/>
            <w:left w:val="none" w:sz="0" w:space="0" w:color="auto"/>
            <w:bottom w:val="none" w:sz="0" w:space="0" w:color="auto"/>
            <w:right w:val="none" w:sz="0" w:space="0" w:color="auto"/>
          </w:divBdr>
        </w:div>
        <w:div w:id="1880505942">
          <w:marLeft w:val="640"/>
          <w:marRight w:val="0"/>
          <w:marTop w:val="0"/>
          <w:marBottom w:val="0"/>
          <w:divBdr>
            <w:top w:val="none" w:sz="0" w:space="0" w:color="auto"/>
            <w:left w:val="none" w:sz="0" w:space="0" w:color="auto"/>
            <w:bottom w:val="none" w:sz="0" w:space="0" w:color="auto"/>
            <w:right w:val="none" w:sz="0" w:space="0" w:color="auto"/>
          </w:divBdr>
        </w:div>
        <w:div w:id="213271743">
          <w:marLeft w:val="640"/>
          <w:marRight w:val="0"/>
          <w:marTop w:val="0"/>
          <w:marBottom w:val="0"/>
          <w:divBdr>
            <w:top w:val="none" w:sz="0" w:space="0" w:color="auto"/>
            <w:left w:val="none" w:sz="0" w:space="0" w:color="auto"/>
            <w:bottom w:val="none" w:sz="0" w:space="0" w:color="auto"/>
            <w:right w:val="none" w:sz="0" w:space="0" w:color="auto"/>
          </w:divBdr>
        </w:div>
        <w:div w:id="1854102286">
          <w:marLeft w:val="640"/>
          <w:marRight w:val="0"/>
          <w:marTop w:val="0"/>
          <w:marBottom w:val="0"/>
          <w:divBdr>
            <w:top w:val="none" w:sz="0" w:space="0" w:color="auto"/>
            <w:left w:val="none" w:sz="0" w:space="0" w:color="auto"/>
            <w:bottom w:val="none" w:sz="0" w:space="0" w:color="auto"/>
            <w:right w:val="none" w:sz="0" w:space="0" w:color="auto"/>
          </w:divBdr>
        </w:div>
        <w:div w:id="1126777024">
          <w:marLeft w:val="640"/>
          <w:marRight w:val="0"/>
          <w:marTop w:val="0"/>
          <w:marBottom w:val="0"/>
          <w:divBdr>
            <w:top w:val="none" w:sz="0" w:space="0" w:color="auto"/>
            <w:left w:val="none" w:sz="0" w:space="0" w:color="auto"/>
            <w:bottom w:val="none" w:sz="0" w:space="0" w:color="auto"/>
            <w:right w:val="none" w:sz="0" w:space="0" w:color="auto"/>
          </w:divBdr>
        </w:div>
        <w:div w:id="470556885">
          <w:marLeft w:val="640"/>
          <w:marRight w:val="0"/>
          <w:marTop w:val="0"/>
          <w:marBottom w:val="0"/>
          <w:divBdr>
            <w:top w:val="none" w:sz="0" w:space="0" w:color="auto"/>
            <w:left w:val="none" w:sz="0" w:space="0" w:color="auto"/>
            <w:bottom w:val="none" w:sz="0" w:space="0" w:color="auto"/>
            <w:right w:val="none" w:sz="0" w:space="0" w:color="auto"/>
          </w:divBdr>
        </w:div>
        <w:div w:id="513030947">
          <w:marLeft w:val="640"/>
          <w:marRight w:val="0"/>
          <w:marTop w:val="0"/>
          <w:marBottom w:val="0"/>
          <w:divBdr>
            <w:top w:val="none" w:sz="0" w:space="0" w:color="auto"/>
            <w:left w:val="none" w:sz="0" w:space="0" w:color="auto"/>
            <w:bottom w:val="none" w:sz="0" w:space="0" w:color="auto"/>
            <w:right w:val="none" w:sz="0" w:space="0" w:color="auto"/>
          </w:divBdr>
        </w:div>
        <w:div w:id="1419711980">
          <w:marLeft w:val="640"/>
          <w:marRight w:val="0"/>
          <w:marTop w:val="0"/>
          <w:marBottom w:val="0"/>
          <w:divBdr>
            <w:top w:val="none" w:sz="0" w:space="0" w:color="auto"/>
            <w:left w:val="none" w:sz="0" w:space="0" w:color="auto"/>
            <w:bottom w:val="none" w:sz="0" w:space="0" w:color="auto"/>
            <w:right w:val="none" w:sz="0" w:space="0" w:color="auto"/>
          </w:divBdr>
        </w:div>
        <w:div w:id="38406806">
          <w:marLeft w:val="640"/>
          <w:marRight w:val="0"/>
          <w:marTop w:val="0"/>
          <w:marBottom w:val="0"/>
          <w:divBdr>
            <w:top w:val="none" w:sz="0" w:space="0" w:color="auto"/>
            <w:left w:val="none" w:sz="0" w:space="0" w:color="auto"/>
            <w:bottom w:val="none" w:sz="0" w:space="0" w:color="auto"/>
            <w:right w:val="none" w:sz="0" w:space="0" w:color="auto"/>
          </w:divBdr>
        </w:div>
        <w:div w:id="671640339">
          <w:marLeft w:val="640"/>
          <w:marRight w:val="0"/>
          <w:marTop w:val="0"/>
          <w:marBottom w:val="0"/>
          <w:divBdr>
            <w:top w:val="none" w:sz="0" w:space="0" w:color="auto"/>
            <w:left w:val="none" w:sz="0" w:space="0" w:color="auto"/>
            <w:bottom w:val="none" w:sz="0" w:space="0" w:color="auto"/>
            <w:right w:val="none" w:sz="0" w:space="0" w:color="auto"/>
          </w:divBdr>
        </w:div>
        <w:div w:id="1346635681">
          <w:marLeft w:val="640"/>
          <w:marRight w:val="0"/>
          <w:marTop w:val="0"/>
          <w:marBottom w:val="0"/>
          <w:divBdr>
            <w:top w:val="none" w:sz="0" w:space="0" w:color="auto"/>
            <w:left w:val="none" w:sz="0" w:space="0" w:color="auto"/>
            <w:bottom w:val="none" w:sz="0" w:space="0" w:color="auto"/>
            <w:right w:val="none" w:sz="0" w:space="0" w:color="auto"/>
          </w:divBdr>
        </w:div>
        <w:div w:id="660037250">
          <w:marLeft w:val="640"/>
          <w:marRight w:val="0"/>
          <w:marTop w:val="0"/>
          <w:marBottom w:val="0"/>
          <w:divBdr>
            <w:top w:val="none" w:sz="0" w:space="0" w:color="auto"/>
            <w:left w:val="none" w:sz="0" w:space="0" w:color="auto"/>
            <w:bottom w:val="none" w:sz="0" w:space="0" w:color="auto"/>
            <w:right w:val="none" w:sz="0" w:space="0" w:color="auto"/>
          </w:divBdr>
        </w:div>
        <w:div w:id="911044362">
          <w:marLeft w:val="640"/>
          <w:marRight w:val="0"/>
          <w:marTop w:val="0"/>
          <w:marBottom w:val="0"/>
          <w:divBdr>
            <w:top w:val="none" w:sz="0" w:space="0" w:color="auto"/>
            <w:left w:val="none" w:sz="0" w:space="0" w:color="auto"/>
            <w:bottom w:val="none" w:sz="0" w:space="0" w:color="auto"/>
            <w:right w:val="none" w:sz="0" w:space="0" w:color="auto"/>
          </w:divBdr>
        </w:div>
        <w:div w:id="34042413">
          <w:marLeft w:val="640"/>
          <w:marRight w:val="0"/>
          <w:marTop w:val="0"/>
          <w:marBottom w:val="0"/>
          <w:divBdr>
            <w:top w:val="none" w:sz="0" w:space="0" w:color="auto"/>
            <w:left w:val="none" w:sz="0" w:space="0" w:color="auto"/>
            <w:bottom w:val="none" w:sz="0" w:space="0" w:color="auto"/>
            <w:right w:val="none" w:sz="0" w:space="0" w:color="auto"/>
          </w:divBdr>
        </w:div>
        <w:div w:id="1618639657">
          <w:marLeft w:val="640"/>
          <w:marRight w:val="0"/>
          <w:marTop w:val="0"/>
          <w:marBottom w:val="0"/>
          <w:divBdr>
            <w:top w:val="none" w:sz="0" w:space="0" w:color="auto"/>
            <w:left w:val="none" w:sz="0" w:space="0" w:color="auto"/>
            <w:bottom w:val="none" w:sz="0" w:space="0" w:color="auto"/>
            <w:right w:val="none" w:sz="0" w:space="0" w:color="auto"/>
          </w:divBdr>
        </w:div>
        <w:div w:id="41367178">
          <w:marLeft w:val="640"/>
          <w:marRight w:val="0"/>
          <w:marTop w:val="0"/>
          <w:marBottom w:val="0"/>
          <w:divBdr>
            <w:top w:val="none" w:sz="0" w:space="0" w:color="auto"/>
            <w:left w:val="none" w:sz="0" w:space="0" w:color="auto"/>
            <w:bottom w:val="none" w:sz="0" w:space="0" w:color="auto"/>
            <w:right w:val="none" w:sz="0" w:space="0" w:color="auto"/>
          </w:divBdr>
        </w:div>
        <w:div w:id="1819761251">
          <w:marLeft w:val="640"/>
          <w:marRight w:val="0"/>
          <w:marTop w:val="0"/>
          <w:marBottom w:val="0"/>
          <w:divBdr>
            <w:top w:val="none" w:sz="0" w:space="0" w:color="auto"/>
            <w:left w:val="none" w:sz="0" w:space="0" w:color="auto"/>
            <w:bottom w:val="none" w:sz="0" w:space="0" w:color="auto"/>
            <w:right w:val="none" w:sz="0" w:space="0" w:color="auto"/>
          </w:divBdr>
        </w:div>
        <w:div w:id="399403707">
          <w:marLeft w:val="640"/>
          <w:marRight w:val="0"/>
          <w:marTop w:val="0"/>
          <w:marBottom w:val="0"/>
          <w:divBdr>
            <w:top w:val="none" w:sz="0" w:space="0" w:color="auto"/>
            <w:left w:val="none" w:sz="0" w:space="0" w:color="auto"/>
            <w:bottom w:val="none" w:sz="0" w:space="0" w:color="auto"/>
            <w:right w:val="none" w:sz="0" w:space="0" w:color="auto"/>
          </w:divBdr>
        </w:div>
        <w:div w:id="1060977945">
          <w:marLeft w:val="640"/>
          <w:marRight w:val="0"/>
          <w:marTop w:val="0"/>
          <w:marBottom w:val="0"/>
          <w:divBdr>
            <w:top w:val="none" w:sz="0" w:space="0" w:color="auto"/>
            <w:left w:val="none" w:sz="0" w:space="0" w:color="auto"/>
            <w:bottom w:val="none" w:sz="0" w:space="0" w:color="auto"/>
            <w:right w:val="none" w:sz="0" w:space="0" w:color="auto"/>
          </w:divBdr>
        </w:div>
        <w:div w:id="1896965409">
          <w:marLeft w:val="640"/>
          <w:marRight w:val="0"/>
          <w:marTop w:val="0"/>
          <w:marBottom w:val="0"/>
          <w:divBdr>
            <w:top w:val="none" w:sz="0" w:space="0" w:color="auto"/>
            <w:left w:val="none" w:sz="0" w:space="0" w:color="auto"/>
            <w:bottom w:val="none" w:sz="0" w:space="0" w:color="auto"/>
            <w:right w:val="none" w:sz="0" w:space="0" w:color="auto"/>
          </w:divBdr>
        </w:div>
        <w:div w:id="1131558858">
          <w:marLeft w:val="640"/>
          <w:marRight w:val="0"/>
          <w:marTop w:val="0"/>
          <w:marBottom w:val="0"/>
          <w:divBdr>
            <w:top w:val="none" w:sz="0" w:space="0" w:color="auto"/>
            <w:left w:val="none" w:sz="0" w:space="0" w:color="auto"/>
            <w:bottom w:val="none" w:sz="0" w:space="0" w:color="auto"/>
            <w:right w:val="none" w:sz="0" w:space="0" w:color="auto"/>
          </w:divBdr>
        </w:div>
        <w:div w:id="1637682185">
          <w:marLeft w:val="640"/>
          <w:marRight w:val="0"/>
          <w:marTop w:val="0"/>
          <w:marBottom w:val="0"/>
          <w:divBdr>
            <w:top w:val="none" w:sz="0" w:space="0" w:color="auto"/>
            <w:left w:val="none" w:sz="0" w:space="0" w:color="auto"/>
            <w:bottom w:val="none" w:sz="0" w:space="0" w:color="auto"/>
            <w:right w:val="none" w:sz="0" w:space="0" w:color="auto"/>
          </w:divBdr>
        </w:div>
        <w:div w:id="907376445">
          <w:marLeft w:val="640"/>
          <w:marRight w:val="0"/>
          <w:marTop w:val="0"/>
          <w:marBottom w:val="0"/>
          <w:divBdr>
            <w:top w:val="none" w:sz="0" w:space="0" w:color="auto"/>
            <w:left w:val="none" w:sz="0" w:space="0" w:color="auto"/>
            <w:bottom w:val="none" w:sz="0" w:space="0" w:color="auto"/>
            <w:right w:val="none" w:sz="0" w:space="0" w:color="auto"/>
          </w:divBdr>
        </w:div>
        <w:div w:id="2062173677">
          <w:marLeft w:val="640"/>
          <w:marRight w:val="0"/>
          <w:marTop w:val="0"/>
          <w:marBottom w:val="0"/>
          <w:divBdr>
            <w:top w:val="none" w:sz="0" w:space="0" w:color="auto"/>
            <w:left w:val="none" w:sz="0" w:space="0" w:color="auto"/>
            <w:bottom w:val="none" w:sz="0" w:space="0" w:color="auto"/>
            <w:right w:val="none" w:sz="0" w:space="0" w:color="auto"/>
          </w:divBdr>
        </w:div>
        <w:div w:id="1097753332">
          <w:marLeft w:val="640"/>
          <w:marRight w:val="0"/>
          <w:marTop w:val="0"/>
          <w:marBottom w:val="0"/>
          <w:divBdr>
            <w:top w:val="none" w:sz="0" w:space="0" w:color="auto"/>
            <w:left w:val="none" w:sz="0" w:space="0" w:color="auto"/>
            <w:bottom w:val="none" w:sz="0" w:space="0" w:color="auto"/>
            <w:right w:val="none" w:sz="0" w:space="0" w:color="auto"/>
          </w:divBdr>
        </w:div>
      </w:divsChild>
    </w:div>
    <w:div w:id="1465731304">
      <w:bodyDiv w:val="1"/>
      <w:marLeft w:val="0"/>
      <w:marRight w:val="0"/>
      <w:marTop w:val="0"/>
      <w:marBottom w:val="0"/>
      <w:divBdr>
        <w:top w:val="none" w:sz="0" w:space="0" w:color="auto"/>
        <w:left w:val="none" w:sz="0" w:space="0" w:color="auto"/>
        <w:bottom w:val="none" w:sz="0" w:space="0" w:color="auto"/>
        <w:right w:val="none" w:sz="0" w:space="0" w:color="auto"/>
      </w:divBdr>
      <w:divsChild>
        <w:div w:id="33236892">
          <w:marLeft w:val="640"/>
          <w:marRight w:val="0"/>
          <w:marTop w:val="0"/>
          <w:marBottom w:val="0"/>
          <w:divBdr>
            <w:top w:val="none" w:sz="0" w:space="0" w:color="auto"/>
            <w:left w:val="none" w:sz="0" w:space="0" w:color="auto"/>
            <w:bottom w:val="none" w:sz="0" w:space="0" w:color="auto"/>
            <w:right w:val="none" w:sz="0" w:space="0" w:color="auto"/>
          </w:divBdr>
        </w:div>
        <w:div w:id="535391644">
          <w:marLeft w:val="640"/>
          <w:marRight w:val="0"/>
          <w:marTop w:val="0"/>
          <w:marBottom w:val="0"/>
          <w:divBdr>
            <w:top w:val="none" w:sz="0" w:space="0" w:color="auto"/>
            <w:left w:val="none" w:sz="0" w:space="0" w:color="auto"/>
            <w:bottom w:val="none" w:sz="0" w:space="0" w:color="auto"/>
            <w:right w:val="none" w:sz="0" w:space="0" w:color="auto"/>
          </w:divBdr>
        </w:div>
        <w:div w:id="622926239">
          <w:marLeft w:val="640"/>
          <w:marRight w:val="0"/>
          <w:marTop w:val="0"/>
          <w:marBottom w:val="0"/>
          <w:divBdr>
            <w:top w:val="none" w:sz="0" w:space="0" w:color="auto"/>
            <w:left w:val="none" w:sz="0" w:space="0" w:color="auto"/>
            <w:bottom w:val="none" w:sz="0" w:space="0" w:color="auto"/>
            <w:right w:val="none" w:sz="0" w:space="0" w:color="auto"/>
          </w:divBdr>
        </w:div>
        <w:div w:id="1771972726">
          <w:marLeft w:val="640"/>
          <w:marRight w:val="0"/>
          <w:marTop w:val="0"/>
          <w:marBottom w:val="0"/>
          <w:divBdr>
            <w:top w:val="none" w:sz="0" w:space="0" w:color="auto"/>
            <w:left w:val="none" w:sz="0" w:space="0" w:color="auto"/>
            <w:bottom w:val="none" w:sz="0" w:space="0" w:color="auto"/>
            <w:right w:val="none" w:sz="0" w:space="0" w:color="auto"/>
          </w:divBdr>
        </w:div>
        <w:div w:id="1443458663">
          <w:marLeft w:val="640"/>
          <w:marRight w:val="0"/>
          <w:marTop w:val="0"/>
          <w:marBottom w:val="0"/>
          <w:divBdr>
            <w:top w:val="none" w:sz="0" w:space="0" w:color="auto"/>
            <w:left w:val="none" w:sz="0" w:space="0" w:color="auto"/>
            <w:bottom w:val="none" w:sz="0" w:space="0" w:color="auto"/>
            <w:right w:val="none" w:sz="0" w:space="0" w:color="auto"/>
          </w:divBdr>
        </w:div>
        <w:div w:id="62992052">
          <w:marLeft w:val="640"/>
          <w:marRight w:val="0"/>
          <w:marTop w:val="0"/>
          <w:marBottom w:val="0"/>
          <w:divBdr>
            <w:top w:val="none" w:sz="0" w:space="0" w:color="auto"/>
            <w:left w:val="none" w:sz="0" w:space="0" w:color="auto"/>
            <w:bottom w:val="none" w:sz="0" w:space="0" w:color="auto"/>
            <w:right w:val="none" w:sz="0" w:space="0" w:color="auto"/>
          </w:divBdr>
        </w:div>
        <w:div w:id="883561665">
          <w:marLeft w:val="640"/>
          <w:marRight w:val="0"/>
          <w:marTop w:val="0"/>
          <w:marBottom w:val="0"/>
          <w:divBdr>
            <w:top w:val="none" w:sz="0" w:space="0" w:color="auto"/>
            <w:left w:val="none" w:sz="0" w:space="0" w:color="auto"/>
            <w:bottom w:val="none" w:sz="0" w:space="0" w:color="auto"/>
            <w:right w:val="none" w:sz="0" w:space="0" w:color="auto"/>
          </w:divBdr>
        </w:div>
        <w:div w:id="877813920">
          <w:marLeft w:val="640"/>
          <w:marRight w:val="0"/>
          <w:marTop w:val="0"/>
          <w:marBottom w:val="0"/>
          <w:divBdr>
            <w:top w:val="none" w:sz="0" w:space="0" w:color="auto"/>
            <w:left w:val="none" w:sz="0" w:space="0" w:color="auto"/>
            <w:bottom w:val="none" w:sz="0" w:space="0" w:color="auto"/>
            <w:right w:val="none" w:sz="0" w:space="0" w:color="auto"/>
          </w:divBdr>
        </w:div>
        <w:div w:id="164828584">
          <w:marLeft w:val="640"/>
          <w:marRight w:val="0"/>
          <w:marTop w:val="0"/>
          <w:marBottom w:val="0"/>
          <w:divBdr>
            <w:top w:val="none" w:sz="0" w:space="0" w:color="auto"/>
            <w:left w:val="none" w:sz="0" w:space="0" w:color="auto"/>
            <w:bottom w:val="none" w:sz="0" w:space="0" w:color="auto"/>
            <w:right w:val="none" w:sz="0" w:space="0" w:color="auto"/>
          </w:divBdr>
        </w:div>
        <w:div w:id="1823354236">
          <w:marLeft w:val="640"/>
          <w:marRight w:val="0"/>
          <w:marTop w:val="0"/>
          <w:marBottom w:val="0"/>
          <w:divBdr>
            <w:top w:val="none" w:sz="0" w:space="0" w:color="auto"/>
            <w:left w:val="none" w:sz="0" w:space="0" w:color="auto"/>
            <w:bottom w:val="none" w:sz="0" w:space="0" w:color="auto"/>
            <w:right w:val="none" w:sz="0" w:space="0" w:color="auto"/>
          </w:divBdr>
        </w:div>
        <w:div w:id="37972389">
          <w:marLeft w:val="640"/>
          <w:marRight w:val="0"/>
          <w:marTop w:val="0"/>
          <w:marBottom w:val="0"/>
          <w:divBdr>
            <w:top w:val="none" w:sz="0" w:space="0" w:color="auto"/>
            <w:left w:val="none" w:sz="0" w:space="0" w:color="auto"/>
            <w:bottom w:val="none" w:sz="0" w:space="0" w:color="auto"/>
            <w:right w:val="none" w:sz="0" w:space="0" w:color="auto"/>
          </w:divBdr>
        </w:div>
        <w:div w:id="2138838616">
          <w:marLeft w:val="640"/>
          <w:marRight w:val="0"/>
          <w:marTop w:val="0"/>
          <w:marBottom w:val="0"/>
          <w:divBdr>
            <w:top w:val="none" w:sz="0" w:space="0" w:color="auto"/>
            <w:left w:val="none" w:sz="0" w:space="0" w:color="auto"/>
            <w:bottom w:val="none" w:sz="0" w:space="0" w:color="auto"/>
            <w:right w:val="none" w:sz="0" w:space="0" w:color="auto"/>
          </w:divBdr>
        </w:div>
        <w:div w:id="696002853">
          <w:marLeft w:val="640"/>
          <w:marRight w:val="0"/>
          <w:marTop w:val="0"/>
          <w:marBottom w:val="0"/>
          <w:divBdr>
            <w:top w:val="none" w:sz="0" w:space="0" w:color="auto"/>
            <w:left w:val="none" w:sz="0" w:space="0" w:color="auto"/>
            <w:bottom w:val="none" w:sz="0" w:space="0" w:color="auto"/>
            <w:right w:val="none" w:sz="0" w:space="0" w:color="auto"/>
          </w:divBdr>
        </w:div>
        <w:div w:id="2128615601">
          <w:marLeft w:val="640"/>
          <w:marRight w:val="0"/>
          <w:marTop w:val="0"/>
          <w:marBottom w:val="0"/>
          <w:divBdr>
            <w:top w:val="none" w:sz="0" w:space="0" w:color="auto"/>
            <w:left w:val="none" w:sz="0" w:space="0" w:color="auto"/>
            <w:bottom w:val="none" w:sz="0" w:space="0" w:color="auto"/>
            <w:right w:val="none" w:sz="0" w:space="0" w:color="auto"/>
          </w:divBdr>
        </w:div>
        <w:div w:id="1245603567">
          <w:marLeft w:val="640"/>
          <w:marRight w:val="0"/>
          <w:marTop w:val="0"/>
          <w:marBottom w:val="0"/>
          <w:divBdr>
            <w:top w:val="none" w:sz="0" w:space="0" w:color="auto"/>
            <w:left w:val="none" w:sz="0" w:space="0" w:color="auto"/>
            <w:bottom w:val="none" w:sz="0" w:space="0" w:color="auto"/>
            <w:right w:val="none" w:sz="0" w:space="0" w:color="auto"/>
          </w:divBdr>
        </w:div>
        <w:div w:id="1949315539">
          <w:marLeft w:val="640"/>
          <w:marRight w:val="0"/>
          <w:marTop w:val="0"/>
          <w:marBottom w:val="0"/>
          <w:divBdr>
            <w:top w:val="none" w:sz="0" w:space="0" w:color="auto"/>
            <w:left w:val="none" w:sz="0" w:space="0" w:color="auto"/>
            <w:bottom w:val="none" w:sz="0" w:space="0" w:color="auto"/>
            <w:right w:val="none" w:sz="0" w:space="0" w:color="auto"/>
          </w:divBdr>
        </w:div>
        <w:div w:id="94789882">
          <w:marLeft w:val="640"/>
          <w:marRight w:val="0"/>
          <w:marTop w:val="0"/>
          <w:marBottom w:val="0"/>
          <w:divBdr>
            <w:top w:val="none" w:sz="0" w:space="0" w:color="auto"/>
            <w:left w:val="none" w:sz="0" w:space="0" w:color="auto"/>
            <w:bottom w:val="none" w:sz="0" w:space="0" w:color="auto"/>
            <w:right w:val="none" w:sz="0" w:space="0" w:color="auto"/>
          </w:divBdr>
        </w:div>
        <w:div w:id="215895718">
          <w:marLeft w:val="640"/>
          <w:marRight w:val="0"/>
          <w:marTop w:val="0"/>
          <w:marBottom w:val="0"/>
          <w:divBdr>
            <w:top w:val="none" w:sz="0" w:space="0" w:color="auto"/>
            <w:left w:val="none" w:sz="0" w:space="0" w:color="auto"/>
            <w:bottom w:val="none" w:sz="0" w:space="0" w:color="auto"/>
            <w:right w:val="none" w:sz="0" w:space="0" w:color="auto"/>
          </w:divBdr>
        </w:div>
      </w:divsChild>
    </w:div>
    <w:div w:id="1479345476">
      <w:bodyDiv w:val="1"/>
      <w:marLeft w:val="0"/>
      <w:marRight w:val="0"/>
      <w:marTop w:val="0"/>
      <w:marBottom w:val="0"/>
      <w:divBdr>
        <w:top w:val="none" w:sz="0" w:space="0" w:color="auto"/>
        <w:left w:val="none" w:sz="0" w:space="0" w:color="auto"/>
        <w:bottom w:val="none" w:sz="0" w:space="0" w:color="auto"/>
        <w:right w:val="none" w:sz="0" w:space="0" w:color="auto"/>
      </w:divBdr>
      <w:divsChild>
        <w:div w:id="1075670057">
          <w:marLeft w:val="640"/>
          <w:marRight w:val="0"/>
          <w:marTop w:val="0"/>
          <w:marBottom w:val="0"/>
          <w:divBdr>
            <w:top w:val="none" w:sz="0" w:space="0" w:color="auto"/>
            <w:left w:val="none" w:sz="0" w:space="0" w:color="auto"/>
            <w:bottom w:val="none" w:sz="0" w:space="0" w:color="auto"/>
            <w:right w:val="none" w:sz="0" w:space="0" w:color="auto"/>
          </w:divBdr>
        </w:div>
        <w:div w:id="311523300">
          <w:marLeft w:val="640"/>
          <w:marRight w:val="0"/>
          <w:marTop w:val="0"/>
          <w:marBottom w:val="0"/>
          <w:divBdr>
            <w:top w:val="none" w:sz="0" w:space="0" w:color="auto"/>
            <w:left w:val="none" w:sz="0" w:space="0" w:color="auto"/>
            <w:bottom w:val="none" w:sz="0" w:space="0" w:color="auto"/>
            <w:right w:val="none" w:sz="0" w:space="0" w:color="auto"/>
          </w:divBdr>
        </w:div>
        <w:div w:id="38632805">
          <w:marLeft w:val="640"/>
          <w:marRight w:val="0"/>
          <w:marTop w:val="0"/>
          <w:marBottom w:val="0"/>
          <w:divBdr>
            <w:top w:val="none" w:sz="0" w:space="0" w:color="auto"/>
            <w:left w:val="none" w:sz="0" w:space="0" w:color="auto"/>
            <w:bottom w:val="none" w:sz="0" w:space="0" w:color="auto"/>
            <w:right w:val="none" w:sz="0" w:space="0" w:color="auto"/>
          </w:divBdr>
        </w:div>
        <w:div w:id="1202792073">
          <w:marLeft w:val="640"/>
          <w:marRight w:val="0"/>
          <w:marTop w:val="0"/>
          <w:marBottom w:val="0"/>
          <w:divBdr>
            <w:top w:val="none" w:sz="0" w:space="0" w:color="auto"/>
            <w:left w:val="none" w:sz="0" w:space="0" w:color="auto"/>
            <w:bottom w:val="none" w:sz="0" w:space="0" w:color="auto"/>
            <w:right w:val="none" w:sz="0" w:space="0" w:color="auto"/>
          </w:divBdr>
        </w:div>
        <w:div w:id="1854029021">
          <w:marLeft w:val="640"/>
          <w:marRight w:val="0"/>
          <w:marTop w:val="0"/>
          <w:marBottom w:val="0"/>
          <w:divBdr>
            <w:top w:val="none" w:sz="0" w:space="0" w:color="auto"/>
            <w:left w:val="none" w:sz="0" w:space="0" w:color="auto"/>
            <w:bottom w:val="none" w:sz="0" w:space="0" w:color="auto"/>
            <w:right w:val="none" w:sz="0" w:space="0" w:color="auto"/>
          </w:divBdr>
        </w:div>
        <w:div w:id="148177565">
          <w:marLeft w:val="640"/>
          <w:marRight w:val="0"/>
          <w:marTop w:val="0"/>
          <w:marBottom w:val="0"/>
          <w:divBdr>
            <w:top w:val="none" w:sz="0" w:space="0" w:color="auto"/>
            <w:left w:val="none" w:sz="0" w:space="0" w:color="auto"/>
            <w:bottom w:val="none" w:sz="0" w:space="0" w:color="auto"/>
            <w:right w:val="none" w:sz="0" w:space="0" w:color="auto"/>
          </w:divBdr>
        </w:div>
        <w:div w:id="1183864436">
          <w:marLeft w:val="640"/>
          <w:marRight w:val="0"/>
          <w:marTop w:val="0"/>
          <w:marBottom w:val="0"/>
          <w:divBdr>
            <w:top w:val="none" w:sz="0" w:space="0" w:color="auto"/>
            <w:left w:val="none" w:sz="0" w:space="0" w:color="auto"/>
            <w:bottom w:val="none" w:sz="0" w:space="0" w:color="auto"/>
            <w:right w:val="none" w:sz="0" w:space="0" w:color="auto"/>
          </w:divBdr>
        </w:div>
        <w:div w:id="1333144741">
          <w:marLeft w:val="640"/>
          <w:marRight w:val="0"/>
          <w:marTop w:val="0"/>
          <w:marBottom w:val="0"/>
          <w:divBdr>
            <w:top w:val="none" w:sz="0" w:space="0" w:color="auto"/>
            <w:left w:val="none" w:sz="0" w:space="0" w:color="auto"/>
            <w:bottom w:val="none" w:sz="0" w:space="0" w:color="auto"/>
            <w:right w:val="none" w:sz="0" w:space="0" w:color="auto"/>
          </w:divBdr>
        </w:div>
        <w:div w:id="1295022142">
          <w:marLeft w:val="640"/>
          <w:marRight w:val="0"/>
          <w:marTop w:val="0"/>
          <w:marBottom w:val="0"/>
          <w:divBdr>
            <w:top w:val="none" w:sz="0" w:space="0" w:color="auto"/>
            <w:left w:val="none" w:sz="0" w:space="0" w:color="auto"/>
            <w:bottom w:val="none" w:sz="0" w:space="0" w:color="auto"/>
            <w:right w:val="none" w:sz="0" w:space="0" w:color="auto"/>
          </w:divBdr>
        </w:div>
        <w:div w:id="489446408">
          <w:marLeft w:val="640"/>
          <w:marRight w:val="0"/>
          <w:marTop w:val="0"/>
          <w:marBottom w:val="0"/>
          <w:divBdr>
            <w:top w:val="none" w:sz="0" w:space="0" w:color="auto"/>
            <w:left w:val="none" w:sz="0" w:space="0" w:color="auto"/>
            <w:bottom w:val="none" w:sz="0" w:space="0" w:color="auto"/>
            <w:right w:val="none" w:sz="0" w:space="0" w:color="auto"/>
          </w:divBdr>
        </w:div>
        <w:div w:id="793980925">
          <w:marLeft w:val="640"/>
          <w:marRight w:val="0"/>
          <w:marTop w:val="0"/>
          <w:marBottom w:val="0"/>
          <w:divBdr>
            <w:top w:val="none" w:sz="0" w:space="0" w:color="auto"/>
            <w:left w:val="none" w:sz="0" w:space="0" w:color="auto"/>
            <w:bottom w:val="none" w:sz="0" w:space="0" w:color="auto"/>
            <w:right w:val="none" w:sz="0" w:space="0" w:color="auto"/>
          </w:divBdr>
        </w:div>
        <w:div w:id="142624930">
          <w:marLeft w:val="640"/>
          <w:marRight w:val="0"/>
          <w:marTop w:val="0"/>
          <w:marBottom w:val="0"/>
          <w:divBdr>
            <w:top w:val="none" w:sz="0" w:space="0" w:color="auto"/>
            <w:left w:val="none" w:sz="0" w:space="0" w:color="auto"/>
            <w:bottom w:val="none" w:sz="0" w:space="0" w:color="auto"/>
            <w:right w:val="none" w:sz="0" w:space="0" w:color="auto"/>
          </w:divBdr>
        </w:div>
        <w:div w:id="448547477">
          <w:marLeft w:val="640"/>
          <w:marRight w:val="0"/>
          <w:marTop w:val="0"/>
          <w:marBottom w:val="0"/>
          <w:divBdr>
            <w:top w:val="none" w:sz="0" w:space="0" w:color="auto"/>
            <w:left w:val="none" w:sz="0" w:space="0" w:color="auto"/>
            <w:bottom w:val="none" w:sz="0" w:space="0" w:color="auto"/>
            <w:right w:val="none" w:sz="0" w:space="0" w:color="auto"/>
          </w:divBdr>
        </w:div>
        <w:div w:id="1135835631">
          <w:marLeft w:val="640"/>
          <w:marRight w:val="0"/>
          <w:marTop w:val="0"/>
          <w:marBottom w:val="0"/>
          <w:divBdr>
            <w:top w:val="none" w:sz="0" w:space="0" w:color="auto"/>
            <w:left w:val="none" w:sz="0" w:space="0" w:color="auto"/>
            <w:bottom w:val="none" w:sz="0" w:space="0" w:color="auto"/>
            <w:right w:val="none" w:sz="0" w:space="0" w:color="auto"/>
          </w:divBdr>
        </w:div>
        <w:div w:id="1959677629">
          <w:marLeft w:val="640"/>
          <w:marRight w:val="0"/>
          <w:marTop w:val="0"/>
          <w:marBottom w:val="0"/>
          <w:divBdr>
            <w:top w:val="none" w:sz="0" w:space="0" w:color="auto"/>
            <w:left w:val="none" w:sz="0" w:space="0" w:color="auto"/>
            <w:bottom w:val="none" w:sz="0" w:space="0" w:color="auto"/>
            <w:right w:val="none" w:sz="0" w:space="0" w:color="auto"/>
          </w:divBdr>
        </w:div>
        <w:div w:id="1144004341">
          <w:marLeft w:val="640"/>
          <w:marRight w:val="0"/>
          <w:marTop w:val="0"/>
          <w:marBottom w:val="0"/>
          <w:divBdr>
            <w:top w:val="none" w:sz="0" w:space="0" w:color="auto"/>
            <w:left w:val="none" w:sz="0" w:space="0" w:color="auto"/>
            <w:bottom w:val="none" w:sz="0" w:space="0" w:color="auto"/>
            <w:right w:val="none" w:sz="0" w:space="0" w:color="auto"/>
          </w:divBdr>
        </w:div>
        <w:div w:id="728460013">
          <w:marLeft w:val="640"/>
          <w:marRight w:val="0"/>
          <w:marTop w:val="0"/>
          <w:marBottom w:val="0"/>
          <w:divBdr>
            <w:top w:val="none" w:sz="0" w:space="0" w:color="auto"/>
            <w:left w:val="none" w:sz="0" w:space="0" w:color="auto"/>
            <w:bottom w:val="none" w:sz="0" w:space="0" w:color="auto"/>
            <w:right w:val="none" w:sz="0" w:space="0" w:color="auto"/>
          </w:divBdr>
        </w:div>
        <w:div w:id="657731464">
          <w:marLeft w:val="640"/>
          <w:marRight w:val="0"/>
          <w:marTop w:val="0"/>
          <w:marBottom w:val="0"/>
          <w:divBdr>
            <w:top w:val="none" w:sz="0" w:space="0" w:color="auto"/>
            <w:left w:val="none" w:sz="0" w:space="0" w:color="auto"/>
            <w:bottom w:val="none" w:sz="0" w:space="0" w:color="auto"/>
            <w:right w:val="none" w:sz="0" w:space="0" w:color="auto"/>
          </w:divBdr>
        </w:div>
        <w:div w:id="2049062753">
          <w:marLeft w:val="640"/>
          <w:marRight w:val="0"/>
          <w:marTop w:val="0"/>
          <w:marBottom w:val="0"/>
          <w:divBdr>
            <w:top w:val="none" w:sz="0" w:space="0" w:color="auto"/>
            <w:left w:val="none" w:sz="0" w:space="0" w:color="auto"/>
            <w:bottom w:val="none" w:sz="0" w:space="0" w:color="auto"/>
            <w:right w:val="none" w:sz="0" w:space="0" w:color="auto"/>
          </w:divBdr>
        </w:div>
        <w:div w:id="652219108">
          <w:marLeft w:val="640"/>
          <w:marRight w:val="0"/>
          <w:marTop w:val="0"/>
          <w:marBottom w:val="0"/>
          <w:divBdr>
            <w:top w:val="none" w:sz="0" w:space="0" w:color="auto"/>
            <w:left w:val="none" w:sz="0" w:space="0" w:color="auto"/>
            <w:bottom w:val="none" w:sz="0" w:space="0" w:color="auto"/>
            <w:right w:val="none" w:sz="0" w:space="0" w:color="auto"/>
          </w:divBdr>
        </w:div>
        <w:div w:id="1262446886">
          <w:marLeft w:val="640"/>
          <w:marRight w:val="0"/>
          <w:marTop w:val="0"/>
          <w:marBottom w:val="0"/>
          <w:divBdr>
            <w:top w:val="none" w:sz="0" w:space="0" w:color="auto"/>
            <w:left w:val="none" w:sz="0" w:space="0" w:color="auto"/>
            <w:bottom w:val="none" w:sz="0" w:space="0" w:color="auto"/>
            <w:right w:val="none" w:sz="0" w:space="0" w:color="auto"/>
          </w:divBdr>
        </w:div>
        <w:div w:id="2092896082">
          <w:marLeft w:val="640"/>
          <w:marRight w:val="0"/>
          <w:marTop w:val="0"/>
          <w:marBottom w:val="0"/>
          <w:divBdr>
            <w:top w:val="none" w:sz="0" w:space="0" w:color="auto"/>
            <w:left w:val="none" w:sz="0" w:space="0" w:color="auto"/>
            <w:bottom w:val="none" w:sz="0" w:space="0" w:color="auto"/>
            <w:right w:val="none" w:sz="0" w:space="0" w:color="auto"/>
          </w:divBdr>
        </w:div>
      </w:divsChild>
    </w:div>
    <w:div w:id="1489784761">
      <w:bodyDiv w:val="1"/>
      <w:marLeft w:val="0"/>
      <w:marRight w:val="0"/>
      <w:marTop w:val="0"/>
      <w:marBottom w:val="0"/>
      <w:divBdr>
        <w:top w:val="none" w:sz="0" w:space="0" w:color="auto"/>
        <w:left w:val="none" w:sz="0" w:space="0" w:color="auto"/>
        <w:bottom w:val="none" w:sz="0" w:space="0" w:color="auto"/>
        <w:right w:val="none" w:sz="0" w:space="0" w:color="auto"/>
      </w:divBdr>
      <w:divsChild>
        <w:div w:id="1279413388">
          <w:marLeft w:val="640"/>
          <w:marRight w:val="0"/>
          <w:marTop w:val="0"/>
          <w:marBottom w:val="0"/>
          <w:divBdr>
            <w:top w:val="none" w:sz="0" w:space="0" w:color="auto"/>
            <w:left w:val="none" w:sz="0" w:space="0" w:color="auto"/>
            <w:bottom w:val="none" w:sz="0" w:space="0" w:color="auto"/>
            <w:right w:val="none" w:sz="0" w:space="0" w:color="auto"/>
          </w:divBdr>
        </w:div>
        <w:div w:id="1063404362">
          <w:marLeft w:val="640"/>
          <w:marRight w:val="0"/>
          <w:marTop w:val="0"/>
          <w:marBottom w:val="0"/>
          <w:divBdr>
            <w:top w:val="none" w:sz="0" w:space="0" w:color="auto"/>
            <w:left w:val="none" w:sz="0" w:space="0" w:color="auto"/>
            <w:bottom w:val="none" w:sz="0" w:space="0" w:color="auto"/>
            <w:right w:val="none" w:sz="0" w:space="0" w:color="auto"/>
          </w:divBdr>
        </w:div>
        <w:div w:id="347175497">
          <w:marLeft w:val="640"/>
          <w:marRight w:val="0"/>
          <w:marTop w:val="0"/>
          <w:marBottom w:val="0"/>
          <w:divBdr>
            <w:top w:val="none" w:sz="0" w:space="0" w:color="auto"/>
            <w:left w:val="none" w:sz="0" w:space="0" w:color="auto"/>
            <w:bottom w:val="none" w:sz="0" w:space="0" w:color="auto"/>
            <w:right w:val="none" w:sz="0" w:space="0" w:color="auto"/>
          </w:divBdr>
        </w:div>
        <w:div w:id="2084714013">
          <w:marLeft w:val="640"/>
          <w:marRight w:val="0"/>
          <w:marTop w:val="0"/>
          <w:marBottom w:val="0"/>
          <w:divBdr>
            <w:top w:val="none" w:sz="0" w:space="0" w:color="auto"/>
            <w:left w:val="none" w:sz="0" w:space="0" w:color="auto"/>
            <w:bottom w:val="none" w:sz="0" w:space="0" w:color="auto"/>
            <w:right w:val="none" w:sz="0" w:space="0" w:color="auto"/>
          </w:divBdr>
        </w:div>
        <w:div w:id="540023703">
          <w:marLeft w:val="640"/>
          <w:marRight w:val="0"/>
          <w:marTop w:val="0"/>
          <w:marBottom w:val="0"/>
          <w:divBdr>
            <w:top w:val="none" w:sz="0" w:space="0" w:color="auto"/>
            <w:left w:val="none" w:sz="0" w:space="0" w:color="auto"/>
            <w:bottom w:val="none" w:sz="0" w:space="0" w:color="auto"/>
            <w:right w:val="none" w:sz="0" w:space="0" w:color="auto"/>
          </w:divBdr>
        </w:div>
        <w:div w:id="1830555037">
          <w:marLeft w:val="640"/>
          <w:marRight w:val="0"/>
          <w:marTop w:val="0"/>
          <w:marBottom w:val="0"/>
          <w:divBdr>
            <w:top w:val="none" w:sz="0" w:space="0" w:color="auto"/>
            <w:left w:val="none" w:sz="0" w:space="0" w:color="auto"/>
            <w:bottom w:val="none" w:sz="0" w:space="0" w:color="auto"/>
            <w:right w:val="none" w:sz="0" w:space="0" w:color="auto"/>
          </w:divBdr>
        </w:div>
        <w:div w:id="1517117256">
          <w:marLeft w:val="640"/>
          <w:marRight w:val="0"/>
          <w:marTop w:val="0"/>
          <w:marBottom w:val="0"/>
          <w:divBdr>
            <w:top w:val="none" w:sz="0" w:space="0" w:color="auto"/>
            <w:left w:val="none" w:sz="0" w:space="0" w:color="auto"/>
            <w:bottom w:val="none" w:sz="0" w:space="0" w:color="auto"/>
            <w:right w:val="none" w:sz="0" w:space="0" w:color="auto"/>
          </w:divBdr>
        </w:div>
        <w:div w:id="2120293819">
          <w:marLeft w:val="640"/>
          <w:marRight w:val="0"/>
          <w:marTop w:val="0"/>
          <w:marBottom w:val="0"/>
          <w:divBdr>
            <w:top w:val="none" w:sz="0" w:space="0" w:color="auto"/>
            <w:left w:val="none" w:sz="0" w:space="0" w:color="auto"/>
            <w:bottom w:val="none" w:sz="0" w:space="0" w:color="auto"/>
            <w:right w:val="none" w:sz="0" w:space="0" w:color="auto"/>
          </w:divBdr>
        </w:div>
        <w:div w:id="253321936">
          <w:marLeft w:val="640"/>
          <w:marRight w:val="0"/>
          <w:marTop w:val="0"/>
          <w:marBottom w:val="0"/>
          <w:divBdr>
            <w:top w:val="none" w:sz="0" w:space="0" w:color="auto"/>
            <w:left w:val="none" w:sz="0" w:space="0" w:color="auto"/>
            <w:bottom w:val="none" w:sz="0" w:space="0" w:color="auto"/>
            <w:right w:val="none" w:sz="0" w:space="0" w:color="auto"/>
          </w:divBdr>
        </w:div>
        <w:div w:id="1725907306">
          <w:marLeft w:val="640"/>
          <w:marRight w:val="0"/>
          <w:marTop w:val="0"/>
          <w:marBottom w:val="0"/>
          <w:divBdr>
            <w:top w:val="none" w:sz="0" w:space="0" w:color="auto"/>
            <w:left w:val="none" w:sz="0" w:space="0" w:color="auto"/>
            <w:bottom w:val="none" w:sz="0" w:space="0" w:color="auto"/>
            <w:right w:val="none" w:sz="0" w:space="0" w:color="auto"/>
          </w:divBdr>
        </w:div>
        <w:div w:id="302665102">
          <w:marLeft w:val="640"/>
          <w:marRight w:val="0"/>
          <w:marTop w:val="0"/>
          <w:marBottom w:val="0"/>
          <w:divBdr>
            <w:top w:val="none" w:sz="0" w:space="0" w:color="auto"/>
            <w:left w:val="none" w:sz="0" w:space="0" w:color="auto"/>
            <w:bottom w:val="none" w:sz="0" w:space="0" w:color="auto"/>
            <w:right w:val="none" w:sz="0" w:space="0" w:color="auto"/>
          </w:divBdr>
        </w:div>
        <w:div w:id="1646659504">
          <w:marLeft w:val="640"/>
          <w:marRight w:val="0"/>
          <w:marTop w:val="0"/>
          <w:marBottom w:val="0"/>
          <w:divBdr>
            <w:top w:val="none" w:sz="0" w:space="0" w:color="auto"/>
            <w:left w:val="none" w:sz="0" w:space="0" w:color="auto"/>
            <w:bottom w:val="none" w:sz="0" w:space="0" w:color="auto"/>
            <w:right w:val="none" w:sz="0" w:space="0" w:color="auto"/>
          </w:divBdr>
        </w:div>
        <w:div w:id="2023628231">
          <w:marLeft w:val="640"/>
          <w:marRight w:val="0"/>
          <w:marTop w:val="0"/>
          <w:marBottom w:val="0"/>
          <w:divBdr>
            <w:top w:val="none" w:sz="0" w:space="0" w:color="auto"/>
            <w:left w:val="none" w:sz="0" w:space="0" w:color="auto"/>
            <w:bottom w:val="none" w:sz="0" w:space="0" w:color="auto"/>
            <w:right w:val="none" w:sz="0" w:space="0" w:color="auto"/>
          </w:divBdr>
        </w:div>
        <w:div w:id="1622228529">
          <w:marLeft w:val="640"/>
          <w:marRight w:val="0"/>
          <w:marTop w:val="0"/>
          <w:marBottom w:val="0"/>
          <w:divBdr>
            <w:top w:val="none" w:sz="0" w:space="0" w:color="auto"/>
            <w:left w:val="none" w:sz="0" w:space="0" w:color="auto"/>
            <w:bottom w:val="none" w:sz="0" w:space="0" w:color="auto"/>
            <w:right w:val="none" w:sz="0" w:space="0" w:color="auto"/>
          </w:divBdr>
        </w:div>
        <w:div w:id="2071034882">
          <w:marLeft w:val="640"/>
          <w:marRight w:val="0"/>
          <w:marTop w:val="0"/>
          <w:marBottom w:val="0"/>
          <w:divBdr>
            <w:top w:val="none" w:sz="0" w:space="0" w:color="auto"/>
            <w:left w:val="none" w:sz="0" w:space="0" w:color="auto"/>
            <w:bottom w:val="none" w:sz="0" w:space="0" w:color="auto"/>
            <w:right w:val="none" w:sz="0" w:space="0" w:color="auto"/>
          </w:divBdr>
        </w:div>
        <w:div w:id="1953853980">
          <w:marLeft w:val="640"/>
          <w:marRight w:val="0"/>
          <w:marTop w:val="0"/>
          <w:marBottom w:val="0"/>
          <w:divBdr>
            <w:top w:val="none" w:sz="0" w:space="0" w:color="auto"/>
            <w:left w:val="none" w:sz="0" w:space="0" w:color="auto"/>
            <w:bottom w:val="none" w:sz="0" w:space="0" w:color="auto"/>
            <w:right w:val="none" w:sz="0" w:space="0" w:color="auto"/>
          </w:divBdr>
        </w:div>
      </w:divsChild>
    </w:div>
    <w:div w:id="1514952515">
      <w:bodyDiv w:val="1"/>
      <w:marLeft w:val="0"/>
      <w:marRight w:val="0"/>
      <w:marTop w:val="0"/>
      <w:marBottom w:val="0"/>
      <w:divBdr>
        <w:top w:val="none" w:sz="0" w:space="0" w:color="auto"/>
        <w:left w:val="none" w:sz="0" w:space="0" w:color="auto"/>
        <w:bottom w:val="none" w:sz="0" w:space="0" w:color="auto"/>
        <w:right w:val="none" w:sz="0" w:space="0" w:color="auto"/>
      </w:divBdr>
      <w:divsChild>
        <w:div w:id="665747158">
          <w:marLeft w:val="640"/>
          <w:marRight w:val="0"/>
          <w:marTop w:val="0"/>
          <w:marBottom w:val="0"/>
          <w:divBdr>
            <w:top w:val="none" w:sz="0" w:space="0" w:color="auto"/>
            <w:left w:val="none" w:sz="0" w:space="0" w:color="auto"/>
            <w:bottom w:val="none" w:sz="0" w:space="0" w:color="auto"/>
            <w:right w:val="none" w:sz="0" w:space="0" w:color="auto"/>
          </w:divBdr>
        </w:div>
        <w:div w:id="1953704052">
          <w:marLeft w:val="640"/>
          <w:marRight w:val="0"/>
          <w:marTop w:val="0"/>
          <w:marBottom w:val="0"/>
          <w:divBdr>
            <w:top w:val="none" w:sz="0" w:space="0" w:color="auto"/>
            <w:left w:val="none" w:sz="0" w:space="0" w:color="auto"/>
            <w:bottom w:val="none" w:sz="0" w:space="0" w:color="auto"/>
            <w:right w:val="none" w:sz="0" w:space="0" w:color="auto"/>
          </w:divBdr>
        </w:div>
        <w:div w:id="1825049740">
          <w:marLeft w:val="640"/>
          <w:marRight w:val="0"/>
          <w:marTop w:val="0"/>
          <w:marBottom w:val="0"/>
          <w:divBdr>
            <w:top w:val="none" w:sz="0" w:space="0" w:color="auto"/>
            <w:left w:val="none" w:sz="0" w:space="0" w:color="auto"/>
            <w:bottom w:val="none" w:sz="0" w:space="0" w:color="auto"/>
            <w:right w:val="none" w:sz="0" w:space="0" w:color="auto"/>
          </w:divBdr>
        </w:div>
        <w:div w:id="1666743346">
          <w:marLeft w:val="640"/>
          <w:marRight w:val="0"/>
          <w:marTop w:val="0"/>
          <w:marBottom w:val="0"/>
          <w:divBdr>
            <w:top w:val="none" w:sz="0" w:space="0" w:color="auto"/>
            <w:left w:val="none" w:sz="0" w:space="0" w:color="auto"/>
            <w:bottom w:val="none" w:sz="0" w:space="0" w:color="auto"/>
            <w:right w:val="none" w:sz="0" w:space="0" w:color="auto"/>
          </w:divBdr>
        </w:div>
        <w:div w:id="1095400955">
          <w:marLeft w:val="640"/>
          <w:marRight w:val="0"/>
          <w:marTop w:val="0"/>
          <w:marBottom w:val="0"/>
          <w:divBdr>
            <w:top w:val="none" w:sz="0" w:space="0" w:color="auto"/>
            <w:left w:val="none" w:sz="0" w:space="0" w:color="auto"/>
            <w:bottom w:val="none" w:sz="0" w:space="0" w:color="auto"/>
            <w:right w:val="none" w:sz="0" w:space="0" w:color="auto"/>
          </w:divBdr>
        </w:div>
        <w:div w:id="569267083">
          <w:marLeft w:val="640"/>
          <w:marRight w:val="0"/>
          <w:marTop w:val="0"/>
          <w:marBottom w:val="0"/>
          <w:divBdr>
            <w:top w:val="none" w:sz="0" w:space="0" w:color="auto"/>
            <w:left w:val="none" w:sz="0" w:space="0" w:color="auto"/>
            <w:bottom w:val="none" w:sz="0" w:space="0" w:color="auto"/>
            <w:right w:val="none" w:sz="0" w:space="0" w:color="auto"/>
          </w:divBdr>
        </w:div>
        <w:div w:id="374698998">
          <w:marLeft w:val="640"/>
          <w:marRight w:val="0"/>
          <w:marTop w:val="0"/>
          <w:marBottom w:val="0"/>
          <w:divBdr>
            <w:top w:val="none" w:sz="0" w:space="0" w:color="auto"/>
            <w:left w:val="none" w:sz="0" w:space="0" w:color="auto"/>
            <w:bottom w:val="none" w:sz="0" w:space="0" w:color="auto"/>
            <w:right w:val="none" w:sz="0" w:space="0" w:color="auto"/>
          </w:divBdr>
        </w:div>
        <w:div w:id="1267614415">
          <w:marLeft w:val="640"/>
          <w:marRight w:val="0"/>
          <w:marTop w:val="0"/>
          <w:marBottom w:val="0"/>
          <w:divBdr>
            <w:top w:val="none" w:sz="0" w:space="0" w:color="auto"/>
            <w:left w:val="none" w:sz="0" w:space="0" w:color="auto"/>
            <w:bottom w:val="none" w:sz="0" w:space="0" w:color="auto"/>
            <w:right w:val="none" w:sz="0" w:space="0" w:color="auto"/>
          </w:divBdr>
        </w:div>
        <w:div w:id="651448419">
          <w:marLeft w:val="640"/>
          <w:marRight w:val="0"/>
          <w:marTop w:val="0"/>
          <w:marBottom w:val="0"/>
          <w:divBdr>
            <w:top w:val="none" w:sz="0" w:space="0" w:color="auto"/>
            <w:left w:val="none" w:sz="0" w:space="0" w:color="auto"/>
            <w:bottom w:val="none" w:sz="0" w:space="0" w:color="auto"/>
            <w:right w:val="none" w:sz="0" w:space="0" w:color="auto"/>
          </w:divBdr>
        </w:div>
        <w:div w:id="9843647">
          <w:marLeft w:val="640"/>
          <w:marRight w:val="0"/>
          <w:marTop w:val="0"/>
          <w:marBottom w:val="0"/>
          <w:divBdr>
            <w:top w:val="none" w:sz="0" w:space="0" w:color="auto"/>
            <w:left w:val="none" w:sz="0" w:space="0" w:color="auto"/>
            <w:bottom w:val="none" w:sz="0" w:space="0" w:color="auto"/>
            <w:right w:val="none" w:sz="0" w:space="0" w:color="auto"/>
          </w:divBdr>
        </w:div>
        <w:div w:id="768695548">
          <w:marLeft w:val="640"/>
          <w:marRight w:val="0"/>
          <w:marTop w:val="0"/>
          <w:marBottom w:val="0"/>
          <w:divBdr>
            <w:top w:val="none" w:sz="0" w:space="0" w:color="auto"/>
            <w:left w:val="none" w:sz="0" w:space="0" w:color="auto"/>
            <w:bottom w:val="none" w:sz="0" w:space="0" w:color="auto"/>
            <w:right w:val="none" w:sz="0" w:space="0" w:color="auto"/>
          </w:divBdr>
        </w:div>
        <w:div w:id="1523130180">
          <w:marLeft w:val="640"/>
          <w:marRight w:val="0"/>
          <w:marTop w:val="0"/>
          <w:marBottom w:val="0"/>
          <w:divBdr>
            <w:top w:val="none" w:sz="0" w:space="0" w:color="auto"/>
            <w:left w:val="none" w:sz="0" w:space="0" w:color="auto"/>
            <w:bottom w:val="none" w:sz="0" w:space="0" w:color="auto"/>
            <w:right w:val="none" w:sz="0" w:space="0" w:color="auto"/>
          </w:divBdr>
        </w:div>
        <w:div w:id="68815477">
          <w:marLeft w:val="640"/>
          <w:marRight w:val="0"/>
          <w:marTop w:val="0"/>
          <w:marBottom w:val="0"/>
          <w:divBdr>
            <w:top w:val="none" w:sz="0" w:space="0" w:color="auto"/>
            <w:left w:val="none" w:sz="0" w:space="0" w:color="auto"/>
            <w:bottom w:val="none" w:sz="0" w:space="0" w:color="auto"/>
            <w:right w:val="none" w:sz="0" w:space="0" w:color="auto"/>
          </w:divBdr>
        </w:div>
        <w:div w:id="1111557655">
          <w:marLeft w:val="640"/>
          <w:marRight w:val="0"/>
          <w:marTop w:val="0"/>
          <w:marBottom w:val="0"/>
          <w:divBdr>
            <w:top w:val="none" w:sz="0" w:space="0" w:color="auto"/>
            <w:left w:val="none" w:sz="0" w:space="0" w:color="auto"/>
            <w:bottom w:val="none" w:sz="0" w:space="0" w:color="auto"/>
            <w:right w:val="none" w:sz="0" w:space="0" w:color="auto"/>
          </w:divBdr>
        </w:div>
        <w:div w:id="1006440472">
          <w:marLeft w:val="640"/>
          <w:marRight w:val="0"/>
          <w:marTop w:val="0"/>
          <w:marBottom w:val="0"/>
          <w:divBdr>
            <w:top w:val="none" w:sz="0" w:space="0" w:color="auto"/>
            <w:left w:val="none" w:sz="0" w:space="0" w:color="auto"/>
            <w:bottom w:val="none" w:sz="0" w:space="0" w:color="auto"/>
            <w:right w:val="none" w:sz="0" w:space="0" w:color="auto"/>
          </w:divBdr>
        </w:div>
        <w:div w:id="1679038059">
          <w:marLeft w:val="640"/>
          <w:marRight w:val="0"/>
          <w:marTop w:val="0"/>
          <w:marBottom w:val="0"/>
          <w:divBdr>
            <w:top w:val="none" w:sz="0" w:space="0" w:color="auto"/>
            <w:left w:val="none" w:sz="0" w:space="0" w:color="auto"/>
            <w:bottom w:val="none" w:sz="0" w:space="0" w:color="auto"/>
            <w:right w:val="none" w:sz="0" w:space="0" w:color="auto"/>
          </w:divBdr>
        </w:div>
        <w:div w:id="285087097">
          <w:marLeft w:val="640"/>
          <w:marRight w:val="0"/>
          <w:marTop w:val="0"/>
          <w:marBottom w:val="0"/>
          <w:divBdr>
            <w:top w:val="none" w:sz="0" w:space="0" w:color="auto"/>
            <w:left w:val="none" w:sz="0" w:space="0" w:color="auto"/>
            <w:bottom w:val="none" w:sz="0" w:space="0" w:color="auto"/>
            <w:right w:val="none" w:sz="0" w:space="0" w:color="auto"/>
          </w:divBdr>
        </w:div>
        <w:div w:id="1191142536">
          <w:marLeft w:val="640"/>
          <w:marRight w:val="0"/>
          <w:marTop w:val="0"/>
          <w:marBottom w:val="0"/>
          <w:divBdr>
            <w:top w:val="none" w:sz="0" w:space="0" w:color="auto"/>
            <w:left w:val="none" w:sz="0" w:space="0" w:color="auto"/>
            <w:bottom w:val="none" w:sz="0" w:space="0" w:color="auto"/>
            <w:right w:val="none" w:sz="0" w:space="0" w:color="auto"/>
          </w:divBdr>
        </w:div>
        <w:div w:id="1377924781">
          <w:marLeft w:val="640"/>
          <w:marRight w:val="0"/>
          <w:marTop w:val="0"/>
          <w:marBottom w:val="0"/>
          <w:divBdr>
            <w:top w:val="none" w:sz="0" w:space="0" w:color="auto"/>
            <w:left w:val="none" w:sz="0" w:space="0" w:color="auto"/>
            <w:bottom w:val="none" w:sz="0" w:space="0" w:color="auto"/>
            <w:right w:val="none" w:sz="0" w:space="0" w:color="auto"/>
          </w:divBdr>
        </w:div>
        <w:div w:id="2007783933">
          <w:marLeft w:val="640"/>
          <w:marRight w:val="0"/>
          <w:marTop w:val="0"/>
          <w:marBottom w:val="0"/>
          <w:divBdr>
            <w:top w:val="none" w:sz="0" w:space="0" w:color="auto"/>
            <w:left w:val="none" w:sz="0" w:space="0" w:color="auto"/>
            <w:bottom w:val="none" w:sz="0" w:space="0" w:color="auto"/>
            <w:right w:val="none" w:sz="0" w:space="0" w:color="auto"/>
          </w:divBdr>
        </w:div>
        <w:div w:id="1714958839">
          <w:marLeft w:val="640"/>
          <w:marRight w:val="0"/>
          <w:marTop w:val="0"/>
          <w:marBottom w:val="0"/>
          <w:divBdr>
            <w:top w:val="none" w:sz="0" w:space="0" w:color="auto"/>
            <w:left w:val="none" w:sz="0" w:space="0" w:color="auto"/>
            <w:bottom w:val="none" w:sz="0" w:space="0" w:color="auto"/>
            <w:right w:val="none" w:sz="0" w:space="0" w:color="auto"/>
          </w:divBdr>
        </w:div>
      </w:divsChild>
    </w:div>
    <w:div w:id="1517235335">
      <w:bodyDiv w:val="1"/>
      <w:marLeft w:val="0"/>
      <w:marRight w:val="0"/>
      <w:marTop w:val="0"/>
      <w:marBottom w:val="0"/>
      <w:divBdr>
        <w:top w:val="none" w:sz="0" w:space="0" w:color="auto"/>
        <w:left w:val="none" w:sz="0" w:space="0" w:color="auto"/>
        <w:bottom w:val="none" w:sz="0" w:space="0" w:color="auto"/>
        <w:right w:val="none" w:sz="0" w:space="0" w:color="auto"/>
      </w:divBdr>
      <w:divsChild>
        <w:div w:id="707340324">
          <w:marLeft w:val="640"/>
          <w:marRight w:val="0"/>
          <w:marTop w:val="0"/>
          <w:marBottom w:val="0"/>
          <w:divBdr>
            <w:top w:val="none" w:sz="0" w:space="0" w:color="auto"/>
            <w:left w:val="none" w:sz="0" w:space="0" w:color="auto"/>
            <w:bottom w:val="none" w:sz="0" w:space="0" w:color="auto"/>
            <w:right w:val="none" w:sz="0" w:space="0" w:color="auto"/>
          </w:divBdr>
        </w:div>
        <w:div w:id="1923104602">
          <w:marLeft w:val="640"/>
          <w:marRight w:val="0"/>
          <w:marTop w:val="0"/>
          <w:marBottom w:val="0"/>
          <w:divBdr>
            <w:top w:val="none" w:sz="0" w:space="0" w:color="auto"/>
            <w:left w:val="none" w:sz="0" w:space="0" w:color="auto"/>
            <w:bottom w:val="none" w:sz="0" w:space="0" w:color="auto"/>
            <w:right w:val="none" w:sz="0" w:space="0" w:color="auto"/>
          </w:divBdr>
        </w:div>
        <w:div w:id="124081141">
          <w:marLeft w:val="640"/>
          <w:marRight w:val="0"/>
          <w:marTop w:val="0"/>
          <w:marBottom w:val="0"/>
          <w:divBdr>
            <w:top w:val="none" w:sz="0" w:space="0" w:color="auto"/>
            <w:left w:val="none" w:sz="0" w:space="0" w:color="auto"/>
            <w:bottom w:val="none" w:sz="0" w:space="0" w:color="auto"/>
            <w:right w:val="none" w:sz="0" w:space="0" w:color="auto"/>
          </w:divBdr>
        </w:div>
        <w:div w:id="1924995204">
          <w:marLeft w:val="640"/>
          <w:marRight w:val="0"/>
          <w:marTop w:val="0"/>
          <w:marBottom w:val="0"/>
          <w:divBdr>
            <w:top w:val="none" w:sz="0" w:space="0" w:color="auto"/>
            <w:left w:val="none" w:sz="0" w:space="0" w:color="auto"/>
            <w:bottom w:val="none" w:sz="0" w:space="0" w:color="auto"/>
            <w:right w:val="none" w:sz="0" w:space="0" w:color="auto"/>
          </w:divBdr>
        </w:div>
        <w:div w:id="376929988">
          <w:marLeft w:val="640"/>
          <w:marRight w:val="0"/>
          <w:marTop w:val="0"/>
          <w:marBottom w:val="0"/>
          <w:divBdr>
            <w:top w:val="none" w:sz="0" w:space="0" w:color="auto"/>
            <w:left w:val="none" w:sz="0" w:space="0" w:color="auto"/>
            <w:bottom w:val="none" w:sz="0" w:space="0" w:color="auto"/>
            <w:right w:val="none" w:sz="0" w:space="0" w:color="auto"/>
          </w:divBdr>
        </w:div>
        <w:div w:id="1385442861">
          <w:marLeft w:val="640"/>
          <w:marRight w:val="0"/>
          <w:marTop w:val="0"/>
          <w:marBottom w:val="0"/>
          <w:divBdr>
            <w:top w:val="none" w:sz="0" w:space="0" w:color="auto"/>
            <w:left w:val="none" w:sz="0" w:space="0" w:color="auto"/>
            <w:bottom w:val="none" w:sz="0" w:space="0" w:color="auto"/>
            <w:right w:val="none" w:sz="0" w:space="0" w:color="auto"/>
          </w:divBdr>
        </w:div>
        <w:div w:id="2076396241">
          <w:marLeft w:val="640"/>
          <w:marRight w:val="0"/>
          <w:marTop w:val="0"/>
          <w:marBottom w:val="0"/>
          <w:divBdr>
            <w:top w:val="none" w:sz="0" w:space="0" w:color="auto"/>
            <w:left w:val="none" w:sz="0" w:space="0" w:color="auto"/>
            <w:bottom w:val="none" w:sz="0" w:space="0" w:color="auto"/>
            <w:right w:val="none" w:sz="0" w:space="0" w:color="auto"/>
          </w:divBdr>
        </w:div>
        <w:div w:id="1215775887">
          <w:marLeft w:val="640"/>
          <w:marRight w:val="0"/>
          <w:marTop w:val="0"/>
          <w:marBottom w:val="0"/>
          <w:divBdr>
            <w:top w:val="none" w:sz="0" w:space="0" w:color="auto"/>
            <w:left w:val="none" w:sz="0" w:space="0" w:color="auto"/>
            <w:bottom w:val="none" w:sz="0" w:space="0" w:color="auto"/>
            <w:right w:val="none" w:sz="0" w:space="0" w:color="auto"/>
          </w:divBdr>
        </w:div>
        <w:div w:id="1251813692">
          <w:marLeft w:val="640"/>
          <w:marRight w:val="0"/>
          <w:marTop w:val="0"/>
          <w:marBottom w:val="0"/>
          <w:divBdr>
            <w:top w:val="none" w:sz="0" w:space="0" w:color="auto"/>
            <w:left w:val="none" w:sz="0" w:space="0" w:color="auto"/>
            <w:bottom w:val="none" w:sz="0" w:space="0" w:color="auto"/>
            <w:right w:val="none" w:sz="0" w:space="0" w:color="auto"/>
          </w:divBdr>
        </w:div>
        <w:div w:id="26873848">
          <w:marLeft w:val="640"/>
          <w:marRight w:val="0"/>
          <w:marTop w:val="0"/>
          <w:marBottom w:val="0"/>
          <w:divBdr>
            <w:top w:val="none" w:sz="0" w:space="0" w:color="auto"/>
            <w:left w:val="none" w:sz="0" w:space="0" w:color="auto"/>
            <w:bottom w:val="none" w:sz="0" w:space="0" w:color="auto"/>
            <w:right w:val="none" w:sz="0" w:space="0" w:color="auto"/>
          </w:divBdr>
        </w:div>
        <w:div w:id="782699174">
          <w:marLeft w:val="640"/>
          <w:marRight w:val="0"/>
          <w:marTop w:val="0"/>
          <w:marBottom w:val="0"/>
          <w:divBdr>
            <w:top w:val="none" w:sz="0" w:space="0" w:color="auto"/>
            <w:left w:val="none" w:sz="0" w:space="0" w:color="auto"/>
            <w:bottom w:val="none" w:sz="0" w:space="0" w:color="auto"/>
            <w:right w:val="none" w:sz="0" w:space="0" w:color="auto"/>
          </w:divBdr>
        </w:div>
        <w:div w:id="32393511">
          <w:marLeft w:val="640"/>
          <w:marRight w:val="0"/>
          <w:marTop w:val="0"/>
          <w:marBottom w:val="0"/>
          <w:divBdr>
            <w:top w:val="none" w:sz="0" w:space="0" w:color="auto"/>
            <w:left w:val="none" w:sz="0" w:space="0" w:color="auto"/>
            <w:bottom w:val="none" w:sz="0" w:space="0" w:color="auto"/>
            <w:right w:val="none" w:sz="0" w:space="0" w:color="auto"/>
          </w:divBdr>
        </w:div>
        <w:div w:id="1791631398">
          <w:marLeft w:val="640"/>
          <w:marRight w:val="0"/>
          <w:marTop w:val="0"/>
          <w:marBottom w:val="0"/>
          <w:divBdr>
            <w:top w:val="none" w:sz="0" w:space="0" w:color="auto"/>
            <w:left w:val="none" w:sz="0" w:space="0" w:color="auto"/>
            <w:bottom w:val="none" w:sz="0" w:space="0" w:color="auto"/>
            <w:right w:val="none" w:sz="0" w:space="0" w:color="auto"/>
          </w:divBdr>
        </w:div>
        <w:div w:id="1639844389">
          <w:marLeft w:val="640"/>
          <w:marRight w:val="0"/>
          <w:marTop w:val="0"/>
          <w:marBottom w:val="0"/>
          <w:divBdr>
            <w:top w:val="none" w:sz="0" w:space="0" w:color="auto"/>
            <w:left w:val="none" w:sz="0" w:space="0" w:color="auto"/>
            <w:bottom w:val="none" w:sz="0" w:space="0" w:color="auto"/>
            <w:right w:val="none" w:sz="0" w:space="0" w:color="auto"/>
          </w:divBdr>
        </w:div>
        <w:div w:id="1217428362">
          <w:marLeft w:val="640"/>
          <w:marRight w:val="0"/>
          <w:marTop w:val="0"/>
          <w:marBottom w:val="0"/>
          <w:divBdr>
            <w:top w:val="none" w:sz="0" w:space="0" w:color="auto"/>
            <w:left w:val="none" w:sz="0" w:space="0" w:color="auto"/>
            <w:bottom w:val="none" w:sz="0" w:space="0" w:color="auto"/>
            <w:right w:val="none" w:sz="0" w:space="0" w:color="auto"/>
          </w:divBdr>
        </w:div>
        <w:div w:id="2123960836">
          <w:marLeft w:val="640"/>
          <w:marRight w:val="0"/>
          <w:marTop w:val="0"/>
          <w:marBottom w:val="0"/>
          <w:divBdr>
            <w:top w:val="none" w:sz="0" w:space="0" w:color="auto"/>
            <w:left w:val="none" w:sz="0" w:space="0" w:color="auto"/>
            <w:bottom w:val="none" w:sz="0" w:space="0" w:color="auto"/>
            <w:right w:val="none" w:sz="0" w:space="0" w:color="auto"/>
          </w:divBdr>
        </w:div>
        <w:div w:id="725103600">
          <w:marLeft w:val="640"/>
          <w:marRight w:val="0"/>
          <w:marTop w:val="0"/>
          <w:marBottom w:val="0"/>
          <w:divBdr>
            <w:top w:val="none" w:sz="0" w:space="0" w:color="auto"/>
            <w:left w:val="none" w:sz="0" w:space="0" w:color="auto"/>
            <w:bottom w:val="none" w:sz="0" w:space="0" w:color="auto"/>
            <w:right w:val="none" w:sz="0" w:space="0" w:color="auto"/>
          </w:divBdr>
        </w:div>
        <w:div w:id="347831065">
          <w:marLeft w:val="640"/>
          <w:marRight w:val="0"/>
          <w:marTop w:val="0"/>
          <w:marBottom w:val="0"/>
          <w:divBdr>
            <w:top w:val="none" w:sz="0" w:space="0" w:color="auto"/>
            <w:left w:val="none" w:sz="0" w:space="0" w:color="auto"/>
            <w:bottom w:val="none" w:sz="0" w:space="0" w:color="auto"/>
            <w:right w:val="none" w:sz="0" w:space="0" w:color="auto"/>
          </w:divBdr>
        </w:div>
        <w:div w:id="260381857">
          <w:marLeft w:val="640"/>
          <w:marRight w:val="0"/>
          <w:marTop w:val="0"/>
          <w:marBottom w:val="0"/>
          <w:divBdr>
            <w:top w:val="none" w:sz="0" w:space="0" w:color="auto"/>
            <w:left w:val="none" w:sz="0" w:space="0" w:color="auto"/>
            <w:bottom w:val="none" w:sz="0" w:space="0" w:color="auto"/>
            <w:right w:val="none" w:sz="0" w:space="0" w:color="auto"/>
          </w:divBdr>
        </w:div>
        <w:div w:id="1517844195">
          <w:marLeft w:val="640"/>
          <w:marRight w:val="0"/>
          <w:marTop w:val="0"/>
          <w:marBottom w:val="0"/>
          <w:divBdr>
            <w:top w:val="none" w:sz="0" w:space="0" w:color="auto"/>
            <w:left w:val="none" w:sz="0" w:space="0" w:color="auto"/>
            <w:bottom w:val="none" w:sz="0" w:space="0" w:color="auto"/>
            <w:right w:val="none" w:sz="0" w:space="0" w:color="auto"/>
          </w:divBdr>
        </w:div>
        <w:div w:id="175655376">
          <w:marLeft w:val="640"/>
          <w:marRight w:val="0"/>
          <w:marTop w:val="0"/>
          <w:marBottom w:val="0"/>
          <w:divBdr>
            <w:top w:val="none" w:sz="0" w:space="0" w:color="auto"/>
            <w:left w:val="none" w:sz="0" w:space="0" w:color="auto"/>
            <w:bottom w:val="none" w:sz="0" w:space="0" w:color="auto"/>
            <w:right w:val="none" w:sz="0" w:space="0" w:color="auto"/>
          </w:divBdr>
        </w:div>
        <w:div w:id="1149514034">
          <w:marLeft w:val="640"/>
          <w:marRight w:val="0"/>
          <w:marTop w:val="0"/>
          <w:marBottom w:val="0"/>
          <w:divBdr>
            <w:top w:val="none" w:sz="0" w:space="0" w:color="auto"/>
            <w:left w:val="none" w:sz="0" w:space="0" w:color="auto"/>
            <w:bottom w:val="none" w:sz="0" w:space="0" w:color="auto"/>
            <w:right w:val="none" w:sz="0" w:space="0" w:color="auto"/>
          </w:divBdr>
        </w:div>
      </w:divsChild>
    </w:div>
    <w:div w:id="1529904348">
      <w:bodyDiv w:val="1"/>
      <w:marLeft w:val="0"/>
      <w:marRight w:val="0"/>
      <w:marTop w:val="0"/>
      <w:marBottom w:val="0"/>
      <w:divBdr>
        <w:top w:val="none" w:sz="0" w:space="0" w:color="auto"/>
        <w:left w:val="none" w:sz="0" w:space="0" w:color="auto"/>
        <w:bottom w:val="none" w:sz="0" w:space="0" w:color="auto"/>
        <w:right w:val="none" w:sz="0" w:space="0" w:color="auto"/>
      </w:divBdr>
      <w:divsChild>
        <w:div w:id="1757172899">
          <w:marLeft w:val="0"/>
          <w:marRight w:val="0"/>
          <w:marTop w:val="0"/>
          <w:marBottom w:val="0"/>
          <w:divBdr>
            <w:top w:val="none" w:sz="0" w:space="0" w:color="auto"/>
            <w:left w:val="none" w:sz="0" w:space="0" w:color="auto"/>
            <w:bottom w:val="none" w:sz="0" w:space="0" w:color="auto"/>
            <w:right w:val="none" w:sz="0" w:space="0" w:color="auto"/>
          </w:divBdr>
          <w:divsChild>
            <w:div w:id="143203454">
              <w:marLeft w:val="0"/>
              <w:marRight w:val="0"/>
              <w:marTop w:val="0"/>
              <w:marBottom w:val="0"/>
              <w:divBdr>
                <w:top w:val="none" w:sz="0" w:space="0" w:color="auto"/>
                <w:left w:val="none" w:sz="0" w:space="0" w:color="auto"/>
                <w:bottom w:val="none" w:sz="0" w:space="0" w:color="auto"/>
                <w:right w:val="none" w:sz="0" w:space="0" w:color="auto"/>
              </w:divBdr>
            </w:div>
            <w:div w:id="757940565">
              <w:marLeft w:val="0"/>
              <w:marRight w:val="0"/>
              <w:marTop w:val="0"/>
              <w:marBottom w:val="0"/>
              <w:divBdr>
                <w:top w:val="none" w:sz="0" w:space="0" w:color="auto"/>
                <w:left w:val="none" w:sz="0" w:space="0" w:color="auto"/>
                <w:bottom w:val="none" w:sz="0" w:space="0" w:color="auto"/>
                <w:right w:val="none" w:sz="0" w:space="0" w:color="auto"/>
              </w:divBdr>
            </w:div>
          </w:divsChild>
        </w:div>
        <w:div w:id="30540691">
          <w:marLeft w:val="0"/>
          <w:marRight w:val="0"/>
          <w:marTop w:val="0"/>
          <w:marBottom w:val="0"/>
          <w:divBdr>
            <w:top w:val="none" w:sz="0" w:space="0" w:color="auto"/>
            <w:left w:val="none" w:sz="0" w:space="0" w:color="auto"/>
            <w:bottom w:val="none" w:sz="0" w:space="0" w:color="auto"/>
            <w:right w:val="none" w:sz="0" w:space="0" w:color="auto"/>
          </w:divBdr>
          <w:divsChild>
            <w:div w:id="400711203">
              <w:marLeft w:val="0"/>
              <w:marRight w:val="0"/>
              <w:marTop w:val="0"/>
              <w:marBottom w:val="0"/>
              <w:divBdr>
                <w:top w:val="none" w:sz="0" w:space="0" w:color="auto"/>
                <w:left w:val="none" w:sz="0" w:space="0" w:color="auto"/>
                <w:bottom w:val="none" w:sz="0" w:space="0" w:color="auto"/>
                <w:right w:val="none" w:sz="0" w:space="0" w:color="auto"/>
              </w:divBdr>
            </w:div>
          </w:divsChild>
        </w:div>
        <w:div w:id="1998147720">
          <w:marLeft w:val="0"/>
          <w:marRight w:val="0"/>
          <w:marTop w:val="0"/>
          <w:marBottom w:val="0"/>
          <w:divBdr>
            <w:top w:val="none" w:sz="0" w:space="0" w:color="auto"/>
            <w:left w:val="none" w:sz="0" w:space="0" w:color="auto"/>
            <w:bottom w:val="none" w:sz="0" w:space="0" w:color="auto"/>
            <w:right w:val="none" w:sz="0" w:space="0" w:color="auto"/>
          </w:divBdr>
          <w:divsChild>
            <w:div w:id="721905321">
              <w:marLeft w:val="0"/>
              <w:marRight w:val="0"/>
              <w:marTop w:val="0"/>
              <w:marBottom w:val="0"/>
              <w:divBdr>
                <w:top w:val="none" w:sz="0" w:space="0" w:color="auto"/>
                <w:left w:val="none" w:sz="0" w:space="0" w:color="auto"/>
                <w:bottom w:val="none" w:sz="0" w:space="0" w:color="auto"/>
                <w:right w:val="none" w:sz="0" w:space="0" w:color="auto"/>
              </w:divBdr>
            </w:div>
          </w:divsChild>
        </w:div>
        <w:div w:id="2106075962">
          <w:marLeft w:val="0"/>
          <w:marRight w:val="0"/>
          <w:marTop w:val="0"/>
          <w:marBottom w:val="0"/>
          <w:divBdr>
            <w:top w:val="none" w:sz="0" w:space="0" w:color="auto"/>
            <w:left w:val="none" w:sz="0" w:space="0" w:color="auto"/>
            <w:bottom w:val="none" w:sz="0" w:space="0" w:color="auto"/>
            <w:right w:val="none" w:sz="0" w:space="0" w:color="auto"/>
          </w:divBdr>
          <w:divsChild>
            <w:div w:id="299506183">
              <w:marLeft w:val="0"/>
              <w:marRight w:val="0"/>
              <w:marTop w:val="0"/>
              <w:marBottom w:val="0"/>
              <w:divBdr>
                <w:top w:val="none" w:sz="0" w:space="0" w:color="auto"/>
                <w:left w:val="none" w:sz="0" w:space="0" w:color="auto"/>
                <w:bottom w:val="none" w:sz="0" w:space="0" w:color="auto"/>
                <w:right w:val="none" w:sz="0" w:space="0" w:color="auto"/>
              </w:divBdr>
            </w:div>
          </w:divsChild>
        </w:div>
        <w:div w:id="1537351175">
          <w:marLeft w:val="0"/>
          <w:marRight w:val="0"/>
          <w:marTop w:val="0"/>
          <w:marBottom w:val="0"/>
          <w:divBdr>
            <w:top w:val="none" w:sz="0" w:space="0" w:color="auto"/>
            <w:left w:val="none" w:sz="0" w:space="0" w:color="auto"/>
            <w:bottom w:val="none" w:sz="0" w:space="0" w:color="auto"/>
            <w:right w:val="none" w:sz="0" w:space="0" w:color="auto"/>
          </w:divBdr>
          <w:divsChild>
            <w:div w:id="1651864143">
              <w:marLeft w:val="0"/>
              <w:marRight w:val="0"/>
              <w:marTop w:val="0"/>
              <w:marBottom w:val="0"/>
              <w:divBdr>
                <w:top w:val="none" w:sz="0" w:space="0" w:color="auto"/>
                <w:left w:val="none" w:sz="0" w:space="0" w:color="auto"/>
                <w:bottom w:val="none" w:sz="0" w:space="0" w:color="auto"/>
                <w:right w:val="none" w:sz="0" w:space="0" w:color="auto"/>
              </w:divBdr>
            </w:div>
          </w:divsChild>
        </w:div>
        <w:div w:id="1829859527">
          <w:marLeft w:val="0"/>
          <w:marRight w:val="0"/>
          <w:marTop w:val="0"/>
          <w:marBottom w:val="0"/>
          <w:divBdr>
            <w:top w:val="none" w:sz="0" w:space="0" w:color="auto"/>
            <w:left w:val="none" w:sz="0" w:space="0" w:color="auto"/>
            <w:bottom w:val="none" w:sz="0" w:space="0" w:color="auto"/>
            <w:right w:val="none" w:sz="0" w:space="0" w:color="auto"/>
          </w:divBdr>
          <w:divsChild>
            <w:div w:id="2126341850">
              <w:marLeft w:val="0"/>
              <w:marRight w:val="0"/>
              <w:marTop w:val="0"/>
              <w:marBottom w:val="0"/>
              <w:divBdr>
                <w:top w:val="none" w:sz="0" w:space="0" w:color="auto"/>
                <w:left w:val="none" w:sz="0" w:space="0" w:color="auto"/>
                <w:bottom w:val="none" w:sz="0" w:space="0" w:color="auto"/>
                <w:right w:val="none" w:sz="0" w:space="0" w:color="auto"/>
              </w:divBdr>
            </w:div>
          </w:divsChild>
        </w:div>
        <w:div w:id="1694526544">
          <w:marLeft w:val="0"/>
          <w:marRight w:val="0"/>
          <w:marTop w:val="0"/>
          <w:marBottom w:val="0"/>
          <w:divBdr>
            <w:top w:val="none" w:sz="0" w:space="0" w:color="auto"/>
            <w:left w:val="none" w:sz="0" w:space="0" w:color="auto"/>
            <w:bottom w:val="none" w:sz="0" w:space="0" w:color="auto"/>
            <w:right w:val="none" w:sz="0" w:space="0" w:color="auto"/>
          </w:divBdr>
          <w:divsChild>
            <w:div w:id="784619742">
              <w:marLeft w:val="0"/>
              <w:marRight w:val="0"/>
              <w:marTop w:val="0"/>
              <w:marBottom w:val="0"/>
              <w:divBdr>
                <w:top w:val="none" w:sz="0" w:space="0" w:color="auto"/>
                <w:left w:val="none" w:sz="0" w:space="0" w:color="auto"/>
                <w:bottom w:val="none" w:sz="0" w:space="0" w:color="auto"/>
                <w:right w:val="none" w:sz="0" w:space="0" w:color="auto"/>
              </w:divBdr>
            </w:div>
          </w:divsChild>
        </w:div>
        <w:div w:id="22826858">
          <w:marLeft w:val="0"/>
          <w:marRight w:val="0"/>
          <w:marTop w:val="0"/>
          <w:marBottom w:val="0"/>
          <w:divBdr>
            <w:top w:val="none" w:sz="0" w:space="0" w:color="auto"/>
            <w:left w:val="none" w:sz="0" w:space="0" w:color="auto"/>
            <w:bottom w:val="none" w:sz="0" w:space="0" w:color="auto"/>
            <w:right w:val="none" w:sz="0" w:space="0" w:color="auto"/>
          </w:divBdr>
          <w:divsChild>
            <w:div w:id="1908177931">
              <w:marLeft w:val="0"/>
              <w:marRight w:val="0"/>
              <w:marTop w:val="0"/>
              <w:marBottom w:val="0"/>
              <w:divBdr>
                <w:top w:val="none" w:sz="0" w:space="0" w:color="auto"/>
                <w:left w:val="none" w:sz="0" w:space="0" w:color="auto"/>
                <w:bottom w:val="none" w:sz="0" w:space="0" w:color="auto"/>
                <w:right w:val="none" w:sz="0" w:space="0" w:color="auto"/>
              </w:divBdr>
            </w:div>
            <w:div w:id="1279340912">
              <w:marLeft w:val="0"/>
              <w:marRight w:val="0"/>
              <w:marTop w:val="0"/>
              <w:marBottom w:val="0"/>
              <w:divBdr>
                <w:top w:val="none" w:sz="0" w:space="0" w:color="auto"/>
                <w:left w:val="none" w:sz="0" w:space="0" w:color="auto"/>
                <w:bottom w:val="none" w:sz="0" w:space="0" w:color="auto"/>
                <w:right w:val="none" w:sz="0" w:space="0" w:color="auto"/>
              </w:divBdr>
            </w:div>
            <w:div w:id="982387978">
              <w:marLeft w:val="0"/>
              <w:marRight w:val="0"/>
              <w:marTop w:val="0"/>
              <w:marBottom w:val="0"/>
              <w:divBdr>
                <w:top w:val="none" w:sz="0" w:space="0" w:color="auto"/>
                <w:left w:val="none" w:sz="0" w:space="0" w:color="auto"/>
                <w:bottom w:val="none" w:sz="0" w:space="0" w:color="auto"/>
                <w:right w:val="none" w:sz="0" w:space="0" w:color="auto"/>
              </w:divBdr>
            </w:div>
            <w:div w:id="897979467">
              <w:marLeft w:val="0"/>
              <w:marRight w:val="0"/>
              <w:marTop w:val="0"/>
              <w:marBottom w:val="0"/>
              <w:divBdr>
                <w:top w:val="none" w:sz="0" w:space="0" w:color="auto"/>
                <w:left w:val="none" w:sz="0" w:space="0" w:color="auto"/>
                <w:bottom w:val="none" w:sz="0" w:space="0" w:color="auto"/>
                <w:right w:val="none" w:sz="0" w:space="0" w:color="auto"/>
              </w:divBdr>
            </w:div>
          </w:divsChild>
        </w:div>
        <w:div w:id="1104881904">
          <w:marLeft w:val="0"/>
          <w:marRight w:val="0"/>
          <w:marTop w:val="0"/>
          <w:marBottom w:val="0"/>
          <w:divBdr>
            <w:top w:val="none" w:sz="0" w:space="0" w:color="auto"/>
            <w:left w:val="none" w:sz="0" w:space="0" w:color="auto"/>
            <w:bottom w:val="none" w:sz="0" w:space="0" w:color="auto"/>
            <w:right w:val="none" w:sz="0" w:space="0" w:color="auto"/>
          </w:divBdr>
          <w:divsChild>
            <w:div w:id="862479419">
              <w:marLeft w:val="0"/>
              <w:marRight w:val="0"/>
              <w:marTop w:val="0"/>
              <w:marBottom w:val="0"/>
              <w:divBdr>
                <w:top w:val="none" w:sz="0" w:space="0" w:color="auto"/>
                <w:left w:val="none" w:sz="0" w:space="0" w:color="auto"/>
                <w:bottom w:val="none" w:sz="0" w:space="0" w:color="auto"/>
                <w:right w:val="none" w:sz="0" w:space="0" w:color="auto"/>
              </w:divBdr>
            </w:div>
            <w:div w:id="1043865633">
              <w:marLeft w:val="0"/>
              <w:marRight w:val="0"/>
              <w:marTop w:val="0"/>
              <w:marBottom w:val="0"/>
              <w:divBdr>
                <w:top w:val="none" w:sz="0" w:space="0" w:color="auto"/>
                <w:left w:val="none" w:sz="0" w:space="0" w:color="auto"/>
                <w:bottom w:val="none" w:sz="0" w:space="0" w:color="auto"/>
                <w:right w:val="none" w:sz="0" w:space="0" w:color="auto"/>
              </w:divBdr>
            </w:div>
            <w:div w:id="830368125">
              <w:marLeft w:val="0"/>
              <w:marRight w:val="0"/>
              <w:marTop w:val="0"/>
              <w:marBottom w:val="0"/>
              <w:divBdr>
                <w:top w:val="none" w:sz="0" w:space="0" w:color="auto"/>
                <w:left w:val="none" w:sz="0" w:space="0" w:color="auto"/>
                <w:bottom w:val="none" w:sz="0" w:space="0" w:color="auto"/>
                <w:right w:val="none" w:sz="0" w:space="0" w:color="auto"/>
              </w:divBdr>
            </w:div>
            <w:div w:id="440927384">
              <w:marLeft w:val="0"/>
              <w:marRight w:val="0"/>
              <w:marTop w:val="0"/>
              <w:marBottom w:val="0"/>
              <w:divBdr>
                <w:top w:val="none" w:sz="0" w:space="0" w:color="auto"/>
                <w:left w:val="none" w:sz="0" w:space="0" w:color="auto"/>
                <w:bottom w:val="none" w:sz="0" w:space="0" w:color="auto"/>
                <w:right w:val="none" w:sz="0" w:space="0" w:color="auto"/>
              </w:divBdr>
            </w:div>
          </w:divsChild>
        </w:div>
        <w:div w:id="1909145849">
          <w:marLeft w:val="0"/>
          <w:marRight w:val="0"/>
          <w:marTop w:val="0"/>
          <w:marBottom w:val="0"/>
          <w:divBdr>
            <w:top w:val="none" w:sz="0" w:space="0" w:color="auto"/>
            <w:left w:val="none" w:sz="0" w:space="0" w:color="auto"/>
            <w:bottom w:val="none" w:sz="0" w:space="0" w:color="auto"/>
            <w:right w:val="none" w:sz="0" w:space="0" w:color="auto"/>
          </w:divBdr>
          <w:divsChild>
            <w:div w:id="443381174">
              <w:marLeft w:val="0"/>
              <w:marRight w:val="0"/>
              <w:marTop w:val="0"/>
              <w:marBottom w:val="0"/>
              <w:divBdr>
                <w:top w:val="none" w:sz="0" w:space="0" w:color="auto"/>
                <w:left w:val="none" w:sz="0" w:space="0" w:color="auto"/>
                <w:bottom w:val="none" w:sz="0" w:space="0" w:color="auto"/>
                <w:right w:val="none" w:sz="0" w:space="0" w:color="auto"/>
              </w:divBdr>
            </w:div>
          </w:divsChild>
        </w:div>
        <w:div w:id="319357349">
          <w:marLeft w:val="0"/>
          <w:marRight w:val="0"/>
          <w:marTop w:val="0"/>
          <w:marBottom w:val="0"/>
          <w:divBdr>
            <w:top w:val="none" w:sz="0" w:space="0" w:color="auto"/>
            <w:left w:val="none" w:sz="0" w:space="0" w:color="auto"/>
            <w:bottom w:val="none" w:sz="0" w:space="0" w:color="auto"/>
            <w:right w:val="none" w:sz="0" w:space="0" w:color="auto"/>
          </w:divBdr>
          <w:divsChild>
            <w:div w:id="633021613">
              <w:marLeft w:val="0"/>
              <w:marRight w:val="0"/>
              <w:marTop w:val="0"/>
              <w:marBottom w:val="0"/>
              <w:divBdr>
                <w:top w:val="none" w:sz="0" w:space="0" w:color="auto"/>
                <w:left w:val="none" w:sz="0" w:space="0" w:color="auto"/>
                <w:bottom w:val="none" w:sz="0" w:space="0" w:color="auto"/>
                <w:right w:val="none" w:sz="0" w:space="0" w:color="auto"/>
              </w:divBdr>
            </w:div>
          </w:divsChild>
        </w:div>
        <w:div w:id="232325325">
          <w:marLeft w:val="0"/>
          <w:marRight w:val="0"/>
          <w:marTop w:val="0"/>
          <w:marBottom w:val="0"/>
          <w:divBdr>
            <w:top w:val="none" w:sz="0" w:space="0" w:color="auto"/>
            <w:left w:val="none" w:sz="0" w:space="0" w:color="auto"/>
            <w:bottom w:val="none" w:sz="0" w:space="0" w:color="auto"/>
            <w:right w:val="none" w:sz="0" w:space="0" w:color="auto"/>
          </w:divBdr>
          <w:divsChild>
            <w:div w:id="305864713">
              <w:marLeft w:val="0"/>
              <w:marRight w:val="0"/>
              <w:marTop w:val="0"/>
              <w:marBottom w:val="0"/>
              <w:divBdr>
                <w:top w:val="none" w:sz="0" w:space="0" w:color="auto"/>
                <w:left w:val="none" w:sz="0" w:space="0" w:color="auto"/>
                <w:bottom w:val="none" w:sz="0" w:space="0" w:color="auto"/>
                <w:right w:val="none" w:sz="0" w:space="0" w:color="auto"/>
              </w:divBdr>
            </w:div>
          </w:divsChild>
        </w:div>
        <w:div w:id="358745310">
          <w:marLeft w:val="0"/>
          <w:marRight w:val="0"/>
          <w:marTop w:val="0"/>
          <w:marBottom w:val="0"/>
          <w:divBdr>
            <w:top w:val="none" w:sz="0" w:space="0" w:color="auto"/>
            <w:left w:val="none" w:sz="0" w:space="0" w:color="auto"/>
            <w:bottom w:val="none" w:sz="0" w:space="0" w:color="auto"/>
            <w:right w:val="none" w:sz="0" w:space="0" w:color="auto"/>
          </w:divBdr>
          <w:divsChild>
            <w:div w:id="1146236284">
              <w:marLeft w:val="0"/>
              <w:marRight w:val="0"/>
              <w:marTop w:val="0"/>
              <w:marBottom w:val="0"/>
              <w:divBdr>
                <w:top w:val="none" w:sz="0" w:space="0" w:color="auto"/>
                <w:left w:val="none" w:sz="0" w:space="0" w:color="auto"/>
                <w:bottom w:val="none" w:sz="0" w:space="0" w:color="auto"/>
                <w:right w:val="none" w:sz="0" w:space="0" w:color="auto"/>
              </w:divBdr>
            </w:div>
          </w:divsChild>
        </w:div>
        <w:div w:id="1530412211">
          <w:marLeft w:val="0"/>
          <w:marRight w:val="0"/>
          <w:marTop w:val="0"/>
          <w:marBottom w:val="0"/>
          <w:divBdr>
            <w:top w:val="none" w:sz="0" w:space="0" w:color="auto"/>
            <w:left w:val="none" w:sz="0" w:space="0" w:color="auto"/>
            <w:bottom w:val="none" w:sz="0" w:space="0" w:color="auto"/>
            <w:right w:val="none" w:sz="0" w:space="0" w:color="auto"/>
          </w:divBdr>
          <w:divsChild>
            <w:div w:id="1306472934">
              <w:marLeft w:val="0"/>
              <w:marRight w:val="0"/>
              <w:marTop w:val="0"/>
              <w:marBottom w:val="0"/>
              <w:divBdr>
                <w:top w:val="none" w:sz="0" w:space="0" w:color="auto"/>
                <w:left w:val="none" w:sz="0" w:space="0" w:color="auto"/>
                <w:bottom w:val="none" w:sz="0" w:space="0" w:color="auto"/>
                <w:right w:val="none" w:sz="0" w:space="0" w:color="auto"/>
              </w:divBdr>
            </w:div>
          </w:divsChild>
        </w:div>
        <w:div w:id="930627253">
          <w:marLeft w:val="0"/>
          <w:marRight w:val="0"/>
          <w:marTop w:val="0"/>
          <w:marBottom w:val="0"/>
          <w:divBdr>
            <w:top w:val="none" w:sz="0" w:space="0" w:color="auto"/>
            <w:left w:val="none" w:sz="0" w:space="0" w:color="auto"/>
            <w:bottom w:val="none" w:sz="0" w:space="0" w:color="auto"/>
            <w:right w:val="none" w:sz="0" w:space="0" w:color="auto"/>
          </w:divBdr>
          <w:divsChild>
            <w:div w:id="940454580">
              <w:marLeft w:val="0"/>
              <w:marRight w:val="0"/>
              <w:marTop w:val="0"/>
              <w:marBottom w:val="0"/>
              <w:divBdr>
                <w:top w:val="none" w:sz="0" w:space="0" w:color="auto"/>
                <w:left w:val="none" w:sz="0" w:space="0" w:color="auto"/>
                <w:bottom w:val="none" w:sz="0" w:space="0" w:color="auto"/>
                <w:right w:val="none" w:sz="0" w:space="0" w:color="auto"/>
              </w:divBdr>
            </w:div>
          </w:divsChild>
        </w:div>
        <w:div w:id="897016792">
          <w:marLeft w:val="0"/>
          <w:marRight w:val="0"/>
          <w:marTop w:val="0"/>
          <w:marBottom w:val="0"/>
          <w:divBdr>
            <w:top w:val="none" w:sz="0" w:space="0" w:color="auto"/>
            <w:left w:val="none" w:sz="0" w:space="0" w:color="auto"/>
            <w:bottom w:val="none" w:sz="0" w:space="0" w:color="auto"/>
            <w:right w:val="none" w:sz="0" w:space="0" w:color="auto"/>
          </w:divBdr>
          <w:divsChild>
            <w:div w:id="1159346999">
              <w:marLeft w:val="0"/>
              <w:marRight w:val="0"/>
              <w:marTop w:val="0"/>
              <w:marBottom w:val="0"/>
              <w:divBdr>
                <w:top w:val="none" w:sz="0" w:space="0" w:color="auto"/>
                <w:left w:val="none" w:sz="0" w:space="0" w:color="auto"/>
                <w:bottom w:val="none" w:sz="0" w:space="0" w:color="auto"/>
                <w:right w:val="none" w:sz="0" w:space="0" w:color="auto"/>
              </w:divBdr>
            </w:div>
          </w:divsChild>
        </w:div>
        <w:div w:id="143131737">
          <w:marLeft w:val="0"/>
          <w:marRight w:val="0"/>
          <w:marTop w:val="0"/>
          <w:marBottom w:val="0"/>
          <w:divBdr>
            <w:top w:val="none" w:sz="0" w:space="0" w:color="auto"/>
            <w:left w:val="none" w:sz="0" w:space="0" w:color="auto"/>
            <w:bottom w:val="none" w:sz="0" w:space="0" w:color="auto"/>
            <w:right w:val="none" w:sz="0" w:space="0" w:color="auto"/>
          </w:divBdr>
          <w:divsChild>
            <w:div w:id="1964114771">
              <w:marLeft w:val="0"/>
              <w:marRight w:val="0"/>
              <w:marTop w:val="0"/>
              <w:marBottom w:val="0"/>
              <w:divBdr>
                <w:top w:val="none" w:sz="0" w:space="0" w:color="auto"/>
                <w:left w:val="none" w:sz="0" w:space="0" w:color="auto"/>
                <w:bottom w:val="none" w:sz="0" w:space="0" w:color="auto"/>
                <w:right w:val="none" w:sz="0" w:space="0" w:color="auto"/>
              </w:divBdr>
            </w:div>
          </w:divsChild>
        </w:div>
        <w:div w:id="356928087">
          <w:marLeft w:val="0"/>
          <w:marRight w:val="0"/>
          <w:marTop w:val="0"/>
          <w:marBottom w:val="0"/>
          <w:divBdr>
            <w:top w:val="none" w:sz="0" w:space="0" w:color="auto"/>
            <w:left w:val="none" w:sz="0" w:space="0" w:color="auto"/>
            <w:bottom w:val="none" w:sz="0" w:space="0" w:color="auto"/>
            <w:right w:val="none" w:sz="0" w:space="0" w:color="auto"/>
          </w:divBdr>
          <w:divsChild>
            <w:div w:id="1648970157">
              <w:marLeft w:val="0"/>
              <w:marRight w:val="0"/>
              <w:marTop w:val="0"/>
              <w:marBottom w:val="0"/>
              <w:divBdr>
                <w:top w:val="none" w:sz="0" w:space="0" w:color="auto"/>
                <w:left w:val="none" w:sz="0" w:space="0" w:color="auto"/>
                <w:bottom w:val="none" w:sz="0" w:space="0" w:color="auto"/>
                <w:right w:val="none" w:sz="0" w:space="0" w:color="auto"/>
              </w:divBdr>
            </w:div>
          </w:divsChild>
        </w:div>
        <w:div w:id="2036928955">
          <w:marLeft w:val="0"/>
          <w:marRight w:val="0"/>
          <w:marTop w:val="0"/>
          <w:marBottom w:val="0"/>
          <w:divBdr>
            <w:top w:val="none" w:sz="0" w:space="0" w:color="auto"/>
            <w:left w:val="none" w:sz="0" w:space="0" w:color="auto"/>
            <w:bottom w:val="none" w:sz="0" w:space="0" w:color="auto"/>
            <w:right w:val="none" w:sz="0" w:space="0" w:color="auto"/>
          </w:divBdr>
          <w:divsChild>
            <w:div w:id="156964138">
              <w:marLeft w:val="0"/>
              <w:marRight w:val="0"/>
              <w:marTop w:val="0"/>
              <w:marBottom w:val="0"/>
              <w:divBdr>
                <w:top w:val="none" w:sz="0" w:space="0" w:color="auto"/>
                <w:left w:val="none" w:sz="0" w:space="0" w:color="auto"/>
                <w:bottom w:val="none" w:sz="0" w:space="0" w:color="auto"/>
                <w:right w:val="none" w:sz="0" w:space="0" w:color="auto"/>
              </w:divBdr>
            </w:div>
          </w:divsChild>
        </w:div>
        <w:div w:id="1220240315">
          <w:marLeft w:val="0"/>
          <w:marRight w:val="0"/>
          <w:marTop w:val="0"/>
          <w:marBottom w:val="0"/>
          <w:divBdr>
            <w:top w:val="none" w:sz="0" w:space="0" w:color="auto"/>
            <w:left w:val="none" w:sz="0" w:space="0" w:color="auto"/>
            <w:bottom w:val="none" w:sz="0" w:space="0" w:color="auto"/>
            <w:right w:val="none" w:sz="0" w:space="0" w:color="auto"/>
          </w:divBdr>
          <w:divsChild>
            <w:div w:id="1196195147">
              <w:marLeft w:val="0"/>
              <w:marRight w:val="0"/>
              <w:marTop w:val="0"/>
              <w:marBottom w:val="0"/>
              <w:divBdr>
                <w:top w:val="none" w:sz="0" w:space="0" w:color="auto"/>
                <w:left w:val="none" w:sz="0" w:space="0" w:color="auto"/>
                <w:bottom w:val="none" w:sz="0" w:space="0" w:color="auto"/>
                <w:right w:val="none" w:sz="0" w:space="0" w:color="auto"/>
              </w:divBdr>
            </w:div>
          </w:divsChild>
        </w:div>
        <w:div w:id="1408651329">
          <w:marLeft w:val="0"/>
          <w:marRight w:val="0"/>
          <w:marTop w:val="0"/>
          <w:marBottom w:val="0"/>
          <w:divBdr>
            <w:top w:val="none" w:sz="0" w:space="0" w:color="auto"/>
            <w:left w:val="none" w:sz="0" w:space="0" w:color="auto"/>
            <w:bottom w:val="none" w:sz="0" w:space="0" w:color="auto"/>
            <w:right w:val="none" w:sz="0" w:space="0" w:color="auto"/>
          </w:divBdr>
          <w:divsChild>
            <w:div w:id="782502197">
              <w:marLeft w:val="0"/>
              <w:marRight w:val="0"/>
              <w:marTop w:val="0"/>
              <w:marBottom w:val="0"/>
              <w:divBdr>
                <w:top w:val="none" w:sz="0" w:space="0" w:color="auto"/>
                <w:left w:val="none" w:sz="0" w:space="0" w:color="auto"/>
                <w:bottom w:val="none" w:sz="0" w:space="0" w:color="auto"/>
                <w:right w:val="none" w:sz="0" w:space="0" w:color="auto"/>
              </w:divBdr>
            </w:div>
          </w:divsChild>
        </w:div>
        <w:div w:id="1790122869">
          <w:marLeft w:val="0"/>
          <w:marRight w:val="0"/>
          <w:marTop w:val="0"/>
          <w:marBottom w:val="0"/>
          <w:divBdr>
            <w:top w:val="none" w:sz="0" w:space="0" w:color="auto"/>
            <w:left w:val="none" w:sz="0" w:space="0" w:color="auto"/>
            <w:bottom w:val="none" w:sz="0" w:space="0" w:color="auto"/>
            <w:right w:val="none" w:sz="0" w:space="0" w:color="auto"/>
          </w:divBdr>
          <w:divsChild>
            <w:div w:id="1990089193">
              <w:marLeft w:val="0"/>
              <w:marRight w:val="0"/>
              <w:marTop w:val="0"/>
              <w:marBottom w:val="0"/>
              <w:divBdr>
                <w:top w:val="none" w:sz="0" w:space="0" w:color="auto"/>
                <w:left w:val="none" w:sz="0" w:space="0" w:color="auto"/>
                <w:bottom w:val="none" w:sz="0" w:space="0" w:color="auto"/>
                <w:right w:val="none" w:sz="0" w:space="0" w:color="auto"/>
              </w:divBdr>
            </w:div>
          </w:divsChild>
        </w:div>
        <w:div w:id="2088837452">
          <w:marLeft w:val="0"/>
          <w:marRight w:val="0"/>
          <w:marTop w:val="0"/>
          <w:marBottom w:val="0"/>
          <w:divBdr>
            <w:top w:val="none" w:sz="0" w:space="0" w:color="auto"/>
            <w:left w:val="none" w:sz="0" w:space="0" w:color="auto"/>
            <w:bottom w:val="none" w:sz="0" w:space="0" w:color="auto"/>
            <w:right w:val="none" w:sz="0" w:space="0" w:color="auto"/>
          </w:divBdr>
          <w:divsChild>
            <w:div w:id="1444616257">
              <w:marLeft w:val="0"/>
              <w:marRight w:val="0"/>
              <w:marTop w:val="0"/>
              <w:marBottom w:val="0"/>
              <w:divBdr>
                <w:top w:val="none" w:sz="0" w:space="0" w:color="auto"/>
                <w:left w:val="none" w:sz="0" w:space="0" w:color="auto"/>
                <w:bottom w:val="none" w:sz="0" w:space="0" w:color="auto"/>
                <w:right w:val="none" w:sz="0" w:space="0" w:color="auto"/>
              </w:divBdr>
            </w:div>
          </w:divsChild>
        </w:div>
        <w:div w:id="363016629">
          <w:marLeft w:val="0"/>
          <w:marRight w:val="0"/>
          <w:marTop w:val="0"/>
          <w:marBottom w:val="0"/>
          <w:divBdr>
            <w:top w:val="none" w:sz="0" w:space="0" w:color="auto"/>
            <w:left w:val="none" w:sz="0" w:space="0" w:color="auto"/>
            <w:bottom w:val="none" w:sz="0" w:space="0" w:color="auto"/>
            <w:right w:val="none" w:sz="0" w:space="0" w:color="auto"/>
          </w:divBdr>
          <w:divsChild>
            <w:div w:id="1619528158">
              <w:marLeft w:val="0"/>
              <w:marRight w:val="0"/>
              <w:marTop w:val="0"/>
              <w:marBottom w:val="0"/>
              <w:divBdr>
                <w:top w:val="none" w:sz="0" w:space="0" w:color="auto"/>
                <w:left w:val="none" w:sz="0" w:space="0" w:color="auto"/>
                <w:bottom w:val="none" w:sz="0" w:space="0" w:color="auto"/>
                <w:right w:val="none" w:sz="0" w:space="0" w:color="auto"/>
              </w:divBdr>
            </w:div>
          </w:divsChild>
        </w:div>
        <w:div w:id="152451199">
          <w:marLeft w:val="0"/>
          <w:marRight w:val="0"/>
          <w:marTop w:val="0"/>
          <w:marBottom w:val="0"/>
          <w:divBdr>
            <w:top w:val="none" w:sz="0" w:space="0" w:color="auto"/>
            <w:left w:val="none" w:sz="0" w:space="0" w:color="auto"/>
            <w:bottom w:val="none" w:sz="0" w:space="0" w:color="auto"/>
            <w:right w:val="none" w:sz="0" w:space="0" w:color="auto"/>
          </w:divBdr>
          <w:divsChild>
            <w:div w:id="1905793510">
              <w:marLeft w:val="0"/>
              <w:marRight w:val="0"/>
              <w:marTop w:val="0"/>
              <w:marBottom w:val="0"/>
              <w:divBdr>
                <w:top w:val="none" w:sz="0" w:space="0" w:color="auto"/>
                <w:left w:val="none" w:sz="0" w:space="0" w:color="auto"/>
                <w:bottom w:val="none" w:sz="0" w:space="0" w:color="auto"/>
                <w:right w:val="none" w:sz="0" w:space="0" w:color="auto"/>
              </w:divBdr>
            </w:div>
          </w:divsChild>
        </w:div>
        <w:div w:id="1757048592">
          <w:marLeft w:val="0"/>
          <w:marRight w:val="0"/>
          <w:marTop w:val="0"/>
          <w:marBottom w:val="0"/>
          <w:divBdr>
            <w:top w:val="none" w:sz="0" w:space="0" w:color="auto"/>
            <w:left w:val="none" w:sz="0" w:space="0" w:color="auto"/>
            <w:bottom w:val="none" w:sz="0" w:space="0" w:color="auto"/>
            <w:right w:val="none" w:sz="0" w:space="0" w:color="auto"/>
          </w:divBdr>
          <w:divsChild>
            <w:div w:id="82724361">
              <w:marLeft w:val="0"/>
              <w:marRight w:val="0"/>
              <w:marTop w:val="0"/>
              <w:marBottom w:val="0"/>
              <w:divBdr>
                <w:top w:val="none" w:sz="0" w:space="0" w:color="auto"/>
                <w:left w:val="none" w:sz="0" w:space="0" w:color="auto"/>
                <w:bottom w:val="none" w:sz="0" w:space="0" w:color="auto"/>
                <w:right w:val="none" w:sz="0" w:space="0" w:color="auto"/>
              </w:divBdr>
            </w:div>
          </w:divsChild>
        </w:div>
        <w:div w:id="236133442">
          <w:marLeft w:val="0"/>
          <w:marRight w:val="0"/>
          <w:marTop w:val="0"/>
          <w:marBottom w:val="0"/>
          <w:divBdr>
            <w:top w:val="none" w:sz="0" w:space="0" w:color="auto"/>
            <w:left w:val="none" w:sz="0" w:space="0" w:color="auto"/>
            <w:bottom w:val="none" w:sz="0" w:space="0" w:color="auto"/>
            <w:right w:val="none" w:sz="0" w:space="0" w:color="auto"/>
          </w:divBdr>
          <w:divsChild>
            <w:div w:id="1716541033">
              <w:marLeft w:val="0"/>
              <w:marRight w:val="0"/>
              <w:marTop w:val="0"/>
              <w:marBottom w:val="0"/>
              <w:divBdr>
                <w:top w:val="none" w:sz="0" w:space="0" w:color="auto"/>
                <w:left w:val="none" w:sz="0" w:space="0" w:color="auto"/>
                <w:bottom w:val="none" w:sz="0" w:space="0" w:color="auto"/>
                <w:right w:val="none" w:sz="0" w:space="0" w:color="auto"/>
              </w:divBdr>
            </w:div>
          </w:divsChild>
        </w:div>
        <w:div w:id="1875538566">
          <w:marLeft w:val="0"/>
          <w:marRight w:val="0"/>
          <w:marTop w:val="0"/>
          <w:marBottom w:val="0"/>
          <w:divBdr>
            <w:top w:val="none" w:sz="0" w:space="0" w:color="auto"/>
            <w:left w:val="none" w:sz="0" w:space="0" w:color="auto"/>
            <w:bottom w:val="none" w:sz="0" w:space="0" w:color="auto"/>
            <w:right w:val="none" w:sz="0" w:space="0" w:color="auto"/>
          </w:divBdr>
          <w:divsChild>
            <w:div w:id="499080742">
              <w:marLeft w:val="0"/>
              <w:marRight w:val="0"/>
              <w:marTop w:val="0"/>
              <w:marBottom w:val="0"/>
              <w:divBdr>
                <w:top w:val="none" w:sz="0" w:space="0" w:color="auto"/>
                <w:left w:val="none" w:sz="0" w:space="0" w:color="auto"/>
                <w:bottom w:val="none" w:sz="0" w:space="0" w:color="auto"/>
                <w:right w:val="none" w:sz="0" w:space="0" w:color="auto"/>
              </w:divBdr>
            </w:div>
          </w:divsChild>
        </w:div>
        <w:div w:id="1680890544">
          <w:marLeft w:val="0"/>
          <w:marRight w:val="0"/>
          <w:marTop w:val="0"/>
          <w:marBottom w:val="0"/>
          <w:divBdr>
            <w:top w:val="none" w:sz="0" w:space="0" w:color="auto"/>
            <w:left w:val="none" w:sz="0" w:space="0" w:color="auto"/>
            <w:bottom w:val="none" w:sz="0" w:space="0" w:color="auto"/>
            <w:right w:val="none" w:sz="0" w:space="0" w:color="auto"/>
          </w:divBdr>
          <w:divsChild>
            <w:div w:id="789282404">
              <w:marLeft w:val="0"/>
              <w:marRight w:val="0"/>
              <w:marTop w:val="0"/>
              <w:marBottom w:val="0"/>
              <w:divBdr>
                <w:top w:val="none" w:sz="0" w:space="0" w:color="auto"/>
                <w:left w:val="none" w:sz="0" w:space="0" w:color="auto"/>
                <w:bottom w:val="none" w:sz="0" w:space="0" w:color="auto"/>
                <w:right w:val="none" w:sz="0" w:space="0" w:color="auto"/>
              </w:divBdr>
            </w:div>
          </w:divsChild>
        </w:div>
        <w:div w:id="1556507359">
          <w:marLeft w:val="0"/>
          <w:marRight w:val="0"/>
          <w:marTop w:val="0"/>
          <w:marBottom w:val="0"/>
          <w:divBdr>
            <w:top w:val="none" w:sz="0" w:space="0" w:color="auto"/>
            <w:left w:val="none" w:sz="0" w:space="0" w:color="auto"/>
            <w:bottom w:val="none" w:sz="0" w:space="0" w:color="auto"/>
            <w:right w:val="none" w:sz="0" w:space="0" w:color="auto"/>
          </w:divBdr>
          <w:divsChild>
            <w:div w:id="890000479">
              <w:marLeft w:val="0"/>
              <w:marRight w:val="0"/>
              <w:marTop w:val="0"/>
              <w:marBottom w:val="0"/>
              <w:divBdr>
                <w:top w:val="none" w:sz="0" w:space="0" w:color="auto"/>
                <w:left w:val="none" w:sz="0" w:space="0" w:color="auto"/>
                <w:bottom w:val="none" w:sz="0" w:space="0" w:color="auto"/>
                <w:right w:val="none" w:sz="0" w:space="0" w:color="auto"/>
              </w:divBdr>
            </w:div>
          </w:divsChild>
        </w:div>
        <w:div w:id="1142623693">
          <w:marLeft w:val="0"/>
          <w:marRight w:val="0"/>
          <w:marTop w:val="0"/>
          <w:marBottom w:val="0"/>
          <w:divBdr>
            <w:top w:val="none" w:sz="0" w:space="0" w:color="auto"/>
            <w:left w:val="none" w:sz="0" w:space="0" w:color="auto"/>
            <w:bottom w:val="none" w:sz="0" w:space="0" w:color="auto"/>
            <w:right w:val="none" w:sz="0" w:space="0" w:color="auto"/>
          </w:divBdr>
          <w:divsChild>
            <w:div w:id="80413491">
              <w:marLeft w:val="0"/>
              <w:marRight w:val="0"/>
              <w:marTop w:val="0"/>
              <w:marBottom w:val="0"/>
              <w:divBdr>
                <w:top w:val="none" w:sz="0" w:space="0" w:color="auto"/>
                <w:left w:val="none" w:sz="0" w:space="0" w:color="auto"/>
                <w:bottom w:val="none" w:sz="0" w:space="0" w:color="auto"/>
                <w:right w:val="none" w:sz="0" w:space="0" w:color="auto"/>
              </w:divBdr>
            </w:div>
          </w:divsChild>
        </w:div>
        <w:div w:id="1859731670">
          <w:marLeft w:val="0"/>
          <w:marRight w:val="0"/>
          <w:marTop w:val="0"/>
          <w:marBottom w:val="0"/>
          <w:divBdr>
            <w:top w:val="none" w:sz="0" w:space="0" w:color="auto"/>
            <w:left w:val="none" w:sz="0" w:space="0" w:color="auto"/>
            <w:bottom w:val="none" w:sz="0" w:space="0" w:color="auto"/>
            <w:right w:val="none" w:sz="0" w:space="0" w:color="auto"/>
          </w:divBdr>
          <w:divsChild>
            <w:div w:id="2753829">
              <w:marLeft w:val="0"/>
              <w:marRight w:val="0"/>
              <w:marTop w:val="0"/>
              <w:marBottom w:val="0"/>
              <w:divBdr>
                <w:top w:val="none" w:sz="0" w:space="0" w:color="auto"/>
                <w:left w:val="none" w:sz="0" w:space="0" w:color="auto"/>
                <w:bottom w:val="none" w:sz="0" w:space="0" w:color="auto"/>
                <w:right w:val="none" w:sz="0" w:space="0" w:color="auto"/>
              </w:divBdr>
            </w:div>
          </w:divsChild>
        </w:div>
        <w:div w:id="1693536225">
          <w:marLeft w:val="0"/>
          <w:marRight w:val="0"/>
          <w:marTop w:val="0"/>
          <w:marBottom w:val="0"/>
          <w:divBdr>
            <w:top w:val="none" w:sz="0" w:space="0" w:color="auto"/>
            <w:left w:val="none" w:sz="0" w:space="0" w:color="auto"/>
            <w:bottom w:val="none" w:sz="0" w:space="0" w:color="auto"/>
            <w:right w:val="none" w:sz="0" w:space="0" w:color="auto"/>
          </w:divBdr>
          <w:divsChild>
            <w:div w:id="1576864311">
              <w:marLeft w:val="0"/>
              <w:marRight w:val="0"/>
              <w:marTop w:val="0"/>
              <w:marBottom w:val="0"/>
              <w:divBdr>
                <w:top w:val="none" w:sz="0" w:space="0" w:color="auto"/>
                <w:left w:val="none" w:sz="0" w:space="0" w:color="auto"/>
                <w:bottom w:val="none" w:sz="0" w:space="0" w:color="auto"/>
                <w:right w:val="none" w:sz="0" w:space="0" w:color="auto"/>
              </w:divBdr>
            </w:div>
          </w:divsChild>
        </w:div>
        <w:div w:id="952247707">
          <w:marLeft w:val="0"/>
          <w:marRight w:val="0"/>
          <w:marTop w:val="0"/>
          <w:marBottom w:val="0"/>
          <w:divBdr>
            <w:top w:val="none" w:sz="0" w:space="0" w:color="auto"/>
            <w:left w:val="none" w:sz="0" w:space="0" w:color="auto"/>
            <w:bottom w:val="none" w:sz="0" w:space="0" w:color="auto"/>
            <w:right w:val="none" w:sz="0" w:space="0" w:color="auto"/>
          </w:divBdr>
          <w:divsChild>
            <w:div w:id="2141263378">
              <w:marLeft w:val="0"/>
              <w:marRight w:val="0"/>
              <w:marTop w:val="0"/>
              <w:marBottom w:val="0"/>
              <w:divBdr>
                <w:top w:val="none" w:sz="0" w:space="0" w:color="auto"/>
                <w:left w:val="none" w:sz="0" w:space="0" w:color="auto"/>
                <w:bottom w:val="none" w:sz="0" w:space="0" w:color="auto"/>
                <w:right w:val="none" w:sz="0" w:space="0" w:color="auto"/>
              </w:divBdr>
            </w:div>
          </w:divsChild>
        </w:div>
        <w:div w:id="1946109041">
          <w:marLeft w:val="0"/>
          <w:marRight w:val="0"/>
          <w:marTop w:val="0"/>
          <w:marBottom w:val="0"/>
          <w:divBdr>
            <w:top w:val="none" w:sz="0" w:space="0" w:color="auto"/>
            <w:left w:val="none" w:sz="0" w:space="0" w:color="auto"/>
            <w:bottom w:val="none" w:sz="0" w:space="0" w:color="auto"/>
            <w:right w:val="none" w:sz="0" w:space="0" w:color="auto"/>
          </w:divBdr>
          <w:divsChild>
            <w:div w:id="1304654962">
              <w:marLeft w:val="0"/>
              <w:marRight w:val="0"/>
              <w:marTop w:val="0"/>
              <w:marBottom w:val="0"/>
              <w:divBdr>
                <w:top w:val="none" w:sz="0" w:space="0" w:color="auto"/>
                <w:left w:val="none" w:sz="0" w:space="0" w:color="auto"/>
                <w:bottom w:val="none" w:sz="0" w:space="0" w:color="auto"/>
                <w:right w:val="none" w:sz="0" w:space="0" w:color="auto"/>
              </w:divBdr>
            </w:div>
          </w:divsChild>
        </w:div>
        <w:div w:id="1666125638">
          <w:marLeft w:val="0"/>
          <w:marRight w:val="0"/>
          <w:marTop w:val="0"/>
          <w:marBottom w:val="0"/>
          <w:divBdr>
            <w:top w:val="none" w:sz="0" w:space="0" w:color="auto"/>
            <w:left w:val="none" w:sz="0" w:space="0" w:color="auto"/>
            <w:bottom w:val="none" w:sz="0" w:space="0" w:color="auto"/>
            <w:right w:val="none" w:sz="0" w:space="0" w:color="auto"/>
          </w:divBdr>
          <w:divsChild>
            <w:div w:id="984238364">
              <w:marLeft w:val="0"/>
              <w:marRight w:val="0"/>
              <w:marTop w:val="0"/>
              <w:marBottom w:val="0"/>
              <w:divBdr>
                <w:top w:val="none" w:sz="0" w:space="0" w:color="auto"/>
                <w:left w:val="none" w:sz="0" w:space="0" w:color="auto"/>
                <w:bottom w:val="none" w:sz="0" w:space="0" w:color="auto"/>
                <w:right w:val="none" w:sz="0" w:space="0" w:color="auto"/>
              </w:divBdr>
            </w:div>
          </w:divsChild>
        </w:div>
        <w:div w:id="405499743">
          <w:marLeft w:val="0"/>
          <w:marRight w:val="0"/>
          <w:marTop w:val="0"/>
          <w:marBottom w:val="0"/>
          <w:divBdr>
            <w:top w:val="none" w:sz="0" w:space="0" w:color="auto"/>
            <w:left w:val="none" w:sz="0" w:space="0" w:color="auto"/>
            <w:bottom w:val="none" w:sz="0" w:space="0" w:color="auto"/>
            <w:right w:val="none" w:sz="0" w:space="0" w:color="auto"/>
          </w:divBdr>
          <w:divsChild>
            <w:div w:id="2099476279">
              <w:marLeft w:val="0"/>
              <w:marRight w:val="0"/>
              <w:marTop w:val="0"/>
              <w:marBottom w:val="0"/>
              <w:divBdr>
                <w:top w:val="none" w:sz="0" w:space="0" w:color="auto"/>
                <w:left w:val="none" w:sz="0" w:space="0" w:color="auto"/>
                <w:bottom w:val="none" w:sz="0" w:space="0" w:color="auto"/>
                <w:right w:val="none" w:sz="0" w:space="0" w:color="auto"/>
              </w:divBdr>
            </w:div>
          </w:divsChild>
        </w:div>
        <w:div w:id="386994641">
          <w:marLeft w:val="0"/>
          <w:marRight w:val="0"/>
          <w:marTop w:val="0"/>
          <w:marBottom w:val="0"/>
          <w:divBdr>
            <w:top w:val="none" w:sz="0" w:space="0" w:color="auto"/>
            <w:left w:val="none" w:sz="0" w:space="0" w:color="auto"/>
            <w:bottom w:val="none" w:sz="0" w:space="0" w:color="auto"/>
            <w:right w:val="none" w:sz="0" w:space="0" w:color="auto"/>
          </w:divBdr>
          <w:divsChild>
            <w:div w:id="947663746">
              <w:marLeft w:val="0"/>
              <w:marRight w:val="0"/>
              <w:marTop w:val="0"/>
              <w:marBottom w:val="0"/>
              <w:divBdr>
                <w:top w:val="none" w:sz="0" w:space="0" w:color="auto"/>
                <w:left w:val="none" w:sz="0" w:space="0" w:color="auto"/>
                <w:bottom w:val="none" w:sz="0" w:space="0" w:color="auto"/>
                <w:right w:val="none" w:sz="0" w:space="0" w:color="auto"/>
              </w:divBdr>
            </w:div>
          </w:divsChild>
        </w:div>
        <w:div w:id="1316762971">
          <w:marLeft w:val="0"/>
          <w:marRight w:val="0"/>
          <w:marTop w:val="0"/>
          <w:marBottom w:val="0"/>
          <w:divBdr>
            <w:top w:val="none" w:sz="0" w:space="0" w:color="auto"/>
            <w:left w:val="none" w:sz="0" w:space="0" w:color="auto"/>
            <w:bottom w:val="none" w:sz="0" w:space="0" w:color="auto"/>
            <w:right w:val="none" w:sz="0" w:space="0" w:color="auto"/>
          </w:divBdr>
          <w:divsChild>
            <w:div w:id="29767509">
              <w:marLeft w:val="0"/>
              <w:marRight w:val="0"/>
              <w:marTop w:val="0"/>
              <w:marBottom w:val="0"/>
              <w:divBdr>
                <w:top w:val="none" w:sz="0" w:space="0" w:color="auto"/>
                <w:left w:val="none" w:sz="0" w:space="0" w:color="auto"/>
                <w:bottom w:val="none" w:sz="0" w:space="0" w:color="auto"/>
                <w:right w:val="none" w:sz="0" w:space="0" w:color="auto"/>
              </w:divBdr>
            </w:div>
          </w:divsChild>
        </w:div>
        <w:div w:id="2115711883">
          <w:marLeft w:val="0"/>
          <w:marRight w:val="0"/>
          <w:marTop w:val="0"/>
          <w:marBottom w:val="0"/>
          <w:divBdr>
            <w:top w:val="none" w:sz="0" w:space="0" w:color="auto"/>
            <w:left w:val="none" w:sz="0" w:space="0" w:color="auto"/>
            <w:bottom w:val="none" w:sz="0" w:space="0" w:color="auto"/>
            <w:right w:val="none" w:sz="0" w:space="0" w:color="auto"/>
          </w:divBdr>
          <w:divsChild>
            <w:div w:id="232350166">
              <w:marLeft w:val="0"/>
              <w:marRight w:val="0"/>
              <w:marTop w:val="0"/>
              <w:marBottom w:val="0"/>
              <w:divBdr>
                <w:top w:val="none" w:sz="0" w:space="0" w:color="auto"/>
                <w:left w:val="none" w:sz="0" w:space="0" w:color="auto"/>
                <w:bottom w:val="none" w:sz="0" w:space="0" w:color="auto"/>
                <w:right w:val="none" w:sz="0" w:space="0" w:color="auto"/>
              </w:divBdr>
            </w:div>
          </w:divsChild>
        </w:div>
        <w:div w:id="570426865">
          <w:marLeft w:val="0"/>
          <w:marRight w:val="0"/>
          <w:marTop w:val="0"/>
          <w:marBottom w:val="0"/>
          <w:divBdr>
            <w:top w:val="none" w:sz="0" w:space="0" w:color="auto"/>
            <w:left w:val="none" w:sz="0" w:space="0" w:color="auto"/>
            <w:bottom w:val="none" w:sz="0" w:space="0" w:color="auto"/>
            <w:right w:val="none" w:sz="0" w:space="0" w:color="auto"/>
          </w:divBdr>
          <w:divsChild>
            <w:div w:id="1671640836">
              <w:marLeft w:val="0"/>
              <w:marRight w:val="0"/>
              <w:marTop w:val="0"/>
              <w:marBottom w:val="0"/>
              <w:divBdr>
                <w:top w:val="none" w:sz="0" w:space="0" w:color="auto"/>
                <w:left w:val="none" w:sz="0" w:space="0" w:color="auto"/>
                <w:bottom w:val="none" w:sz="0" w:space="0" w:color="auto"/>
                <w:right w:val="none" w:sz="0" w:space="0" w:color="auto"/>
              </w:divBdr>
            </w:div>
          </w:divsChild>
        </w:div>
        <w:div w:id="1957172453">
          <w:marLeft w:val="0"/>
          <w:marRight w:val="0"/>
          <w:marTop w:val="0"/>
          <w:marBottom w:val="0"/>
          <w:divBdr>
            <w:top w:val="none" w:sz="0" w:space="0" w:color="auto"/>
            <w:left w:val="none" w:sz="0" w:space="0" w:color="auto"/>
            <w:bottom w:val="none" w:sz="0" w:space="0" w:color="auto"/>
            <w:right w:val="none" w:sz="0" w:space="0" w:color="auto"/>
          </w:divBdr>
          <w:divsChild>
            <w:div w:id="1902256006">
              <w:marLeft w:val="0"/>
              <w:marRight w:val="0"/>
              <w:marTop w:val="0"/>
              <w:marBottom w:val="0"/>
              <w:divBdr>
                <w:top w:val="none" w:sz="0" w:space="0" w:color="auto"/>
                <w:left w:val="none" w:sz="0" w:space="0" w:color="auto"/>
                <w:bottom w:val="none" w:sz="0" w:space="0" w:color="auto"/>
                <w:right w:val="none" w:sz="0" w:space="0" w:color="auto"/>
              </w:divBdr>
            </w:div>
          </w:divsChild>
        </w:div>
        <w:div w:id="308755139">
          <w:marLeft w:val="0"/>
          <w:marRight w:val="0"/>
          <w:marTop w:val="0"/>
          <w:marBottom w:val="0"/>
          <w:divBdr>
            <w:top w:val="none" w:sz="0" w:space="0" w:color="auto"/>
            <w:left w:val="none" w:sz="0" w:space="0" w:color="auto"/>
            <w:bottom w:val="none" w:sz="0" w:space="0" w:color="auto"/>
            <w:right w:val="none" w:sz="0" w:space="0" w:color="auto"/>
          </w:divBdr>
          <w:divsChild>
            <w:div w:id="719868520">
              <w:marLeft w:val="0"/>
              <w:marRight w:val="0"/>
              <w:marTop w:val="0"/>
              <w:marBottom w:val="0"/>
              <w:divBdr>
                <w:top w:val="none" w:sz="0" w:space="0" w:color="auto"/>
                <w:left w:val="none" w:sz="0" w:space="0" w:color="auto"/>
                <w:bottom w:val="none" w:sz="0" w:space="0" w:color="auto"/>
                <w:right w:val="none" w:sz="0" w:space="0" w:color="auto"/>
              </w:divBdr>
            </w:div>
          </w:divsChild>
        </w:div>
        <w:div w:id="2008702600">
          <w:marLeft w:val="0"/>
          <w:marRight w:val="0"/>
          <w:marTop w:val="0"/>
          <w:marBottom w:val="0"/>
          <w:divBdr>
            <w:top w:val="none" w:sz="0" w:space="0" w:color="auto"/>
            <w:left w:val="none" w:sz="0" w:space="0" w:color="auto"/>
            <w:bottom w:val="none" w:sz="0" w:space="0" w:color="auto"/>
            <w:right w:val="none" w:sz="0" w:space="0" w:color="auto"/>
          </w:divBdr>
          <w:divsChild>
            <w:div w:id="1377511506">
              <w:marLeft w:val="0"/>
              <w:marRight w:val="0"/>
              <w:marTop w:val="0"/>
              <w:marBottom w:val="0"/>
              <w:divBdr>
                <w:top w:val="none" w:sz="0" w:space="0" w:color="auto"/>
                <w:left w:val="none" w:sz="0" w:space="0" w:color="auto"/>
                <w:bottom w:val="none" w:sz="0" w:space="0" w:color="auto"/>
                <w:right w:val="none" w:sz="0" w:space="0" w:color="auto"/>
              </w:divBdr>
            </w:div>
          </w:divsChild>
        </w:div>
        <w:div w:id="532377416">
          <w:marLeft w:val="0"/>
          <w:marRight w:val="0"/>
          <w:marTop w:val="0"/>
          <w:marBottom w:val="0"/>
          <w:divBdr>
            <w:top w:val="none" w:sz="0" w:space="0" w:color="auto"/>
            <w:left w:val="none" w:sz="0" w:space="0" w:color="auto"/>
            <w:bottom w:val="none" w:sz="0" w:space="0" w:color="auto"/>
            <w:right w:val="none" w:sz="0" w:space="0" w:color="auto"/>
          </w:divBdr>
          <w:divsChild>
            <w:div w:id="689641701">
              <w:marLeft w:val="0"/>
              <w:marRight w:val="0"/>
              <w:marTop w:val="0"/>
              <w:marBottom w:val="0"/>
              <w:divBdr>
                <w:top w:val="none" w:sz="0" w:space="0" w:color="auto"/>
                <w:left w:val="none" w:sz="0" w:space="0" w:color="auto"/>
                <w:bottom w:val="none" w:sz="0" w:space="0" w:color="auto"/>
                <w:right w:val="none" w:sz="0" w:space="0" w:color="auto"/>
              </w:divBdr>
            </w:div>
          </w:divsChild>
        </w:div>
        <w:div w:id="1432628528">
          <w:marLeft w:val="0"/>
          <w:marRight w:val="0"/>
          <w:marTop w:val="0"/>
          <w:marBottom w:val="0"/>
          <w:divBdr>
            <w:top w:val="none" w:sz="0" w:space="0" w:color="auto"/>
            <w:left w:val="none" w:sz="0" w:space="0" w:color="auto"/>
            <w:bottom w:val="none" w:sz="0" w:space="0" w:color="auto"/>
            <w:right w:val="none" w:sz="0" w:space="0" w:color="auto"/>
          </w:divBdr>
          <w:divsChild>
            <w:div w:id="865218042">
              <w:marLeft w:val="0"/>
              <w:marRight w:val="0"/>
              <w:marTop w:val="0"/>
              <w:marBottom w:val="0"/>
              <w:divBdr>
                <w:top w:val="none" w:sz="0" w:space="0" w:color="auto"/>
                <w:left w:val="none" w:sz="0" w:space="0" w:color="auto"/>
                <w:bottom w:val="none" w:sz="0" w:space="0" w:color="auto"/>
                <w:right w:val="none" w:sz="0" w:space="0" w:color="auto"/>
              </w:divBdr>
            </w:div>
          </w:divsChild>
        </w:div>
        <w:div w:id="850994192">
          <w:marLeft w:val="0"/>
          <w:marRight w:val="0"/>
          <w:marTop w:val="0"/>
          <w:marBottom w:val="0"/>
          <w:divBdr>
            <w:top w:val="none" w:sz="0" w:space="0" w:color="auto"/>
            <w:left w:val="none" w:sz="0" w:space="0" w:color="auto"/>
            <w:bottom w:val="none" w:sz="0" w:space="0" w:color="auto"/>
            <w:right w:val="none" w:sz="0" w:space="0" w:color="auto"/>
          </w:divBdr>
          <w:divsChild>
            <w:div w:id="378093490">
              <w:marLeft w:val="0"/>
              <w:marRight w:val="0"/>
              <w:marTop w:val="0"/>
              <w:marBottom w:val="0"/>
              <w:divBdr>
                <w:top w:val="none" w:sz="0" w:space="0" w:color="auto"/>
                <w:left w:val="none" w:sz="0" w:space="0" w:color="auto"/>
                <w:bottom w:val="none" w:sz="0" w:space="0" w:color="auto"/>
                <w:right w:val="none" w:sz="0" w:space="0" w:color="auto"/>
              </w:divBdr>
            </w:div>
          </w:divsChild>
        </w:div>
        <w:div w:id="1298216741">
          <w:marLeft w:val="0"/>
          <w:marRight w:val="0"/>
          <w:marTop w:val="0"/>
          <w:marBottom w:val="0"/>
          <w:divBdr>
            <w:top w:val="none" w:sz="0" w:space="0" w:color="auto"/>
            <w:left w:val="none" w:sz="0" w:space="0" w:color="auto"/>
            <w:bottom w:val="none" w:sz="0" w:space="0" w:color="auto"/>
            <w:right w:val="none" w:sz="0" w:space="0" w:color="auto"/>
          </w:divBdr>
          <w:divsChild>
            <w:div w:id="508717002">
              <w:marLeft w:val="0"/>
              <w:marRight w:val="0"/>
              <w:marTop w:val="0"/>
              <w:marBottom w:val="0"/>
              <w:divBdr>
                <w:top w:val="none" w:sz="0" w:space="0" w:color="auto"/>
                <w:left w:val="none" w:sz="0" w:space="0" w:color="auto"/>
                <w:bottom w:val="none" w:sz="0" w:space="0" w:color="auto"/>
                <w:right w:val="none" w:sz="0" w:space="0" w:color="auto"/>
              </w:divBdr>
            </w:div>
          </w:divsChild>
        </w:div>
        <w:div w:id="1592856237">
          <w:marLeft w:val="0"/>
          <w:marRight w:val="0"/>
          <w:marTop w:val="0"/>
          <w:marBottom w:val="0"/>
          <w:divBdr>
            <w:top w:val="none" w:sz="0" w:space="0" w:color="auto"/>
            <w:left w:val="none" w:sz="0" w:space="0" w:color="auto"/>
            <w:bottom w:val="none" w:sz="0" w:space="0" w:color="auto"/>
            <w:right w:val="none" w:sz="0" w:space="0" w:color="auto"/>
          </w:divBdr>
          <w:divsChild>
            <w:div w:id="580524610">
              <w:marLeft w:val="0"/>
              <w:marRight w:val="0"/>
              <w:marTop w:val="0"/>
              <w:marBottom w:val="0"/>
              <w:divBdr>
                <w:top w:val="none" w:sz="0" w:space="0" w:color="auto"/>
                <w:left w:val="none" w:sz="0" w:space="0" w:color="auto"/>
                <w:bottom w:val="none" w:sz="0" w:space="0" w:color="auto"/>
                <w:right w:val="none" w:sz="0" w:space="0" w:color="auto"/>
              </w:divBdr>
            </w:div>
          </w:divsChild>
        </w:div>
        <w:div w:id="646201583">
          <w:marLeft w:val="0"/>
          <w:marRight w:val="0"/>
          <w:marTop w:val="0"/>
          <w:marBottom w:val="0"/>
          <w:divBdr>
            <w:top w:val="none" w:sz="0" w:space="0" w:color="auto"/>
            <w:left w:val="none" w:sz="0" w:space="0" w:color="auto"/>
            <w:bottom w:val="none" w:sz="0" w:space="0" w:color="auto"/>
            <w:right w:val="none" w:sz="0" w:space="0" w:color="auto"/>
          </w:divBdr>
          <w:divsChild>
            <w:div w:id="136920002">
              <w:marLeft w:val="0"/>
              <w:marRight w:val="0"/>
              <w:marTop w:val="0"/>
              <w:marBottom w:val="0"/>
              <w:divBdr>
                <w:top w:val="none" w:sz="0" w:space="0" w:color="auto"/>
                <w:left w:val="none" w:sz="0" w:space="0" w:color="auto"/>
                <w:bottom w:val="none" w:sz="0" w:space="0" w:color="auto"/>
                <w:right w:val="none" w:sz="0" w:space="0" w:color="auto"/>
              </w:divBdr>
            </w:div>
          </w:divsChild>
        </w:div>
        <w:div w:id="265426641">
          <w:marLeft w:val="0"/>
          <w:marRight w:val="0"/>
          <w:marTop w:val="0"/>
          <w:marBottom w:val="0"/>
          <w:divBdr>
            <w:top w:val="none" w:sz="0" w:space="0" w:color="auto"/>
            <w:left w:val="none" w:sz="0" w:space="0" w:color="auto"/>
            <w:bottom w:val="none" w:sz="0" w:space="0" w:color="auto"/>
            <w:right w:val="none" w:sz="0" w:space="0" w:color="auto"/>
          </w:divBdr>
          <w:divsChild>
            <w:div w:id="511574954">
              <w:marLeft w:val="0"/>
              <w:marRight w:val="0"/>
              <w:marTop w:val="0"/>
              <w:marBottom w:val="0"/>
              <w:divBdr>
                <w:top w:val="none" w:sz="0" w:space="0" w:color="auto"/>
                <w:left w:val="none" w:sz="0" w:space="0" w:color="auto"/>
                <w:bottom w:val="none" w:sz="0" w:space="0" w:color="auto"/>
                <w:right w:val="none" w:sz="0" w:space="0" w:color="auto"/>
              </w:divBdr>
            </w:div>
          </w:divsChild>
        </w:div>
        <w:div w:id="1021594101">
          <w:marLeft w:val="0"/>
          <w:marRight w:val="0"/>
          <w:marTop w:val="0"/>
          <w:marBottom w:val="0"/>
          <w:divBdr>
            <w:top w:val="none" w:sz="0" w:space="0" w:color="auto"/>
            <w:left w:val="none" w:sz="0" w:space="0" w:color="auto"/>
            <w:bottom w:val="none" w:sz="0" w:space="0" w:color="auto"/>
            <w:right w:val="none" w:sz="0" w:space="0" w:color="auto"/>
          </w:divBdr>
          <w:divsChild>
            <w:div w:id="1314025648">
              <w:marLeft w:val="0"/>
              <w:marRight w:val="0"/>
              <w:marTop w:val="0"/>
              <w:marBottom w:val="0"/>
              <w:divBdr>
                <w:top w:val="none" w:sz="0" w:space="0" w:color="auto"/>
                <w:left w:val="none" w:sz="0" w:space="0" w:color="auto"/>
                <w:bottom w:val="none" w:sz="0" w:space="0" w:color="auto"/>
                <w:right w:val="none" w:sz="0" w:space="0" w:color="auto"/>
              </w:divBdr>
            </w:div>
          </w:divsChild>
        </w:div>
        <w:div w:id="1865092015">
          <w:marLeft w:val="0"/>
          <w:marRight w:val="0"/>
          <w:marTop w:val="0"/>
          <w:marBottom w:val="0"/>
          <w:divBdr>
            <w:top w:val="none" w:sz="0" w:space="0" w:color="auto"/>
            <w:left w:val="none" w:sz="0" w:space="0" w:color="auto"/>
            <w:bottom w:val="none" w:sz="0" w:space="0" w:color="auto"/>
            <w:right w:val="none" w:sz="0" w:space="0" w:color="auto"/>
          </w:divBdr>
          <w:divsChild>
            <w:div w:id="1446925294">
              <w:marLeft w:val="0"/>
              <w:marRight w:val="0"/>
              <w:marTop w:val="0"/>
              <w:marBottom w:val="0"/>
              <w:divBdr>
                <w:top w:val="none" w:sz="0" w:space="0" w:color="auto"/>
                <w:left w:val="none" w:sz="0" w:space="0" w:color="auto"/>
                <w:bottom w:val="none" w:sz="0" w:space="0" w:color="auto"/>
                <w:right w:val="none" w:sz="0" w:space="0" w:color="auto"/>
              </w:divBdr>
            </w:div>
          </w:divsChild>
        </w:div>
        <w:div w:id="1075126027">
          <w:marLeft w:val="0"/>
          <w:marRight w:val="0"/>
          <w:marTop w:val="0"/>
          <w:marBottom w:val="0"/>
          <w:divBdr>
            <w:top w:val="none" w:sz="0" w:space="0" w:color="auto"/>
            <w:left w:val="none" w:sz="0" w:space="0" w:color="auto"/>
            <w:bottom w:val="none" w:sz="0" w:space="0" w:color="auto"/>
            <w:right w:val="none" w:sz="0" w:space="0" w:color="auto"/>
          </w:divBdr>
          <w:divsChild>
            <w:div w:id="972439495">
              <w:marLeft w:val="0"/>
              <w:marRight w:val="0"/>
              <w:marTop w:val="0"/>
              <w:marBottom w:val="0"/>
              <w:divBdr>
                <w:top w:val="none" w:sz="0" w:space="0" w:color="auto"/>
                <w:left w:val="none" w:sz="0" w:space="0" w:color="auto"/>
                <w:bottom w:val="none" w:sz="0" w:space="0" w:color="auto"/>
                <w:right w:val="none" w:sz="0" w:space="0" w:color="auto"/>
              </w:divBdr>
            </w:div>
          </w:divsChild>
        </w:div>
        <w:div w:id="1497377188">
          <w:marLeft w:val="0"/>
          <w:marRight w:val="0"/>
          <w:marTop w:val="0"/>
          <w:marBottom w:val="0"/>
          <w:divBdr>
            <w:top w:val="none" w:sz="0" w:space="0" w:color="auto"/>
            <w:left w:val="none" w:sz="0" w:space="0" w:color="auto"/>
            <w:bottom w:val="none" w:sz="0" w:space="0" w:color="auto"/>
            <w:right w:val="none" w:sz="0" w:space="0" w:color="auto"/>
          </w:divBdr>
          <w:divsChild>
            <w:div w:id="177473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89770">
      <w:bodyDiv w:val="1"/>
      <w:marLeft w:val="0"/>
      <w:marRight w:val="0"/>
      <w:marTop w:val="0"/>
      <w:marBottom w:val="0"/>
      <w:divBdr>
        <w:top w:val="none" w:sz="0" w:space="0" w:color="auto"/>
        <w:left w:val="none" w:sz="0" w:space="0" w:color="auto"/>
        <w:bottom w:val="none" w:sz="0" w:space="0" w:color="auto"/>
        <w:right w:val="none" w:sz="0" w:space="0" w:color="auto"/>
      </w:divBdr>
      <w:divsChild>
        <w:div w:id="124665572">
          <w:marLeft w:val="640"/>
          <w:marRight w:val="0"/>
          <w:marTop w:val="0"/>
          <w:marBottom w:val="0"/>
          <w:divBdr>
            <w:top w:val="none" w:sz="0" w:space="0" w:color="auto"/>
            <w:left w:val="none" w:sz="0" w:space="0" w:color="auto"/>
            <w:bottom w:val="none" w:sz="0" w:space="0" w:color="auto"/>
            <w:right w:val="none" w:sz="0" w:space="0" w:color="auto"/>
          </w:divBdr>
        </w:div>
        <w:div w:id="1271864309">
          <w:marLeft w:val="640"/>
          <w:marRight w:val="0"/>
          <w:marTop w:val="0"/>
          <w:marBottom w:val="0"/>
          <w:divBdr>
            <w:top w:val="none" w:sz="0" w:space="0" w:color="auto"/>
            <w:left w:val="none" w:sz="0" w:space="0" w:color="auto"/>
            <w:bottom w:val="none" w:sz="0" w:space="0" w:color="auto"/>
            <w:right w:val="none" w:sz="0" w:space="0" w:color="auto"/>
          </w:divBdr>
        </w:div>
        <w:div w:id="441648573">
          <w:marLeft w:val="640"/>
          <w:marRight w:val="0"/>
          <w:marTop w:val="0"/>
          <w:marBottom w:val="0"/>
          <w:divBdr>
            <w:top w:val="none" w:sz="0" w:space="0" w:color="auto"/>
            <w:left w:val="none" w:sz="0" w:space="0" w:color="auto"/>
            <w:bottom w:val="none" w:sz="0" w:space="0" w:color="auto"/>
            <w:right w:val="none" w:sz="0" w:space="0" w:color="auto"/>
          </w:divBdr>
        </w:div>
        <w:div w:id="887255176">
          <w:marLeft w:val="640"/>
          <w:marRight w:val="0"/>
          <w:marTop w:val="0"/>
          <w:marBottom w:val="0"/>
          <w:divBdr>
            <w:top w:val="none" w:sz="0" w:space="0" w:color="auto"/>
            <w:left w:val="none" w:sz="0" w:space="0" w:color="auto"/>
            <w:bottom w:val="none" w:sz="0" w:space="0" w:color="auto"/>
            <w:right w:val="none" w:sz="0" w:space="0" w:color="auto"/>
          </w:divBdr>
        </w:div>
        <w:div w:id="1209299105">
          <w:marLeft w:val="640"/>
          <w:marRight w:val="0"/>
          <w:marTop w:val="0"/>
          <w:marBottom w:val="0"/>
          <w:divBdr>
            <w:top w:val="none" w:sz="0" w:space="0" w:color="auto"/>
            <w:left w:val="none" w:sz="0" w:space="0" w:color="auto"/>
            <w:bottom w:val="none" w:sz="0" w:space="0" w:color="auto"/>
            <w:right w:val="none" w:sz="0" w:space="0" w:color="auto"/>
          </w:divBdr>
        </w:div>
        <w:div w:id="1895501146">
          <w:marLeft w:val="640"/>
          <w:marRight w:val="0"/>
          <w:marTop w:val="0"/>
          <w:marBottom w:val="0"/>
          <w:divBdr>
            <w:top w:val="none" w:sz="0" w:space="0" w:color="auto"/>
            <w:left w:val="none" w:sz="0" w:space="0" w:color="auto"/>
            <w:bottom w:val="none" w:sz="0" w:space="0" w:color="auto"/>
            <w:right w:val="none" w:sz="0" w:space="0" w:color="auto"/>
          </w:divBdr>
        </w:div>
        <w:div w:id="876549589">
          <w:marLeft w:val="640"/>
          <w:marRight w:val="0"/>
          <w:marTop w:val="0"/>
          <w:marBottom w:val="0"/>
          <w:divBdr>
            <w:top w:val="none" w:sz="0" w:space="0" w:color="auto"/>
            <w:left w:val="none" w:sz="0" w:space="0" w:color="auto"/>
            <w:bottom w:val="none" w:sz="0" w:space="0" w:color="auto"/>
            <w:right w:val="none" w:sz="0" w:space="0" w:color="auto"/>
          </w:divBdr>
        </w:div>
        <w:div w:id="513346453">
          <w:marLeft w:val="640"/>
          <w:marRight w:val="0"/>
          <w:marTop w:val="0"/>
          <w:marBottom w:val="0"/>
          <w:divBdr>
            <w:top w:val="none" w:sz="0" w:space="0" w:color="auto"/>
            <w:left w:val="none" w:sz="0" w:space="0" w:color="auto"/>
            <w:bottom w:val="none" w:sz="0" w:space="0" w:color="auto"/>
            <w:right w:val="none" w:sz="0" w:space="0" w:color="auto"/>
          </w:divBdr>
        </w:div>
        <w:div w:id="1549761206">
          <w:marLeft w:val="640"/>
          <w:marRight w:val="0"/>
          <w:marTop w:val="0"/>
          <w:marBottom w:val="0"/>
          <w:divBdr>
            <w:top w:val="none" w:sz="0" w:space="0" w:color="auto"/>
            <w:left w:val="none" w:sz="0" w:space="0" w:color="auto"/>
            <w:bottom w:val="none" w:sz="0" w:space="0" w:color="auto"/>
            <w:right w:val="none" w:sz="0" w:space="0" w:color="auto"/>
          </w:divBdr>
        </w:div>
        <w:div w:id="1144354004">
          <w:marLeft w:val="640"/>
          <w:marRight w:val="0"/>
          <w:marTop w:val="0"/>
          <w:marBottom w:val="0"/>
          <w:divBdr>
            <w:top w:val="none" w:sz="0" w:space="0" w:color="auto"/>
            <w:left w:val="none" w:sz="0" w:space="0" w:color="auto"/>
            <w:bottom w:val="none" w:sz="0" w:space="0" w:color="auto"/>
            <w:right w:val="none" w:sz="0" w:space="0" w:color="auto"/>
          </w:divBdr>
        </w:div>
        <w:div w:id="524171314">
          <w:marLeft w:val="640"/>
          <w:marRight w:val="0"/>
          <w:marTop w:val="0"/>
          <w:marBottom w:val="0"/>
          <w:divBdr>
            <w:top w:val="none" w:sz="0" w:space="0" w:color="auto"/>
            <w:left w:val="none" w:sz="0" w:space="0" w:color="auto"/>
            <w:bottom w:val="none" w:sz="0" w:space="0" w:color="auto"/>
            <w:right w:val="none" w:sz="0" w:space="0" w:color="auto"/>
          </w:divBdr>
        </w:div>
        <w:div w:id="1600530111">
          <w:marLeft w:val="640"/>
          <w:marRight w:val="0"/>
          <w:marTop w:val="0"/>
          <w:marBottom w:val="0"/>
          <w:divBdr>
            <w:top w:val="none" w:sz="0" w:space="0" w:color="auto"/>
            <w:left w:val="none" w:sz="0" w:space="0" w:color="auto"/>
            <w:bottom w:val="none" w:sz="0" w:space="0" w:color="auto"/>
            <w:right w:val="none" w:sz="0" w:space="0" w:color="auto"/>
          </w:divBdr>
        </w:div>
        <w:div w:id="231162230">
          <w:marLeft w:val="640"/>
          <w:marRight w:val="0"/>
          <w:marTop w:val="0"/>
          <w:marBottom w:val="0"/>
          <w:divBdr>
            <w:top w:val="none" w:sz="0" w:space="0" w:color="auto"/>
            <w:left w:val="none" w:sz="0" w:space="0" w:color="auto"/>
            <w:bottom w:val="none" w:sz="0" w:space="0" w:color="auto"/>
            <w:right w:val="none" w:sz="0" w:space="0" w:color="auto"/>
          </w:divBdr>
        </w:div>
        <w:div w:id="1618678206">
          <w:marLeft w:val="640"/>
          <w:marRight w:val="0"/>
          <w:marTop w:val="0"/>
          <w:marBottom w:val="0"/>
          <w:divBdr>
            <w:top w:val="none" w:sz="0" w:space="0" w:color="auto"/>
            <w:left w:val="none" w:sz="0" w:space="0" w:color="auto"/>
            <w:bottom w:val="none" w:sz="0" w:space="0" w:color="auto"/>
            <w:right w:val="none" w:sz="0" w:space="0" w:color="auto"/>
          </w:divBdr>
        </w:div>
        <w:div w:id="1013339071">
          <w:marLeft w:val="640"/>
          <w:marRight w:val="0"/>
          <w:marTop w:val="0"/>
          <w:marBottom w:val="0"/>
          <w:divBdr>
            <w:top w:val="none" w:sz="0" w:space="0" w:color="auto"/>
            <w:left w:val="none" w:sz="0" w:space="0" w:color="auto"/>
            <w:bottom w:val="none" w:sz="0" w:space="0" w:color="auto"/>
            <w:right w:val="none" w:sz="0" w:space="0" w:color="auto"/>
          </w:divBdr>
        </w:div>
        <w:div w:id="1892573473">
          <w:marLeft w:val="640"/>
          <w:marRight w:val="0"/>
          <w:marTop w:val="0"/>
          <w:marBottom w:val="0"/>
          <w:divBdr>
            <w:top w:val="none" w:sz="0" w:space="0" w:color="auto"/>
            <w:left w:val="none" w:sz="0" w:space="0" w:color="auto"/>
            <w:bottom w:val="none" w:sz="0" w:space="0" w:color="auto"/>
            <w:right w:val="none" w:sz="0" w:space="0" w:color="auto"/>
          </w:divBdr>
        </w:div>
        <w:div w:id="1362365711">
          <w:marLeft w:val="640"/>
          <w:marRight w:val="0"/>
          <w:marTop w:val="0"/>
          <w:marBottom w:val="0"/>
          <w:divBdr>
            <w:top w:val="none" w:sz="0" w:space="0" w:color="auto"/>
            <w:left w:val="none" w:sz="0" w:space="0" w:color="auto"/>
            <w:bottom w:val="none" w:sz="0" w:space="0" w:color="auto"/>
            <w:right w:val="none" w:sz="0" w:space="0" w:color="auto"/>
          </w:divBdr>
        </w:div>
        <w:div w:id="2006518767">
          <w:marLeft w:val="640"/>
          <w:marRight w:val="0"/>
          <w:marTop w:val="0"/>
          <w:marBottom w:val="0"/>
          <w:divBdr>
            <w:top w:val="none" w:sz="0" w:space="0" w:color="auto"/>
            <w:left w:val="none" w:sz="0" w:space="0" w:color="auto"/>
            <w:bottom w:val="none" w:sz="0" w:space="0" w:color="auto"/>
            <w:right w:val="none" w:sz="0" w:space="0" w:color="auto"/>
          </w:divBdr>
        </w:div>
      </w:divsChild>
    </w:div>
    <w:div w:id="1600600042">
      <w:bodyDiv w:val="1"/>
      <w:marLeft w:val="0"/>
      <w:marRight w:val="0"/>
      <w:marTop w:val="0"/>
      <w:marBottom w:val="0"/>
      <w:divBdr>
        <w:top w:val="none" w:sz="0" w:space="0" w:color="auto"/>
        <w:left w:val="none" w:sz="0" w:space="0" w:color="auto"/>
        <w:bottom w:val="none" w:sz="0" w:space="0" w:color="auto"/>
        <w:right w:val="none" w:sz="0" w:space="0" w:color="auto"/>
      </w:divBdr>
      <w:divsChild>
        <w:div w:id="2095545859">
          <w:marLeft w:val="640"/>
          <w:marRight w:val="0"/>
          <w:marTop w:val="0"/>
          <w:marBottom w:val="0"/>
          <w:divBdr>
            <w:top w:val="none" w:sz="0" w:space="0" w:color="auto"/>
            <w:left w:val="none" w:sz="0" w:space="0" w:color="auto"/>
            <w:bottom w:val="none" w:sz="0" w:space="0" w:color="auto"/>
            <w:right w:val="none" w:sz="0" w:space="0" w:color="auto"/>
          </w:divBdr>
        </w:div>
        <w:div w:id="1938057225">
          <w:marLeft w:val="640"/>
          <w:marRight w:val="0"/>
          <w:marTop w:val="0"/>
          <w:marBottom w:val="0"/>
          <w:divBdr>
            <w:top w:val="none" w:sz="0" w:space="0" w:color="auto"/>
            <w:left w:val="none" w:sz="0" w:space="0" w:color="auto"/>
            <w:bottom w:val="none" w:sz="0" w:space="0" w:color="auto"/>
            <w:right w:val="none" w:sz="0" w:space="0" w:color="auto"/>
          </w:divBdr>
        </w:div>
        <w:div w:id="1416052076">
          <w:marLeft w:val="640"/>
          <w:marRight w:val="0"/>
          <w:marTop w:val="0"/>
          <w:marBottom w:val="0"/>
          <w:divBdr>
            <w:top w:val="none" w:sz="0" w:space="0" w:color="auto"/>
            <w:left w:val="none" w:sz="0" w:space="0" w:color="auto"/>
            <w:bottom w:val="none" w:sz="0" w:space="0" w:color="auto"/>
            <w:right w:val="none" w:sz="0" w:space="0" w:color="auto"/>
          </w:divBdr>
        </w:div>
        <w:div w:id="1766340907">
          <w:marLeft w:val="640"/>
          <w:marRight w:val="0"/>
          <w:marTop w:val="0"/>
          <w:marBottom w:val="0"/>
          <w:divBdr>
            <w:top w:val="none" w:sz="0" w:space="0" w:color="auto"/>
            <w:left w:val="none" w:sz="0" w:space="0" w:color="auto"/>
            <w:bottom w:val="none" w:sz="0" w:space="0" w:color="auto"/>
            <w:right w:val="none" w:sz="0" w:space="0" w:color="auto"/>
          </w:divBdr>
        </w:div>
        <w:div w:id="795488982">
          <w:marLeft w:val="640"/>
          <w:marRight w:val="0"/>
          <w:marTop w:val="0"/>
          <w:marBottom w:val="0"/>
          <w:divBdr>
            <w:top w:val="none" w:sz="0" w:space="0" w:color="auto"/>
            <w:left w:val="none" w:sz="0" w:space="0" w:color="auto"/>
            <w:bottom w:val="none" w:sz="0" w:space="0" w:color="auto"/>
            <w:right w:val="none" w:sz="0" w:space="0" w:color="auto"/>
          </w:divBdr>
        </w:div>
        <w:div w:id="1374234221">
          <w:marLeft w:val="640"/>
          <w:marRight w:val="0"/>
          <w:marTop w:val="0"/>
          <w:marBottom w:val="0"/>
          <w:divBdr>
            <w:top w:val="none" w:sz="0" w:space="0" w:color="auto"/>
            <w:left w:val="none" w:sz="0" w:space="0" w:color="auto"/>
            <w:bottom w:val="none" w:sz="0" w:space="0" w:color="auto"/>
            <w:right w:val="none" w:sz="0" w:space="0" w:color="auto"/>
          </w:divBdr>
        </w:div>
        <w:div w:id="1070080043">
          <w:marLeft w:val="640"/>
          <w:marRight w:val="0"/>
          <w:marTop w:val="0"/>
          <w:marBottom w:val="0"/>
          <w:divBdr>
            <w:top w:val="none" w:sz="0" w:space="0" w:color="auto"/>
            <w:left w:val="none" w:sz="0" w:space="0" w:color="auto"/>
            <w:bottom w:val="none" w:sz="0" w:space="0" w:color="auto"/>
            <w:right w:val="none" w:sz="0" w:space="0" w:color="auto"/>
          </w:divBdr>
        </w:div>
        <w:div w:id="883834594">
          <w:marLeft w:val="640"/>
          <w:marRight w:val="0"/>
          <w:marTop w:val="0"/>
          <w:marBottom w:val="0"/>
          <w:divBdr>
            <w:top w:val="none" w:sz="0" w:space="0" w:color="auto"/>
            <w:left w:val="none" w:sz="0" w:space="0" w:color="auto"/>
            <w:bottom w:val="none" w:sz="0" w:space="0" w:color="auto"/>
            <w:right w:val="none" w:sz="0" w:space="0" w:color="auto"/>
          </w:divBdr>
        </w:div>
        <w:div w:id="27536261">
          <w:marLeft w:val="640"/>
          <w:marRight w:val="0"/>
          <w:marTop w:val="0"/>
          <w:marBottom w:val="0"/>
          <w:divBdr>
            <w:top w:val="none" w:sz="0" w:space="0" w:color="auto"/>
            <w:left w:val="none" w:sz="0" w:space="0" w:color="auto"/>
            <w:bottom w:val="none" w:sz="0" w:space="0" w:color="auto"/>
            <w:right w:val="none" w:sz="0" w:space="0" w:color="auto"/>
          </w:divBdr>
        </w:div>
        <w:div w:id="818158959">
          <w:marLeft w:val="640"/>
          <w:marRight w:val="0"/>
          <w:marTop w:val="0"/>
          <w:marBottom w:val="0"/>
          <w:divBdr>
            <w:top w:val="none" w:sz="0" w:space="0" w:color="auto"/>
            <w:left w:val="none" w:sz="0" w:space="0" w:color="auto"/>
            <w:bottom w:val="none" w:sz="0" w:space="0" w:color="auto"/>
            <w:right w:val="none" w:sz="0" w:space="0" w:color="auto"/>
          </w:divBdr>
        </w:div>
        <w:div w:id="997423038">
          <w:marLeft w:val="640"/>
          <w:marRight w:val="0"/>
          <w:marTop w:val="0"/>
          <w:marBottom w:val="0"/>
          <w:divBdr>
            <w:top w:val="none" w:sz="0" w:space="0" w:color="auto"/>
            <w:left w:val="none" w:sz="0" w:space="0" w:color="auto"/>
            <w:bottom w:val="none" w:sz="0" w:space="0" w:color="auto"/>
            <w:right w:val="none" w:sz="0" w:space="0" w:color="auto"/>
          </w:divBdr>
        </w:div>
        <w:div w:id="1351449319">
          <w:marLeft w:val="640"/>
          <w:marRight w:val="0"/>
          <w:marTop w:val="0"/>
          <w:marBottom w:val="0"/>
          <w:divBdr>
            <w:top w:val="none" w:sz="0" w:space="0" w:color="auto"/>
            <w:left w:val="none" w:sz="0" w:space="0" w:color="auto"/>
            <w:bottom w:val="none" w:sz="0" w:space="0" w:color="auto"/>
            <w:right w:val="none" w:sz="0" w:space="0" w:color="auto"/>
          </w:divBdr>
        </w:div>
        <w:div w:id="160702418">
          <w:marLeft w:val="640"/>
          <w:marRight w:val="0"/>
          <w:marTop w:val="0"/>
          <w:marBottom w:val="0"/>
          <w:divBdr>
            <w:top w:val="none" w:sz="0" w:space="0" w:color="auto"/>
            <w:left w:val="none" w:sz="0" w:space="0" w:color="auto"/>
            <w:bottom w:val="none" w:sz="0" w:space="0" w:color="auto"/>
            <w:right w:val="none" w:sz="0" w:space="0" w:color="auto"/>
          </w:divBdr>
        </w:div>
        <w:div w:id="1373072972">
          <w:marLeft w:val="640"/>
          <w:marRight w:val="0"/>
          <w:marTop w:val="0"/>
          <w:marBottom w:val="0"/>
          <w:divBdr>
            <w:top w:val="none" w:sz="0" w:space="0" w:color="auto"/>
            <w:left w:val="none" w:sz="0" w:space="0" w:color="auto"/>
            <w:bottom w:val="none" w:sz="0" w:space="0" w:color="auto"/>
            <w:right w:val="none" w:sz="0" w:space="0" w:color="auto"/>
          </w:divBdr>
        </w:div>
        <w:div w:id="1962686458">
          <w:marLeft w:val="640"/>
          <w:marRight w:val="0"/>
          <w:marTop w:val="0"/>
          <w:marBottom w:val="0"/>
          <w:divBdr>
            <w:top w:val="none" w:sz="0" w:space="0" w:color="auto"/>
            <w:left w:val="none" w:sz="0" w:space="0" w:color="auto"/>
            <w:bottom w:val="none" w:sz="0" w:space="0" w:color="auto"/>
            <w:right w:val="none" w:sz="0" w:space="0" w:color="auto"/>
          </w:divBdr>
        </w:div>
        <w:div w:id="105732617">
          <w:marLeft w:val="640"/>
          <w:marRight w:val="0"/>
          <w:marTop w:val="0"/>
          <w:marBottom w:val="0"/>
          <w:divBdr>
            <w:top w:val="none" w:sz="0" w:space="0" w:color="auto"/>
            <w:left w:val="none" w:sz="0" w:space="0" w:color="auto"/>
            <w:bottom w:val="none" w:sz="0" w:space="0" w:color="auto"/>
            <w:right w:val="none" w:sz="0" w:space="0" w:color="auto"/>
          </w:divBdr>
        </w:div>
        <w:div w:id="592397325">
          <w:marLeft w:val="640"/>
          <w:marRight w:val="0"/>
          <w:marTop w:val="0"/>
          <w:marBottom w:val="0"/>
          <w:divBdr>
            <w:top w:val="none" w:sz="0" w:space="0" w:color="auto"/>
            <w:left w:val="none" w:sz="0" w:space="0" w:color="auto"/>
            <w:bottom w:val="none" w:sz="0" w:space="0" w:color="auto"/>
            <w:right w:val="none" w:sz="0" w:space="0" w:color="auto"/>
          </w:divBdr>
        </w:div>
        <w:div w:id="1346052947">
          <w:marLeft w:val="640"/>
          <w:marRight w:val="0"/>
          <w:marTop w:val="0"/>
          <w:marBottom w:val="0"/>
          <w:divBdr>
            <w:top w:val="none" w:sz="0" w:space="0" w:color="auto"/>
            <w:left w:val="none" w:sz="0" w:space="0" w:color="auto"/>
            <w:bottom w:val="none" w:sz="0" w:space="0" w:color="auto"/>
            <w:right w:val="none" w:sz="0" w:space="0" w:color="auto"/>
          </w:divBdr>
        </w:div>
        <w:div w:id="1256522779">
          <w:marLeft w:val="640"/>
          <w:marRight w:val="0"/>
          <w:marTop w:val="0"/>
          <w:marBottom w:val="0"/>
          <w:divBdr>
            <w:top w:val="none" w:sz="0" w:space="0" w:color="auto"/>
            <w:left w:val="none" w:sz="0" w:space="0" w:color="auto"/>
            <w:bottom w:val="none" w:sz="0" w:space="0" w:color="auto"/>
            <w:right w:val="none" w:sz="0" w:space="0" w:color="auto"/>
          </w:divBdr>
        </w:div>
        <w:div w:id="193158982">
          <w:marLeft w:val="640"/>
          <w:marRight w:val="0"/>
          <w:marTop w:val="0"/>
          <w:marBottom w:val="0"/>
          <w:divBdr>
            <w:top w:val="none" w:sz="0" w:space="0" w:color="auto"/>
            <w:left w:val="none" w:sz="0" w:space="0" w:color="auto"/>
            <w:bottom w:val="none" w:sz="0" w:space="0" w:color="auto"/>
            <w:right w:val="none" w:sz="0" w:space="0" w:color="auto"/>
          </w:divBdr>
        </w:div>
        <w:div w:id="425880390">
          <w:marLeft w:val="640"/>
          <w:marRight w:val="0"/>
          <w:marTop w:val="0"/>
          <w:marBottom w:val="0"/>
          <w:divBdr>
            <w:top w:val="none" w:sz="0" w:space="0" w:color="auto"/>
            <w:left w:val="none" w:sz="0" w:space="0" w:color="auto"/>
            <w:bottom w:val="none" w:sz="0" w:space="0" w:color="auto"/>
            <w:right w:val="none" w:sz="0" w:space="0" w:color="auto"/>
          </w:divBdr>
        </w:div>
        <w:div w:id="2132894259">
          <w:marLeft w:val="640"/>
          <w:marRight w:val="0"/>
          <w:marTop w:val="0"/>
          <w:marBottom w:val="0"/>
          <w:divBdr>
            <w:top w:val="none" w:sz="0" w:space="0" w:color="auto"/>
            <w:left w:val="none" w:sz="0" w:space="0" w:color="auto"/>
            <w:bottom w:val="none" w:sz="0" w:space="0" w:color="auto"/>
            <w:right w:val="none" w:sz="0" w:space="0" w:color="auto"/>
          </w:divBdr>
        </w:div>
        <w:div w:id="1411192912">
          <w:marLeft w:val="640"/>
          <w:marRight w:val="0"/>
          <w:marTop w:val="0"/>
          <w:marBottom w:val="0"/>
          <w:divBdr>
            <w:top w:val="none" w:sz="0" w:space="0" w:color="auto"/>
            <w:left w:val="none" w:sz="0" w:space="0" w:color="auto"/>
            <w:bottom w:val="none" w:sz="0" w:space="0" w:color="auto"/>
            <w:right w:val="none" w:sz="0" w:space="0" w:color="auto"/>
          </w:divBdr>
        </w:div>
        <w:div w:id="1220438365">
          <w:marLeft w:val="640"/>
          <w:marRight w:val="0"/>
          <w:marTop w:val="0"/>
          <w:marBottom w:val="0"/>
          <w:divBdr>
            <w:top w:val="none" w:sz="0" w:space="0" w:color="auto"/>
            <w:left w:val="none" w:sz="0" w:space="0" w:color="auto"/>
            <w:bottom w:val="none" w:sz="0" w:space="0" w:color="auto"/>
            <w:right w:val="none" w:sz="0" w:space="0" w:color="auto"/>
          </w:divBdr>
        </w:div>
        <w:div w:id="981664049">
          <w:marLeft w:val="640"/>
          <w:marRight w:val="0"/>
          <w:marTop w:val="0"/>
          <w:marBottom w:val="0"/>
          <w:divBdr>
            <w:top w:val="none" w:sz="0" w:space="0" w:color="auto"/>
            <w:left w:val="none" w:sz="0" w:space="0" w:color="auto"/>
            <w:bottom w:val="none" w:sz="0" w:space="0" w:color="auto"/>
            <w:right w:val="none" w:sz="0" w:space="0" w:color="auto"/>
          </w:divBdr>
        </w:div>
        <w:div w:id="1142310811">
          <w:marLeft w:val="640"/>
          <w:marRight w:val="0"/>
          <w:marTop w:val="0"/>
          <w:marBottom w:val="0"/>
          <w:divBdr>
            <w:top w:val="none" w:sz="0" w:space="0" w:color="auto"/>
            <w:left w:val="none" w:sz="0" w:space="0" w:color="auto"/>
            <w:bottom w:val="none" w:sz="0" w:space="0" w:color="auto"/>
            <w:right w:val="none" w:sz="0" w:space="0" w:color="auto"/>
          </w:divBdr>
        </w:div>
        <w:div w:id="900562772">
          <w:marLeft w:val="640"/>
          <w:marRight w:val="0"/>
          <w:marTop w:val="0"/>
          <w:marBottom w:val="0"/>
          <w:divBdr>
            <w:top w:val="none" w:sz="0" w:space="0" w:color="auto"/>
            <w:left w:val="none" w:sz="0" w:space="0" w:color="auto"/>
            <w:bottom w:val="none" w:sz="0" w:space="0" w:color="auto"/>
            <w:right w:val="none" w:sz="0" w:space="0" w:color="auto"/>
          </w:divBdr>
        </w:div>
      </w:divsChild>
    </w:div>
    <w:div w:id="1616668069">
      <w:bodyDiv w:val="1"/>
      <w:marLeft w:val="0"/>
      <w:marRight w:val="0"/>
      <w:marTop w:val="0"/>
      <w:marBottom w:val="0"/>
      <w:divBdr>
        <w:top w:val="none" w:sz="0" w:space="0" w:color="auto"/>
        <w:left w:val="none" w:sz="0" w:space="0" w:color="auto"/>
        <w:bottom w:val="none" w:sz="0" w:space="0" w:color="auto"/>
        <w:right w:val="none" w:sz="0" w:space="0" w:color="auto"/>
      </w:divBdr>
    </w:div>
    <w:div w:id="1616906034">
      <w:bodyDiv w:val="1"/>
      <w:marLeft w:val="0"/>
      <w:marRight w:val="0"/>
      <w:marTop w:val="0"/>
      <w:marBottom w:val="0"/>
      <w:divBdr>
        <w:top w:val="none" w:sz="0" w:space="0" w:color="auto"/>
        <w:left w:val="none" w:sz="0" w:space="0" w:color="auto"/>
        <w:bottom w:val="none" w:sz="0" w:space="0" w:color="auto"/>
        <w:right w:val="none" w:sz="0" w:space="0" w:color="auto"/>
      </w:divBdr>
      <w:divsChild>
        <w:div w:id="1754275710">
          <w:marLeft w:val="640"/>
          <w:marRight w:val="0"/>
          <w:marTop w:val="0"/>
          <w:marBottom w:val="0"/>
          <w:divBdr>
            <w:top w:val="none" w:sz="0" w:space="0" w:color="auto"/>
            <w:left w:val="none" w:sz="0" w:space="0" w:color="auto"/>
            <w:bottom w:val="none" w:sz="0" w:space="0" w:color="auto"/>
            <w:right w:val="none" w:sz="0" w:space="0" w:color="auto"/>
          </w:divBdr>
        </w:div>
        <w:div w:id="854922659">
          <w:marLeft w:val="640"/>
          <w:marRight w:val="0"/>
          <w:marTop w:val="0"/>
          <w:marBottom w:val="0"/>
          <w:divBdr>
            <w:top w:val="none" w:sz="0" w:space="0" w:color="auto"/>
            <w:left w:val="none" w:sz="0" w:space="0" w:color="auto"/>
            <w:bottom w:val="none" w:sz="0" w:space="0" w:color="auto"/>
            <w:right w:val="none" w:sz="0" w:space="0" w:color="auto"/>
          </w:divBdr>
        </w:div>
        <w:div w:id="460928221">
          <w:marLeft w:val="640"/>
          <w:marRight w:val="0"/>
          <w:marTop w:val="0"/>
          <w:marBottom w:val="0"/>
          <w:divBdr>
            <w:top w:val="none" w:sz="0" w:space="0" w:color="auto"/>
            <w:left w:val="none" w:sz="0" w:space="0" w:color="auto"/>
            <w:bottom w:val="none" w:sz="0" w:space="0" w:color="auto"/>
            <w:right w:val="none" w:sz="0" w:space="0" w:color="auto"/>
          </w:divBdr>
        </w:div>
        <w:div w:id="340400833">
          <w:marLeft w:val="640"/>
          <w:marRight w:val="0"/>
          <w:marTop w:val="0"/>
          <w:marBottom w:val="0"/>
          <w:divBdr>
            <w:top w:val="none" w:sz="0" w:space="0" w:color="auto"/>
            <w:left w:val="none" w:sz="0" w:space="0" w:color="auto"/>
            <w:bottom w:val="none" w:sz="0" w:space="0" w:color="auto"/>
            <w:right w:val="none" w:sz="0" w:space="0" w:color="auto"/>
          </w:divBdr>
        </w:div>
        <w:div w:id="1782719635">
          <w:marLeft w:val="640"/>
          <w:marRight w:val="0"/>
          <w:marTop w:val="0"/>
          <w:marBottom w:val="0"/>
          <w:divBdr>
            <w:top w:val="none" w:sz="0" w:space="0" w:color="auto"/>
            <w:left w:val="none" w:sz="0" w:space="0" w:color="auto"/>
            <w:bottom w:val="none" w:sz="0" w:space="0" w:color="auto"/>
            <w:right w:val="none" w:sz="0" w:space="0" w:color="auto"/>
          </w:divBdr>
        </w:div>
        <w:div w:id="535002420">
          <w:marLeft w:val="640"/>
          <w:marRight w:val="0"/>
          <w:marTop w:val="0"/>
          <w:marBottom w:val="0"/>
          <w:divBdr>
            <w:top w:val="none" w:sz="0" w:space="0" w:color="auto"/>
            <w:left w:val="none" w:sz="0" w:space="0" w:color="auto"/>
            <w:bottom w:val="none" w:sz="0" w:space="0" w:color="auto"/>
            <w:right w:val="none" w:sz="0" w:space="0" w:color="auto"/>
          </w:divBdr>
        </w:div>
        <w:div w:id="1476919941">
          <w:marLeft w:val="640"/>
          <w:marRight w:val="0"/>
          <w:marTop w:val="0"/>
          <w:marBottom w:val="0"/>
          <w:divBdr>
            <w:top w:val="none" w:sz="0" w:space="0" w:color="auto"/>
            <w:left w:val="none" w:sz="0" w:space="0" w:color="auto"/>
            <w:bottom w:val="none" w:sz="0" w:space="0" w:color="auto"/>
            <w:right w:val="none" w:sz="0" w:space="0" w:color="auto"/>
          </w:divBdr>
        </w:div>
        <w:div w:id="1128471181">
          <w:marLeft w:val="640"/>
          <w:marRight w:val="0"/>
          <w:marTop w:val="0"/>
          <w:marBottom w:val="0"/>
          <w:divBdr>
            <w:top w:val="none" w:sz="0" w:space="0" w:color="auto"/>
            <w:left w:val="none" w:sz="0" w:space="0" w:color="auto"/>
            <w:bottom w:val="none" w:sz="0" w:space="0" w:color="auto"/>
            <w:right w:val="none" w:sz="0" w:space="0" w:color="auto"/>
          </w:divBdr>
        </w:div>
        <w:div w:id="443503426">
          <w:marLeft w:val="640"/>
          <w:marRight w:val="0"/>
          <w:marTop w:val="0"/>
          <w:marBottom w:val="0"/>
          <w:divBdr>
            <w:top w:val="none" w:sz="0" w:space="0" w:color="auto"/>
            <w:left w:val="none" w:sz="0" w:space="0" w:color="auto"/>
            <w:bottom w:val="none" w:sz="0" w:space="0" w:color="auto"/>
            <w:right w:val="none" w:sz="0" w:space="0" w:color="auto"/>
          </w:divBdr>
        </w:div>
        <w:div w:id="849487335">
          <w:marLeft w:val="640"/>
          <w:marRight w:val="0"/>
          <w:marTop w:val="0"/>
          <w:marBottom w:val="0"/>
          <w:divBdr>
            <w:top w:val="none" w:sz="0" w:space="0" w:color="auto"/>
            <w:left w:val="none" w:sz="0" w:space="0" w:color="auto"/>
            <w:bottom w:val="none" w:sz="0" w:space="0" w:color="auto"/>
            <w:right w:val="none" w:sz="0" w:space="0" w:color="auto"/>
          </w:divBdr>
        </w:div>
        <w:div w:id="322009106">
          <w:marLeft w:val="640"/>
          <w:marRight w:val="0"/>
          <w:marTop w:val="0"/>
          <w:marBottom w:val="0"/>
          <w:divBdr>
            <w:top w:val="none" w:sz="0" w:space="0" w:color="auto"/>
            <w:left w:val="none" w:sz="0" w:space="0" w:color="auto"/>
            <w:bottom w:val="none" w:sz="0" w:space="0" w:color="auto"/>
            <w:right w:val="none" w:sz="0" w:space="0" w:color="auto"/>
          </w:divBdr>
        </w:div>
        <w:div w:id="1724909995">
          <w:marLeft w:val="640"/>
          <w:marRight w:val="0"/>
          <w:marTop w:val="0"/>
          <w:marBottom w:val="0"/>
          <w:divBdr>
            <w:top w:val="none" w:sz="0" w:space="0" w:color="auto"/>
            <w:left w:val="none" w:sz="0" w:space="0" w:color="auto"/>
            <w:bottom w:val="none" w:sz="0" w:space="0" w:color="auto"/>
            <w:right w:val="none" w:sz="0" w:space="0" w:color="auto"/>
          </w:divBdr>
        </w:div>
        <w:div w:id="1661036212">
          <w:marLeft w:val="640"/>
          <w:marRight w:val="0"/>
          <w:marTop w:val="0"/>
          <w:marBottom w:val="0"/>
          <w:divBdr>
            <w:top w:val="none" w:sz="0" w:space="0" w:color="auto"/>
            <w:left w:val="none" w:sz="0" w:space="0" w:color="auto"/>
            <w:bottom w:val="none" w:sz="0" w:space="0" w:color="auto"/>
            <w:right w:val="none" w:sz="0" w:space="0" w:color="auto"/>
          </w:divBdr>
        </w:div>
        <w:div w:id="521364926">
          <w:marLeft w:val="640"/>
          <w:marRight w:val="0"/>
          <w:marTop w:val="0"/>
          <w:marBottom w:val="0"/>
          <w:divBdr>
            <w:top w:val="none" w:sz="0" w:space="0" w:color="auto"/>
            <w:left w:val="none" w:sz="0" w:space="0" w:color="auto"/>
            <w:bottom w:val="none" w:sz="0" w:space="0" w:color="auto"/>
            <w:right w:val="none" w:sz="0" w:space="0" w:color="auto"/>
          </w:divBdr>
        </w:div>
        <w:div w:id="1442455100">
          <w:marLeft w:val="640"/>
          <w:marRight w:val="0"/>
          <w:marTop w:val="0"/>
          <w:marBottom w:val="0"/>
          <w:divBdr>
            <w:top w:val="none" w:sz="0" w:space="0" w:color="auto"/>
            <w:left w:val="none" w:sz="0" w:space="0" w:color="auto"/>
            <w:bottom w:val="none" w:sz="0" w:space="0" w:color="auto"/>
            <w:right w:val="none" w:sz="0" w:space="0" w:color="auto"/>
          </w:divBdr>
        </w:div>
        <w:div w:id="80562752">
          <w:marLeft w:val="640"/>
          <w:marRight w:val="0"/>
          <w:marTop w:val="0"/>
          <w:marBottom w:val="0"/>
          <w:divBdr>
            <w:top w:val="none" w:sz="0" w:space="0" w:color="auto"/>
            <w:left w:val="none" w:sz="0" w:space="0" w:color="auto"/>
            <w:bottom w:val="none" w:sz="0" w:space="0" w:color="auto"/>
            <w:right w:val="none" w:sz="0" w:space="0" w:color="auto"/>
          </w:divBdr>
        </w:div>
        <w:div w:id="146476623">
          <w:marLeft w:val="640"/>
          <w:marRight w:val="0"/>
          <w:marTop w:val="0"/>
          <w:marBottom w:val="0"/>
          <w:divBdr>
            <w:top w:val="none" w:sz="0" w:space="0" w:color="auto"/>
            <w:left w:val="none" w:sz="0" w:space="0" w:color="auto"/>
            <w:bottom w:val="none" w:sz="0" w:space="0" w:color="auto"/>
            <w:right w:val="none" w:sz="0" w:space="0" w:color="auto"/>
          </w:divBdr>
        </w:div>
        <w:div w:id="1728215864">
          <w:marLeft w:val="640"/>
          <w:marRight w:val="0"/>
          <w:marTop w:val="0"/>
          <w:marBottom w:val="0"/>
          <w:divBdr>
            <w:top w:val="none" w:sz="0" w:space="0" w:color="auto"/>
            <w:left w:val="none" w:sz="0" w:space="0" w:color="auto"/>
            <w:bottom w:val="none" w:sz="0" w:space="0" w:color="auto"/>
            <w:right w:val="none" w:sz="0" w:space="0" w:color="auto"/>
          </w:divBdr>
        </w:div>
        <w:div w:id="914171173">
          <w:marLeft w:val="640"/>
          <w:marRight w:val="0"/>
          <w:marTop w:val="0"/>
          <w:marBottom w:val="0"/>
          <w:divBdr>
            <w:top w:val="none" w:sz="0" w:space="0" w:color="auto"/>
            <w:left w:val="none" w:sz="0" w:space="0" w:color="auto"/>
            <w:bottom w:val="none" w:sz="0" w:space="0" w:color="auto"/>
            <w:right w:val="none" w:sz="0" w:space="0" w:color="auto"/>
          </w:divBdr>
        </w:div>
        <w:div w:id="416826276">
          <w:marLeft w:val="640"/>
          <w:marRight w:val="0"/>
          <w:marTop w:val="0"/>
          <w:marBottom w:val="0"/>
          <w:divBdr>
            <w:top w:val="none" w:sz="0" w:space="0" w:color="auto"/>
            <w:left w:val="none" w:sz="0" w:space="0" w:color="auto"/>
            <w:bottom w:val="none" w:sz="0" w:space="0" w:color="auto"/>
            <w:right w:val="none" w:sz="0" w:space="0" w:color="auto"/>
          </w:divBdr>
        </w:div>
        <w:div w:id="241263513">
          <w:marLeft w:val="640"/>
          <w:marRight w:val="0"/>
          <w:marTop w:val="0"/>
          <w:marBottom w:val="0"/>
          <w:divBdr>
            <w:top w:val="none" w:sz="0" w:space="0" w:color="auto"/>
            <w:left w:val="none" w:sz="0" w:space="0" w:color="auto"/>
            <w:bottom w:val="none" w:sz="0" w:space="0" w:color="auto"/>
            <w:right w:val="none" w:sz="0" w:space="0" w:color="auto"/>
          </w:divBdr>
        </w:div>
        <w:div w:id="2076782949">
          <w:marLeft w:val="640"/>
          <w:marRight w:val="0"/>
          <w:marTop w:val="0"/>
          <w:marBottom w:val="0"/>
          <w:divBdr>
            <w:top w:val="none" w:sz="0" w:space="0" w:color="auto"/>
            <w:left w:val="none" w:sz="0" w:space="0" w:color="auto"/>
            <w:bottom w:val="none" w:sz="0" w:space="0" w:color="auto"/>
            <w:right w:val="none" w:sz="0" w:space="0" w:color="auto"/>
          </w:divBdr>
        </w:div>
        <w:div w:id="2063365234">
          <w:marLeft w:val="640"/>
          <w:marRight w:val="0"/>
          <w:marTop w:val="0"/>
          <w:marBottom w:val="0"/>
          <w:divBdr>
            <w:top w:val="none" w:sz="0" w:space="0" w:color="auto"/>
            <w:left w:val="none" w:sz="0" w:space="0" w:color="auto"/>
            <w:bottom w:val="none" w:sz="0" w:space="0" w:color="auto"/>
            <w:right w:val="none" w:sz="0" w:space="0" w:color="auto"/>
          </w:divBdr>
        </w:div>
        <w:div w:id="1401249555">
          <w:marLeft w:val="640"/>
          <w:marRight w:val="0"/>
          <w:marTop w:val="0"/>
          <w:marBottom w:val="0"/>
          <w:divBdr>
            <w:top w:val="none" w:sz="0" w:space="0" w:color="auto"/>
            <w:left w:val="none" w:sz="0" w:space="0" w:color="auto"/>
            <w:bottom w:val="none" w:sz="0" w:space="0" w:color="auto"/>
            <w:right w:val="none" w:sz="0" w:space="0" w:color="auto"/>
          </w:divBdr>
        </w:div>
        <w:div w:id="300384214">
          <w:marLeft w:val="640"/>
          <w:marRight w:val="0"/>
          <w:marTop w:val="0"/>
          <w:marBottom w:val="0"/>
          <w:divBdr>
            <w:top w:val="none" w:sz="0" w:space="0" w:color="auto"/>
            <w:left w:val="none" w:sz="0" w:space="0" w:color="auto"/>
            <w:bottom w:val="none" w:sz="0" w:space="0" w:color="auto"/>
            <w:right w:val="none" w:sz="0" w:space="0" w:color="auto"/>
          </w:divBdr>
        </w:div>
      </w:divsChild>
    </w:div>
    <w:div w:id="1655528952">
      <w:bodyDiv w:val="1"/>
      <w:marLeft w:val="0"/>
      <w:marRight w:val="0"/>
      <w:marTop w:val="0"/>
      <w:marBottom w:val="0"/>
      <w:divBdr>
        <w:top w:val="none" w:sz="0" w:space="0" w:color="auto"/>
        <w:left w:val="none" w:sz="0" w:space="0" w:color="auto"/>
        <w:bottom w:val="none" w:sz="0" w:space="0" w:color="auto"/>
        <w:right w:val="none" w:sz="0" w:space="0" w:color="auto"/>
      </w:divBdr>
      <w:divsChild>
        <w:div w:id="1231772520">
          <w:marLeft w:val="640"/>
          <w:marRight w:val="0"/>
          <w:marTop w:val="0"/>
          <w:marBottom w:val="0"/>
          <w:divBdr>
            <w:top w:val="none" w:sz="0" w:space="0" w:color="auto"/>
            <w:left w:val="none" w:sz="0" w:space="0" w:color="auto"/>
            <w:bottom w:val="none" w:sz="0" w:space="0" w:color="auto"/>
            <w:right w:val="none" w:sz="0" w:space="0" w:color="auto"/>
          </w:divBdr>
        </w:div>
        <w:div w:id="1079133332">
          <w:marLeft w:val="640"/>
          <w:marRight w:val="0"/>
          <w:marTop w:val="0"/>
          <w:marBottom w:val="0"/>
          <w:divBdr>
            <w:top w:val="none" w:sz="0" w:space="0" w:color="auto"/>
            <w:left w:val="none" w:sz="0" w:space="0" w:color="auto"/>
            <w:bottom w:val="none" w:sz="0" w:space="0" w:color="auto"/>
            <w:right w:val="none" w:sz="0" w:space="0" w:color="auto"/>
          </w:divBdr>
        </w:div>
        <w:div w:id="2132939195">
          <w:marLeft w:val="640"/>
          <w:marRight w:val="0"/>
          <w:marTop w:val="0"/>
          <w:marBottom w:val="0"/>
          <w:divBdr>
            <w:top w:val="none" w:sz="0" w:space="0" w:color="auto"/>
            <w:left w:val="none" w:sz="0" w:space="0" w:color="auto"/>
            <w:bottom w:val="none" w:sz="0" w:space="0" w:color="auto"/>
            <w:right w:val="none" w:sz="0" w:space="0" w:color="auto"/>
          </w:divBdr>
        </w:div>
        <w:div w:id="1181818836">
          <w:marLeft w:val="640"/>
          <w:marRight w:val="0"/>
          <w:marTop w:val="0"/>
          <w:marBottom w:val="0"/>
          <w:divBdr>
            <w:top w:val="none" w:sz="0" w:space="0" w:color="auto"/>
            <w:left w:val="none" w:sz="0" w:space="0" w:color="auto"/>
            <w:bottom w:val="none" w:sz="0" w:space="0" w:color="auto"/>
            <w:right w:val="none" w:sz="0" w:space="0" w:color="auto"/>
          </w:divBdr>
        </w:div>
        <w:div w:id="409735039">
          <w:marLeft w:val="640"/>
          <w:marRight w:val="0"/>
          <w:marTop w:val="0"/>
          <w:marBottom w:val="0"/>
          <w:divBdr>
            <w:top w:val="none" w:sz="0" w:space="0" w:color="auto"/>
            <w:left w:val="none" w:sz="0" w:space="0" w:color="auto"/>
            <w:bottom w:val="none" w:sz="0" w:space="0" w:color="auto"/>
            <w:right w:val="none" w:sz="0" w:space="0" w:color="auto"/>
          </w:divBdr>
        </w:div>
        <w:div w:id="440298071">
          <w:marLeft w:val="640"/>
          <w:marRight w:val="0"/>
          <w:marTop w:val="0"/>
          <w:marBottom w:val="0"/>
          <w:divBdr>
            <w:top w:val="none" w:sz="0" w:space="0" w:color="auto"/>
            <w:left w:val="none" w:sz="0" w:space="0" w:color="auto"/>
            <w:bottom w:val="none" w:sz="0" w:space="0" w:color="auto"/>
            <w:right w:val="none" w:sz="0" w:space="0" w:color="auto"/>
          </w:divBdr>
        </w:div>
        <w:div w:id="1089618041">
          <w:marLeft w:val="640"/>
          <w:marRight w:val="0"/>
          <w:marTop w:val="0"/>
          <w:marBottom w:val="0"/>
          <w:divBdr>
            <w:top w:val="none" w:sz="0" w:space="0" w:color="auto"/>
            <w:left w:val="none" w:sz="0" w:space="0" w:color="auto"/>
            <w:bottom w:val="none" w:sz="0" w:space="0" w:color="auto"/>
            <w:right w:val="none" w:sz="0" w:space="0" w:color="auto"/>
          </w:divBdr>
        </w:div>
        <w:div w:id="211617198">
          <w:marLeft w:val="640"/>
          <w:marRight w:val="0"/>
          <w:marTop w:val="0"/>
          <w:marBottom w:val="0"/>
          <w:divBdr>
            <w:top w:val="none" w:sz="0" w:space="0" w:color="auto"/>
            <w:left w:val="none" w:sz="0" w:space="0" w:color="auto"/>
            <w:bottom w:val="none" w:sz="0" w:space="0" w:color="auto"/>
            <w:right w:val="none" w:sz="0" w:space="0" w:color="auto"/>
          </w:divBdr>
        </w:div>
        <w:div w:id="2083520622">
          <w:marLeft w:val="640"/>
          <w:marRight w:val="0"/>
          <w:marTop w:val="0"/>
          <w:marBottom w:val="0"/>
          <w:divBdr>
            <w:top w:val="none" w:sz="0" w:space="0" w:color="auto"/>
            <w:left w:val="none" w:sz="0" w:space="0" w:color="auto"/>
            <w:bottom w:val="none" w:sz="0" w:space="0" w:color="auto"/>
            <w:right w:val="none" w:sz="0" w:space="0" w:color="auto"/>
          </w:divBdr>
        </w:div>
        <w:div w:id="337273810">
          <w:marLeft w:val="640"/>
          <w:marRight w:val="0"/>
          <w:marTop w:val="0"/>
          <w:marBottom w:val="0"/>
          <w:divBdr>
            <w:top w:val="none" w:sz="0" w:space="0" w:color="auto"/>
            <w:left w:val="none" w:sz="0" w:space="0" w:color="auto"/>
            <w:bottom w:val="none" w:sz="0" w:space="0" w:color="auto"/>
            <w:right w:val="none" w:sz="0" w:space="0" w:color="auto"/>
          </w:divBdr>
        </w:div>
        <w:div w:id="540290544">
          <w:marLeft w:val="640"/>
          <w:marRight w:val="0"/>
          <w:marTop w:val="0"/>
          <w:marBottom w:val="0"/>
          <w:divBdr>
            <w:top w:val="none" w:sz="0" w:space="0" w:color="auto"/>
            <w:left w:val="none" w:sz="0" w:space="0" w:color="auto"/>
            <w:bottom w:val="none" w:sz="0" w:space="0" w:color="auto"/>
            <w:right w:val="none" w:sz="0" w:space="0" w:color="auto"/>
          </w:divBdr>
        </w:div>
        <w:div w:id="1786388751">
          <w:marLeft w:val="640"/>
          <w:marRight w:val="0"/>
          <w:marTop w:val="0"/>
          <w:marBottom w:val="0"/>
          <w:divBdr>
            <w:top w:val="none" w:sz="0" w:space="0" w:color="auto"/>
            <w:left w:val="none" w:sz="0" w:space="0" w:color="auto"/>
            <w:bottom w:val="none" w:sz="0" w:space="0" w:color="auto"/>
            <w:right w:val="none" w:sz="0" w:space="0" w:color="auto"/>
          </w:divBdr>
        </w:div>
        <w:div w:id="1465737404">
          <w:marLeft w:val="640"/>
          <w:marRight w:val="0"/>
          <w:marTop w:val="0"/>
          <w:marBottom w:val="0"/>
          <w:divBdr>
            <w:top w:val="none" w:sz="0" w:space="0" w:color="auto"/>
            <w:left w:val="none" w:sz="0" w:space="0" w:color="auto"/>
            <w:bottom w:val="none" w:sz="0" w:space="0" w:color="auto"/>
            <w:right w:val="none" w:sz="0" w:space="0" w:color="auto"/>
          </w:divBdr>
        </w:div>
        <w:div w:id="1060904109">
          <w:marLeft w:val="640"/>
          <w:marRight w:val="0"/>
          <w:marTop w:val="0"/>
          <w:marBottom w:val="0"/>
          <w:divBdr>
            <w:top w:val="none" w:sz="0" w:space="0" w:color="auto"/>
            <w:left w:val="none" w:sz="0" w:space="0" w:color="auto"/>
            <w:bottom w:val="none" w:sz="0" w:space="0" w:color="auto"/>
            <w:right w:val="none" w:sz="0" w:space="0" w:color="auto"/>
          </w:divBdr>
        </w:div>
        <w:div w:id="661273876">
          <w:marLeft w:val="640"/>
          <w:marRight w:val="0"/>
          <w:marTop w:val="0"/>
          <w:marBottom w:val="0"/>
          <w:divBdr>
            <w:top w:val="none" w:sz="0" w:space="0" w:color="auto"/>
            <w:left w:val="none" w:sz="0" w:space="0" w:color="auto"/>
            <w:bottom w:val="none" w:sz="0" w:space="0" w:color="auto"/>
            <w:right w:val="none" w:sz="0" w:space="0" w:color="auto"/>
          </w:divBdr>
        </w:div>
        <w:div w:id="949626449">
          <w:marLeft w:val="640"/>
          <w:marRight w:val="0"/>
          <w:marTop w:val="0"/>
          <w:marBottom w:val="0"/>
          <w:divBdr>
            <w:top w:val="none" w:sz="0" w:space="0" w:color="auto"/>
            <w:left w:val="none" w:sz="0" w:space="0" w:color="auto"/>
            <w:bottom w:val="none" w:sz="0" w:space="0" w:color="auto"/>
            <w:right w:val="none" w:sz="0" w:space="0" w:color="auto"/>
          </w:divBdr>
        </w:div>
        <w:div w:id="279381414">
          <w:marLeft w:val="640"/>
          <w:marRight w:val="0"/>
          <w:marTop w:val="0"/>
          <w:marBottom w:val="0"/>
          <w:divBdr>
            <w:top w:val="none" w:sz="0" w:space="0" w:color="auto"/>
            <w:left w:val="none" w:sz="0" w:space="0" w:color="auto"/>
            <w:bottom w:val="none" w:sz="0" w:space="0" w:color="auto"/>
            <w:right w:val="none" w:sz="0" w:space="0" w:color="auto"/>
          </w:divBdr>
        </w:div>
        <w:div w:id="1202010562">
          <w:marLeft w:val="640"/>
          <w:marRight w:val="0"/>
          <w:marTop w:val="0"/>
          <w:marBottom w:val="0"/>
          <w:divBdr>
            <w:top w:val="none" w:sz="0" w:space="0" w:color="auto"/>
            <w:left w:val="none" w:sz="0" w:space="0" w:color="auto"/>
            <w:bottom w:val="none" w:sz="0" w:space="0" w:color="auto"/>
            <w:right w:val="none" w:sz="0" w:space="0" w:color="auto"/>
          </w:divBdr>
        </w:div>
      </w:divsChild>
    </w:div>
    <w:div w:id="1659573251">
      <w:bodyDiv w:val="1"/>
      <w:marLeft w:val="0"/>
      <w:marRight w:val="0"/>
      <w:marTop w:val="0"/>
      <w:marBottom w:val="0"/>
      <w:divBdr>
        <w:top w:val="none" w:sz="0" w:space="0" w:color="auto"/>
        <w:left w:val="none" w:sz="0" w:space="0" w:color="auto"/>
        <w:bottom w:val="none" w:sz="0" w:space="0" w:color="auto"/>
        <w:right w:val="none" w:sz="0" w:space="0" w:color="auto"/>
      </w:divBdr>
      <w:divsChild>
        <w:div w:id="702367142">
          <w:marLeft w:val="640"/>
          <w:marRight w:val="0"/>
          <w:marTop w:val="0"/>
          <w:marBottom w:val="0"/>
          <w:divBdr>
            <w:top w:val="none" w:sz="0" w:space="0" w:color="auto"/>
            <w:left w:val="none" w:sz="0" w:space="0" w:color="auto"/>
            <w:bottom w:val="none" w:sz="0" w:space="0" w:color="auto"/>
            <w:right w:val="none" w:sz="0" w:space="0" w:color="auto"/>
          </w:divBdr>
        </w:div>
        <w:div w:id="76291816">
          <w:marLeft w:val="640"/>
          <w:marRight w:val="0"/>
          <w:marTop w:val="0"/>
          <w:marBottom w:val="0"/>
          <w:divBdr>
            <w:top w:val="none" w:sz="0" w:space="0" w:color="auto"/>
            <w:left w:val="none" w:sz="0" w:space="0" w:color="auto"/>
            <w:bottom w:val="none" w:sz="0" w:space="0" w:color="auto"/>
            <w:right w:val="none" w:sz="0" w:space="0" w:color="auto"/>
          </w:divBdr>
        </w:div>
        <w:div w:id="878665248">
          <w:marLeft w:val="640"/>
          <w:marRight w:val="0"/>
          <w:marTop w:val="0"/>
          <w:marBottom w:val="0"/>
          <w:divBdr>
            <w:top w:val="none" w:sz="0" w:space="0" w:color="auto"/>
            <w:left w:val="none" w:sz="0" w:space="0" w:color="auto"/>
            <w:bottom w:val="none" w:sz="0" w:space="0" w:color="auto"/>
            <w:right w:val="none" w:sz="0" w:space="0" w:color="auto"/>
          </w:divBdr>
        </w:div>
        <w:div w:id="665986105">
          <w:marLeft w:val="640"/>
          <w:marRight w:val="0"/>
          <w:marTop w:val="0"/>
          <w:marBottom w:val="0"/>
          <w:divBdr>
            <w:top w:val="none" w:sz="0" w:space="0" w:color="auto"/>
            <w:left w:val="none" w:sz="0" w:space="0" w:color="auto"/>
            <w:bottom w:val="none" w:sz="0" w:space="0" w:color="auto"/>
            <w:right w:val="none" w:sz="0" w:space="0" w:color="auto"/>
          </w:divBdr>
        </w:div>
        <w:div w:id="840853525">
          <w:marLeft w:val="640"/>
          <w:marRight w:val="0"/>
          <w:marTop w:val="0"/>
          <w:marBottom w:val="0"/>
          <w:divBdr>
            <w:top w:val="none" w:sz="0" w:space="0" w:color="auto"/>
            <w:left w:val="none" w:sz="0" w:space="0" w:color="auto"/>
            <w:bottom w:val="none" w:sz="0" w:space="0" w:color="auto"/>
            <w:right w:val="none" w:sz="0" w:space="0" w:color="auto"/>
          </w:divBdr>
        </w:div>
        <w:div w:id="87117789">
          <w:marLeft w:val="640"/>
          <w:marRight w:val="0"/>
          <w:marTop w:val="0"/>
          <w:marBottom w:val="0"/>
          <w:divBdr>
            <w:top w:val="none" w:sz="0" w:space="0" w:color="auto"/>
            <w:left w:val="none" w:sz="0" w:space="0" w:color="auto"/>
            <w:bottom w:val="none" w:sz="0" w:space="0" w:color="auto"/>
            <w:right w:val="none" w:sz="0" w:space="0" w:color="auto"/>
          </w:divBdr>
        </w:div>
        <w:div w:id="1824807188">
          <w:marLeft w:val="640"/>
          <w:marRight w:val="0"/>
          <w:marTop w:val="0"/>
          <w:marBottom w:val="0"/>
          <w:divBdr>
            <w:top w:val="none" w:sz="0" w:space="0" w:color="auto"/>
            <w:left w:val="none" w:sz="0" w:space="0" w:color="auto"/>
            <w:bottom w:val="none" w:sz="0" w:space="0" w:color="auto"/>
            <w:right w:val="none" w:sz="0" w:space="0" w:color="auto"/>
          </w:divBdr>
        </w:div>
        <w:div w:id="81462009">
          <w:marLeft w:val="640"/>
          <w:marRight w:val="0"/>
          <w:marTop w:val="0"/>
          <w:marBottom w:val="0"/>
          <w:divBdr>
            <w:top w:val="none" w:sz="0" w:space="0" w:color="auto"/>
            <w:left w:val="none" w:sz="0" w:space="0" w:color="auto"/>
            <w:bottom w:val="none" w:sz="0" w:space="0" w:color="auto"/>
            <w:right w:val="none" w:sz="0" w:space="0" w:color="auto"/>
          </w:divBdr>
        </w:div>
        <w:div w:id="583342220">
          <w:marLeft w:val="640"/>
          <w:marRight w:val="0"/>
          <w:marTop w:val="0"/>
          <w:marBottom w:val="0"/>
          <w:divBdr>
            <w:top w:val="none" w:sz="0" w:space="0" w:color="auto"/>
            <w:left w:val="none" w:sz="0" w:space="0" w:color="auto"/>
            <w:bottom w:val="none" w:sz="0" w:space="0" w:color="auto"/>
            <w:right w:val="none" w:sz="0" w:space="0" w:color="auto"/>
          </w:divBdr>
        </w:div>
        <w:div w:id="1267880542">
          <w:marLeft w:val="640"/>
          <w:marRight w:val="0"/>
          <w:marTop w:val="0"/>
          <w:marBottom w:val="0"/>
          <w:divBdr>
            <w:top w:val="none" w:sz="0" w:space="0" w:color="auto"/>
            <w:left w:val="none" w:sz="0" w:space="0" w:color="auto"/>
            <w:bottom w:val="none" w:sz="0" w:space="0" w:color="auto"/>
            <w:right w:val="none" w:sz="0" w:space="0" w:color="auto"/>
          </w:divBdr>
        </w:div>
        <w:div w:id="280962254">
          <w:marLeft w:val="640"/>
          <w:marRight w:val="0"/>
          <w:marTop w:val="0"/>
          <w:marBottom w:val="0"/>
          <w:divBdr>
            <w:top w:val="none" w:sz="0" w:space="0" w:color="auto"/>
            <w:left w:val="none" w:sz="0" w:space="0" w:color="auto"/>
            <w:bottom w:val="none" w:sz="0" w:space="0" w:color="auto"/>
            <w:right w:val="none" w:sz="0" w:space="0" w:color="auto"/>
          </w:divBdr>
        </w:div>
        <w:div w:id="47267744">
          <w:marLeft w:val="640"/>
          <w:marRight w:val="0"/>
          <w:marTop w:val="0"/>
          <w:marBottom w:val="0"/>
          <w:divBdr>
            <w:top w:val="none" w:sz="0" w:space="0" w:color="auto"/>
            <w:left w:val="none" w:sz="0" w:space="0" w:color="auto"/>
            <w:bottom w:val="none" w:sz="0" w:space="0" w:color="auto"/>
            <w:right w:val="none" w:sz="0" w:space="0" w:color="auto"/>
          </w:divBdr>
        </w:div>
        <w:div w:id="1758551100">
          <w:marLeft w:val="640"/>
          <w:marRight w:val="0"/>
          <w:marTop w:val="0"/>
          <w:marBottom w:val="0"/>
          <w:divBdr>
            <w:top w:val="none" w:sz="0" w:space="0" w:color="auto"/>
            <w:left w:val="none" w:sz="0" w:space="0" w:color="auto"/>
            <w:bottom w:val="none" w:sz="0" w:space="0" w:color="auto"/>
            <w:right w:val="none" w:sz="0" w:space="0" w:color="auto"/>
          </w:divBdr>
        </w:div>
        <w:div w:id="33120274">
          <w:marLeft w:val="640"/>
          <w:marRight w:val="0"/>
          <w:marTop w:val="0"/>
          <w:marBottom w:val="0"/>
          <w:divBdr>
            <w:top w:val="none" w:sz="0" w:space="0" w:color="auto"/>
            <w:left w:val="none" w:sz="0" w:space="0" w:color="auto"/>
            <w:bottom w:val="none" w:sz="0" w:space="0" w:color="auto"/>
            <w:right w:val="none" w:sz="0" w:space="0" w:color="auto"/>
          </w:divBdr>
        </w:div>
        <w:div w:id="851918758">
          <w:marLeft w:val="640"/>
          <w:marRight w:val="0"/>
          <w:marTop w:val="0"/>
          <w:marBottom w:val="0"/>
          <w:divBdr>
            <w:top w:val="none" w:sz="0" w:space="0" w:color="auto"/>
            <w:left w:val="none" w:sz="0" w:space="0" w:color="auto"/>
            <w:bottom w:val="none" w:sz="0" w:space="0" w:color="auto"/>
            <w:right w:val="none" w:sz="0" w:space="0" w:color="auto"/>
          </w:divBdr>
        </w:div>
        <w:div w:id="1433435172">
          <w:marLeft w:val="640"/>
          <w:marRight w:val="0"/>
          <w:marTop w:val="0"/>
          <w:marBottom w:val="0"/>
          <w:divBdr>
            <w:top w:val="none" w:sz="0" w:space="0" w:color="auto"/>
            <w:left w:val="none" w:sz="0" w:space="0" w:color="auto"/>
            <w:bottom w:val="none" w:sz="0" w:space="0" w:color="auto"/>
            <w:right w:val="none" w:sz="0" w:space="0" w:color="auto"/>
          </w:divBdr>
        </w:div>
        <w:div w:id="488256017">
          <w:marLeft w:val="640"/>
          <w:marRight w:val="0"/>
          <w:marTop w:val="0"/>
          <w:marBottom w:val="0"/>
          <w:divBdr>
            <w:top w:val="none" w:sz="0" w:space="0" w:color="auto"/>
            <w:left w:val="none" w:sz="0" w:space="0" w:color="auto"/>
            <w:bottom w:val="none" w:sz="0" w:space="0" w:color="auto"/>
            <w:right w:val="none" w:sz="0" w:space="0" w:color="auto"/>
          </w:divBdr>
        </w:div>
        <w:div w:id="1339232928">
          <w:marLeft w:val="640"/>
          <w:marRight w:val="0"/>
          <w:marTop w:val="0"/>
          <w:marBottom w:val="0"/>
          <w:divBdr>
            <w:top w:val="none" w:sz="0" w:space="0" w:color="auto"/>
            <w:left w:val="none" w:sz="0" w:space="0" w:color="auto"/>
            <w:bottom w:val="none" w:sz="0" w:space="0" w:color="auto"/>
            <w:right w:val="none" w:sz="0" w:space="0" w:color="auto"/>
          </w:divBdr>
        </w:div>
        <w:div w:id="306859610">
          <w:marLeft w:val="640"/>
          <w:marRight w:val="0"/>
          <w:marTop w:val="0"/>
          <w:marBottom w:val="0"/>
          <w:divBdr>
            <w:top w:val="none" w:sz="0" w:space="0" w:color="auto"/>
            <w:left w:val="none" w:sz="0" w:space="0" w:color="auto"/>
            <w:bottom w:val="none" w:sz="0" w:space="0" w:color="auto"/>
            <w:right w:val="none" w:sz="0" w:space="0" w:color="auto"/>
          </w:divBdr>
        </w:div>
      </w:divsChild>
    </w:div>
    <w:div w:id="1676032844">
      <w:bodyDiv w:val="1"/>
      <w:marLeft w:val="0"/>
      <w:marRight w:val="0"/>
      <w:marTop w:val="0"/>
      <w:marBottom w:val="0"/>
      <w:divBdr>
        <w:top w:val="none" w:sz="0" w:space="0" w:color="auto"/>
        <w:left w:val="none" w:sz="0" w:space="0" w:color="auto"/>
        <w:bottom w:val="none" w:sz="0" w:space="0" w:color="auto"/>
        <w:right w:val="none" w:sz="0" w:space="0" w:color="auto"/>
      </w:divBdr>
      <w:divsChild>
        <w:div w:id="873154866">
          <w:marLeft w:val="640"/>
          <w:marRight w:val="0"/>
          <w:marTop w:val="0"/>
          <w:marBottom w:val="0"/>
          <w:divBdr>
            <w:top w:val="none" w:sz="0" w:space="0" w:color="auto"/>
            <w:left w:val="none" w:sz="0" w:space="0" w:color="auto"/>
            <w:bottom w:val="none" w:sz="0" w:space="0" w:color="auto"/>
            <w:right w:val="none" w:sz="0" w:space="0" w:color="auto"/>
          </w:divBdr>
        </w:div>
        <w:div w:id="785730301">
          <w:marLeft w:val="640"/>
          <w:marRight w:val="0"/>
          <w:marTop w:val="0"/>
          <w:marBottom w:val="0"/>
          <w:divBdr>
            <w:top w:val="none" w:sz="0" w:space="0" w:color="auto"/>
            <w:left w:val="none" w:sz="0" w:space="0" w:color="auto"/>
            <w:bottom w:val="none" w:sz="0" w:space="0" w:color="auto"/>
            <w:right w:val="none" w:sz="0" w:space="0" w:color="auto"/>
          </w:divBdr>
        </w:div>
        <w:div w:id="2096587497">
          <w:marLeft w:val="640"/>
          <w:marRight w:val="0"/>
          <w:marTop w:val="0"/>
          <w:marBottom w:val="0"/>
          <w:divBdr>
            <w:top w:val="none" w:sz="0" w:space="0" w:color="auto"/>
            <w:left w:val="none" w:sz="0" w:space="0" w:color="auto"/>
            <w:bottom w:val="none" w:sz="0" w:space="0" w:color="auto"/>
            <w:right w:val="none" w:sz="0" w:space="0" w:color="auto"/>
          </w:divBdr>
        </w:div>
        <w:div w:id="728649293">
          <w:marLeft w:val="640"/>
          <w:marRight w:val="0"/>
          <w:marTop w:val="0"/>
          <w:marBottom w:val="0"/>
          <w:divBdr>
            <w:top w:val="none" w:sz="0" w:space="0" w:color="auto"/>
            <w:left w:val="none" w:sz="0" w:space="0" w:color="auto"/>
            <w:bottom w:val="none" w:sz="0" w:space="0" w:color="auto"/>
            <w:right w:val="none" w:sz="0" w:space="0" w:color="auto"/>
          </w:divBdr>
        </w:div>
        <w:div w:id="278280">
          <w:marLeft w:val="640"/>
          <w:marRight w:val="0"/>
          <w:marTop w:val="0"/>
          <w:marBottom w:val="0"/>
          <w:divBdr>
            <w:top w:val="none" w:sz="0" w:space="0" w:color="auto"/>
            <w:left w:val="none" w:sz="0" w:space="0" w:color="auto"/>
            <w:bottom w:val="none" w:sz="0" w:space="0" w:color="auto"/>
            <w:right w:val="none" w:sz="0" w:space="0" w:color="auto"/>
          </w:divBdr>
        </w:div>
        <w:div w:id="542865432">
          <w:marLeft w:val="640"/>
          <w:marRight w:val="0"/>
          <w:marTop w:val="0"/>
          <w:marBottom w:val="0"/>
          <w:divBdr>
            <w:top w:val="none" w:sz="0" w:space="0" w:color="auto"/>
            <w:left w:val="none" w:sz="0" w:space="0" w:color="auto"/>
            <w:bottom w:val="none" w:sz="0" w:space="0" w:color="auto"/>
            <w:right w:val="none" w:sz="0" w:space="0" w:color="auto"/>
          </w:divBdr>
        </w:div>
        <w:div w:id="1257054460">
          <w:marLeft w:val="640"/>
          <w:marRight w:val="0"/>
          <w:marTop w:val="0"/>
          <w:marBottom w:val="0"/>
          <w:divBdr>
            <w:top w:val="none" w:sz="0" w:space="0" w:color="auto"/>
            <w:left w:val="none" w:sz="0" w:space="0" w:color="auto"/>
            <w:bottom w:val="none" w:sz="0" w:space="0" w:color="auto"/>
            <w:right w:val="none" w:sz="0" w:space="0" w:color="auto"/>
          </w:divBdr>
        </w:div>
        <w:div w:id="54399326">
          <w:marLeft w:val="640"/>
          <w:marRight w:val="0"/>
          <w:marTop w:val="0"/>
          <w:marBottom w:val="0"/>
          <w:divBdr>
            <w:top w:val="none" w:sz="0" w:space="0" w:color="auto"/>
            <w:left w:val="none" w:sz="0" w:space="0" w:color="auto"/>
            <w:bottom w:val="none" w:sz="0" w:space="0" w:color="auto"/>
            <w:right w:val="none" w:sz="0" w:space="0" w:color="auto"/>
          </w:divBdr>
        </w:div>
        <w:div w:id="1640770673">
          <w:marLeft w:val="640"/>
          <w:marRight w:val="0"/>
          <w:marTop w:val="0"/>
          <w:marBottom w:val="0"/>
          <w:divBdr>
            <w:top w:val="none" w:sz="0" w:space="0" w:color="auto"/>
            <w:left w:val="none" w:sz="0" w:space="0" w:color="auto"/>
            <w:bottom w:val="none" w:sz="0" w:space="0" w:color="auto"/>
            <w:right w:val="none" w:sz="0" w:space="0" w:color="auto"/>
          </w:divBdr>
        </w:div>
        <w:div w:id="1898466463">
          <w:marLeft w:val="640"/>
          <w:marRight w:val="0"/>
          <w:marTop w:val="0"/>
          <w:marBottom w:val="0"/>
          <w:divBdr>
            <w:top w:val="none" w:sz="0" w:space="0" w:color="auto"/>
            <w:left w:val="none" w:sz="0" w:space="0" w:color="auto"/>
            <w:bottom w:val="none" w:sz="0" w:space="0" w:color="auto"/>
            <w:right w:val="none" w:sz="0" w:space="0" w:color="auto"/>
          </w:divBdr>
        </w:div>
        <w:div w:id="141703461">
          <w:marLeft w:val="640"/>
          <w:marRight w:val="0"/>
          <w:marTop w:val="0"/>
          <w:marBottom w:val="0"/>
          <w:divBdr>
            <w:top w:val="none" w:sz="0" w:space="0" w:color="auto"/>
            <w:left w:val="none" w:sz="0" w:space="0" w:color="auto"/>
            <w:bottom w:val="none" w:sz="0" w:space="0" w:color="auto"/>
            <w:right w:val="none" w:sz="0" w:space="0" w:color="auto"/>
          </w:divBdr>
        </w:div>
        <w:div w:id="1596553342">
          <w:marLeft w:val="640"/>
          <w:marRight w:val="0"/>
          <w:marTop w:val="0"/>
          <w:marBottom w:val="0"/>
          <w:divBdr>
            <w:top w:val="none" w:sz="0" w:space="0" w:color="auto"/>
            <w:left w:val="none" w:sz="0" w:space="0" w:color="auto"/>
            <w:bottom w:val="none" w:sz="0" w:space="0" w:color="auto"/>
            <w:right w:val="none" w:sz="0" w:space="0" w:color="auto"/>
          </w:divBdr>
        </w:div>
        <w:div w:id="506481249">
          <w:marLeft w:val="640"/>
          <w:marRight w:val="0"/>
          <w:marTop w:val="0"/>
          <w:marBottom w:val="0"/>
          <w:divBdr>
            <w:top w:val="none" w:sz="0" w:space="0" w:color="auto"/>
            <w:left w:val="none" w:sz="0" w:space="0" w:color="auto"/>
            <w:bottom w:val="none" w:sz="0" w:space="0" w:color="auto"/>
            <w:right w:val="none" w:sz="0" w:space="0" w:color="auto"/>
          </w:divBdr>
        </w:div>
        <w:div w:id="2141921351">
          <w:marLeft w:val="640"/>
          <w:marRight w:val="0"/>
          <w:marTop w:val="0"/>
          <w:marBottom w:val="0"/>
          <w:divBdr>
            <w:top w:val="none" w:sz="0" w:space="0" w:color="auto"/>
            <w:left w:val="none" w:sz="0" w:space="0" w:color="auto"/>
            <w:bottom w:val="none" w:sz="0" w:space="0" w:color="auto"/>
            <w:right w:val="none" w:sz="0" w:space="0" w:color="auto"/>
          </w:divBdr>
        </w:div>
        <w:div w:id="1479037105">
          <w:marLeft w:val="640"/>
          <w:marRight w:val="0"/>
          <w:marTop w:val="0"/>
          <w:marBottom w:val="0"/>
          <w:divBdr>
            <w:top w:val="none" w:sz="0" w:space="0" w:color="auto"/>
            <w:left w:val="none" w:sz="0" w:space="0" w:color="auto"/>
            <w:bottom w:val="none" w:sz="0" w:space="0" w:color="auto"/>
            <w:right w:val="none" w:sz="0" w:space="0" w:color="auto"/>
          </w:divBdr>
        </w:div>
        <w:div w:id="781337264">
          <w:marLeft w:val="640"/>
          <w:marRight w:val="0"/>
          <w:marTop w:val="0"/>
          <w:marBottom w:val="0"/>
          <w:divBdr>
            <w:top w:val="none" w:sz="0" w:space="0" w:color="auto"/>
            <w:left w:val="none" w:sz="0" w:space="0" w:color="auto"/>
            <w:bottom w:val="none" w:sz="0" w:space="0" w:color="auto"/>
            <w:right w:val="none" w:sz="0" w:space="0" w:color="auto"/>
          </w:divBdr>
        </w:div>
        <w:div w:id="1817792218">
          <w:marLeft w:val="640"/>
          <w:marRight w:val="0"/>
          <w:marTop w:val="0"/>
          <w:marBottom w:val="0"/>
          <w:divBdr>
            <w:top w:val="none" w:sz="0" w:space="0" w:color="auto"/>
            <w:left w:val="none" w:sz="0" w:space="0" w:color="auto"/>
            <w:bottom w:val="none" w:sz="0" w:space="0" w:color="auto"/>
            <w:right w:val="none" w:sz="0" w:space="0" w:color="auto"/>
          </w:divBdr>
        </w:div>
        <w:div w:id="318584897">
          <w:marLeft w:val="640"/>
          <w:marRight w:val="0"/>
          <w:marTop w:val="0"/>
          <w:marBottom w:val="0"/>
          <w:divBdr>
            <w:top w:val="none" w:sz="0" w:space="0" w:color="auto"/>
            <w:left w:val="none" w:sz="0" w:space="0" w:color="auto"/>
            <w:bottom w:val="none" w:sz="0" w:space="0" w:color="auto"/>
            <w:right w:val="none" w:sz="0" w:space="0" w:color="auto"/>
          </w:divBdr>
        </w:div>
        <w:div w:id="728916411">
          <w:marLeft w:val="640"/>
          <w:marRight w:val="0"/>
          <w:marTop w:val="0"/>
          <w:marBottom w:val="0"/>
          <w:divBdr>
            <w:top w:val="none" w:sz="0" w:space="0" w:color="auto"/>
            <w:left w:val="none" w:sz="0" w:space="0" w:color="auto"/>
            <w:bottom w:val="none" w:sz="0" w:space="0" w:color="auto"/>
            <w:right w:val="none" w:sz="0" w:space="0" w:color="auto"/>
          </w:divBdr>
        </w:div>
        <w:div w:id="1558004587">
          <w:marLeft w:val="640"/>
          <w:marRight w:val="0"/>
          <w:marTop w:val="0"/>
          <w:marBottom w:val="0"/>
          <w:divBdr>
            <w:top w:val="none" w:sz="0" w:space="0" w:color="auto"/>
            <w:left w:val="none" w:sz="0" w:space="0" w:color="auto"/>
            <w:bottom w:val="none" w:sz="0" w:space="0" w:color="auto"/>
            <w:right w:val="none" w:sz="0" w:space="0" w:color="auto"/>
          </w:divBdr>
        </w:div>
        <w:div w:id="1817793505">
          <w:marLeft w:val="640"/>
          <w:marRight w:val="0"/>
          <w:marTop w:val="0"/>
          <w:marBottom w:val="0"/>
          <w:divBdr>
            <w:top w:val="none" w:sz="0" w:space="0" w:color="auto"/>
            <w:left w:val="none" w:sz="0" w:space="0" w:color="auto"/>
            <w:bottom w:val="none" w:sz="0" w:space="0" w:color="auto"/>
            <w:right w:val="none" w:sz="0" w:space="0" w:color="auto"/>
          </w:divBdr>
        </w:div>
        <w:div w:id="101344656">
          <w:marLeft w:val="640"/>
          <w:marRight w:val="0"/>
          <w:marTop w:val="0"/>
          <w:marBottom w:val="0"/>
          <w:divBdr>
            <w:top w:val="none" w:sz="0" w:space="0" w:color="auto"/>
            <w:left w:val="none" w:sz="0" w:space="0" w:color="auto"/>
            <w:bottom w:val="none" w:sz="0" w:space="0" w:color="auto"/>
            <w:right w:val="none" w:sz="0" w:space="0" w:color="auto"/>
          </w:divBdr>
        </w:div>
      </w:divsChild>
    </w:div>
    <w:div w:id="1680961398">
      <w:bodyDiv w:val="1"/>
      <w:marLeft w:val="0"/>
      <w:marRight w:val="0"/>
      <w:marTop w:val="0"/>
      <w:marBottom w:val="0"/>
      <w:divBdr>
        <w:top w:val="none" w:sz="0" w:space="0" w:color="auto"/>
        <w:left w:val="none" w:sz="0" w:space="0" w:color="auto"/>
        <w:bottom w:val="none" w:sz="0" w:space="0" w:color="auto"/>
        <w:right w:val="none" w:sz="0" w:space="0" w:color="auto"/>
      </w:divBdr>
      <w:divsChild>
        <w:div w:id="323820505">
          <w:marLeft w:val="640"/>
          <w:marRight w:val="0"/>
          <w:marTop w:val="0"/>
          <w:marBottom w:val="0"/>
          <w:divBdr>
            <w:top w:val="none" w:sz="0" w:space="0" w:color="auto"/>
            <w:left w:val="none" w:sz="0" w:space="0" w:color="auto"/>
            <w:bottom w:val="none" w:sz="0" w:space="0" w:color="auto"/>
            <w:right w:val="none" w:sz="0" w:space="0" w:color="auto"/>
          </w:divBdr>
        </w:div>
        <w:div w:id="1988244249">
          <w:marLeft w:val="640"/>
          <w:marRight w:val="0"/>
          <w:marTop w:val="0"/>
          <w:marBottom w:val="0"/>
          <w:divBdr>
            <w:top w:val="none" w:sz="0" w:space="0" w:color="auto"/>
            <w:left w:val="none" w:sz="0" w:space="0" w:color="auto"/>
            <w:bottom w:val="none" w:sz="0" w:space="0" w:color="auto"/>
            <w:right w:val="none" w:sz="0" w:space="0" w:color="auto"/>
          </w:divBdr>
        </w:div>
        <w:div w:id="1722049610">
          <w:marLeft w:val="640"/>
          <w:marRight w:val="0"/>
          <w:marTop w:val="0"/>
          <w:marBottom w:val="0"/>
          <w:divBdr>
            <w:top w:val="none" w:sz="0" w:space="0" w:color="auto"/>
            <w:left w:val="none" w:sz="0" w:space="0" w:color="auto"/>
            <w:bottom w:val="none" w:sz="0" w:space="0" w:color="auto"/>
            <w:right w:val="none" w:sz="0" w:space="0" w:color="auto"/>
          </w:divBdr>
        </w:div>
        <w:div w:id="212236820">
          <w:marLeft w:val="640"/>
          <w:marRight w:val="0"/>
          <w:marTop w:val="0"/>
          <w:marBottom w:val="0"/>
          <w:divBdr>
            <w:top w:val="none" w:sz="0" w:space="0" w:color="auto"/>
            <w:left w:val="none" w:sz="0" w:space="0" w:color="auto"/>
            <w:bottom w:val="none" w:sz="0" w:space="0" w:color="auto"/>
            <w:right w:val="none" w:sz="0" w:space="0" w:color="auto"/>
          </w:divBdr>
        </w:div>
        <w:div w:id="194075844">
          <w:marLeft w:val="640"/>
          <w:marRight w:val="0"/>
          <w:marTop w:val="0"/>
          <w:marBottom w:val="0"/>
          <w:divBdr>
            <w:top w:val="none" w:sz="0" w:space="0" w:color="auto"/>
            <w:left w:val="none" w:sz="0" w:space="0" w:color="auto"/>
            <w:bottom w:val="none" w:sz="0" w:space="0" w:color="auto"/>
            <w:right w:val="none" w:sz="0" w:space="0" w:color="auto"/>
          </w:divBdr>
        </w:div>
        <w:div w:id="1579704650">
          <w:marLeft w:val="640"/>
          <w:marRight w:val="0"/>
          <w:marTop w:val="0"/>
          <w:marBottom w:val="0"/>
          <w:divBdr>
            <w:top w:val="none" w:sz="0" w:space="0" w:color="auto"/>
            <w:left w:val="none" w:sz="0" w:space="0" w:color="auto"/>
            <w:bottom w:val="none" w:sz="0" w:space="0" w:color="auto"/>
            <w:right w:val="none" w:sz="0" w:space="0" w:color="auto"/>
          </w:divBdr>
        </w:div>
        <w:div w:id="170338649">
          <w:marLeft w:val="640"/>
          <w:marRight w:val="0"/>
          <w:marTop w:val="0"/>
          <w:marBottom w:val="0"/>
          <w:divBdr>
            <w:top w:val="none" w:sz="0" w:space="0" w:color="auto"/>
            <w:left w:val="none" w:sz="0" w:space="0" w:color="auto"/>
            <w:bottom w:val="none" w:sz="0" w:space="0" w:color="auto"/>
            <w:right w:val="none" w:sz="0" w:space="0" w:color="auto"/>
          </w:divBdr>
        </w:div>
        <w:div w:id="1028917266">
          <w:marLeft w:val="640"/>
          <w:marRight w:val="0"/>
          <w:marTop w:val="0"/>
          <w:marBottom w:val="0"/>
          <w:divBdr>
            <w:top w:val="none" w:sz="0" w:space="0" w:color="auto"/>
            <w:left w:val="none" w:sz="0" w:space="0" w:color="auto"/>
            <w:bottom w:val="none" w:sz="0" w:space="0" w:color="auto"/>
            <w:right w:val="none" w:sz="0" w:space="0" w:color="auto"/>
          </w:divBdr>
        </w:div>
        <w:div w:id="400064003">
          <w:marLeft w:val="640"/>
          <w:marRight w:val="0"/>
          <w:marTop w:val="0"/>
          <w:marBottom w:val="0"/>
          <w:divBdr>
            <w:top w:val="none" w:sz="0" w:space="0" w:color="auto"/>
            <w:left w:val="none" w:sz="0" w:space="0" w:color="auto"/>
            <w:bottom w:val="none" w:sz="0" w:space="0" w:color="auto"/>
            <w:right w:val="none" w:sz="0" w:space="0" w:color="auto"/>
          </w:divBdr>
        </w:div>
        <w:div w:id="1460145614">
          <w:marLeft w:val="640"/>
          <w:marRight w:val="0"/>
          <w:marTop w:val="0"/>
          <w:marBottom w:val="0"/>
          <w:divBdr>
            <w:top w:val="none" w:sz="0" w:space="0" w:color="auto"/>
            <w:left w:val="none" w:sz="0" w:space="0" w:color="auto"/>
            <w:bottom w:val="none" w:sz="0" w:space="0" w:color="auto"/>
            <w:right w:val="none" w:sz="0" w:space="0" w:color="auto"/>
          </w:divBdr>
        </w:div>
        <w:div w:id="431633237">
          <w:marLeft w:val="640"/>
          <w:marRight w:val="0"/>
          <w:marTop w:val="0"/>
          <w:marBottom w:val="0"/>
          <w:divBdr>
            <w:top w:val="none" w:sz="0" w:space="0" w:color="auto"/>
            <w:left w:val="none" w:sz="0" w:space="0" w:color="auto"/>
            <w:bottom w:val="none" w:sz="0" w:space="0" w:color="auto"/>
            <w:right w:val="none" w:sz="0" w:space="0" w:color="auto"/>
          </w:divBdr>
        </w:div>
        <w:div w:id="1764451730">
          <w:marLeft w:val="640"/>
          <w:marRight w:val="0"/>
          <w:marTop w:val="0"/>
          <w:marBottom w:val="0"/>
          <w:divBdr>
            <w:top w:val="none" w:sz="0" w:space="0" w:color="auto"/>
            <w:left w:val="none" w:sz="0" w:space="0" w:color="auto"/>
            <w:bottom w:val="none" w:sz="0" w:space="0" w:color="auto"/>
            <w:right w:val="none" w:sz="0" w:space="0" w:color="auto"/>
          </w:divBdr>
        </w:div>
        <w:div w:id="961879977">
          <w:marLeft w:val="640"/>
          <w:marRight w:val="0"/>
          <w:marTop w:val="0"/>
          <w:marBottom w:val="0"/>
          <w:divBdr>
            <w:top w:val="none" w:sz="0" w:space="0" w:color="auto"/>
            <w:left w:val="none" w:sz="0" w:space="0" w:color="auto"/>
            <w:bottom w:val="none" w:sz="0" w:space="0" w:color="auto"/>
            <w:right w:val="none" w:sz="0" w:space="0" w:color="auto"/>
          </w:divBdr>
        </w:div>
        <w:div w:id="910505577">
          <w:marLeft w:val="640"/>
          <w:marRight w:val="0"/>
          <w:marTop w:val="0"/>
          <w:marBottom w:val="0"/>
          <w:divBdr>
            <w:top w:val="none" w:sz="0" w:space="0" w:color="auto"/>
            <w:left w:val="none" w:sz="0" w:space="0" w:color="auto"/>
            <w:bottom w:val="none" w:sz="0" w:space="0" w:color="auto"/>
            <w:right w:val="none" w:sz="0" w:space="0" w:color="auto"/>
          </w:divBdr>
        </w:div>
        <w:div w:id="1747848068">
          <w:marLeft w:val="640"/>
          <w:marRight w:val="0"/>
          <w:marTop w:val="0"/>
          <w:marBottom w:val="0"/>
          <w:divBdr>
            <w:top w:val="none" w:sz="0" w:space="0" w:color="auto"/>
            <w:left w:val="none" w:sz="0" w:space="0" w:color="auto"/>
            <w:bottom w:val="none" w:sz="0" w:space="0" w:color="auto"/>
            <w:right w:val="none" w:sz="0" w:space="0" w:color="auto"/>
          </w:divBdr>
        </w:div>
        <w:div w:id="1454979050">
          <w:marLeft w:val="640"/>
          <w:marRight w:val="0"/>
          <w:marTop w:val="0"/>
          <w:marBottom w:val="0"/>
          <w:divBdr>
            <w:top w:val="none" w:sz="0" w:space="0" w:color="auto"/>
            <w:left w:val="none" w:sz="0" w:space="0" w:color="auto"/>
            <w:bottom w:val="none" w:sz="0" w:space="0" w:color="auto"/>
            <w:right w:val="none" w:sz="0" w:space="0" w:color="auto"/>
          </w:divBdr>
        </w:div>
        <w:div w:id="313030139">
          <w:marLeft w:val="640"/>
          <w:marRight w:val="0"/>
          <w:marTop w:val="0"/>
          <w:marBottom w:val="0"/>
          <w:divBdr>
            <w:top w:val="none" w:sz="0" w:space="0" w:color="auto"/>
            <w:left w:val="none" w:sz="0" w:space="0" w:color="auto"/>
            <w:bottom w:val="none" w:sz="0" w:space="0" w:color="auto"/>
            <w:right w:val="none" w:sz="0" w:space="0" w:color="auto"/>
          </w:divBdr>
        </w:div>
        <w:div w:id="1279599999">
          <w:marLeft w:val="640"/>
          <w:marRight w:val="0"/>
          <w:marTop w:val="0"/>
          <w:marBottom w:val="0"/>
          <w:divBdr>
            <w:top w:val="none" w:sz="0" w:space="0" w:color="auto"/>
            <w:left w:val="none" w:sz="0" w:space="0" w:color="auto"/>
            <w:bottom w:val="none" w:sz="0" w:space="0" w:color="auto"/>
            <w:right w:val="none" w:sz="0" w:space="0" w:color="auto"/>
          </w:divBdr>
        </w:div>
        <w:div w:id="442191106">
          <w:marLeft w:val="640"/>
          <w:marRight w:val="0"/>
          <w:marTop w:val="0"/>
          <w:marBottom w:val="0"/>
          <w:divBdr>
            <w:top w:val="none" w:sz="0" w:space="0" w:color="auto"/>
            <w:left w:val="none" w:sz="0" w:space="0" w:color="auto"/>
            <w:bottom w:val="none" w:sz="0" w:space="0" w:color="auto"/>
            <w:right w:val="none" w:sz="0" w:space="0" w:color="auto"/>
          </w:divBdr>
        </w:div>
        <w:div w:id="1682269315">
          <w:marLeft w:val="640"/>
          <w:marRight w:val="0"/>
          <w:marTop w:val="0"/>
          <w:marBottom w:val="0"/>
          <w:divBdr>
            <w:top w:val="none" w:sz="0" w:space="0" w:color="auto"/>
            <w:left w:val="none" w:sz="0" w:space="0" w:color="auto"/>
            <w:bottom w:val="none" w:sz="0" w:space="0" w:color="auto"/>
            <w:right w:val="none" w:sz="0" w:space="0" w:color="auto"/>
          </w:divBdr>
        </w:div>
        <w:div w:id="331029332">
          <w:marLeft w:val="640"/>
          <w:marRight w:val="0"/>
          <w:marTop w:val="0"/>
          <w:marBottom w:val="0"/>
          <w:divBdr>
            <w:top w:val="none" w:sz="0" w:space="0" w:color="auto"/>
            <w:left w:val="none" w:sz="0" w:space="0" w:color="auto"/>
            <w:bottom w:val="none" w:sz="0" w:space="0" w:color="auto"/>
            <w:right w:val="none" w:sz="0" w:space="0" w:color="auto"/>
          </w:divBdr>
        </w:div>
        <w:div w:id="77286238">
          <w:marLeft w:val="640"/>
          <w:marRight w:val="0"/>
          <w:marTop w:val="0"/>
          <w:marBottom w:val="0"/>
          <w:divBdr>
            <w:top w:val="none" w:sz="0" w:space="0" w:color="auto"/>
            <w:left w:val="none" w:sz="0" w:space="0" w:color="auto"/>
            <w:bottom w:val="none" w:sz="0" w:space="0" w:color="auto"/>
            <w:right w:val="none" w:sz="0" w:space="0" w:color="auto"/>
          </w:divBdr>
        </w:div>
        <w:div w:id="2022854781">
          <w:marLeft w:val="640"/>
          <w:marRight w:val="0"/>
          <w:marTop w:val="0"/>
          <w:marBottom w:val="0"/>
          <w:divBdr>
            <w:top w:val="none" w:sz="0" w:space="0" w:color="auto"/>
            <w:left w:val="none" w:sz="0" w:space="0" w:color="auto"/>
            <w:bottom w:val="none" w:sz="0" w:space="0" w:color="auto"/>
            <w:right w:val="none" w:sz="0" w:space="0" w:color="auto"/>
          </w:divBdr>
        </w:div>
        <w:div w:id="1855725082">
          <w:marLeft w:val="640"/>
          <w:marRight w:val="0"/>
          <w:marTop w:val="0"/>
          <w:marBottom w:val="0"/>
          <w:divBdr>
            <w:top w:val="none" w:sz="0" w:space="0" w:color="auto"/>
            <w:left w:val="none" w:sz="0" w:space="0" w:color="auto"/>
            <w:bottom w:val="none" w:sz="0" w:space="0" w:color="auto"/>
            <w:right w:val="none" w:sz="0" w:space="0" w:color="auto"/>
          </w:divBdr>
        </w:div>
      </w:divsChild>
    </w:div>
    <w:div w:id="1687977769">
      <w:bodyDiv w:val="1"/>
      <w:marLeft w:val="0"/>
      <w:marRight w:val="0"/>
      <w:marTop w:val="0"/>
      <w:marBottom w:val="0"/>
      <w:divBdr>
        <w:top w:val="none" w:sz="0" w:space="0" w:color="auto"/>
        <w:left w:val="none" w:sz="0" w:space="0" w:color="auto"/>
        <w:bottom w:val="none" w:sz="0" w:space="0" w:color="auto"/>
        <w:right w:val="none" w:sz="0" w:space="0" w:color="auto"/>
      </w:divBdr>
      <w:divsChild>
        <w:div w:id="990989234">
          <w:marLeft w:val="640"/>
          <w:marRight w:val="0"/>
          <w:marTop w:val="0"/>
          <w:marBottom w:val="0"/>
          <w:divBdr>
            <w:top w:val="none" w:sz="0" w:space="0" w:color="auto"/>
            <w:left w:val="none" w:sz="0" w:space="0" w:color="auto"/>
            <w:bottom w:val="none" w:sz="0" w:space="0" w:color="auto"/>
            <w:right w:val="none" w:sz="0" w:space="0" w:color="auto"/>
          </w:divBdr>
        </w:div>
        <w:div w:id="286738361">
          <w:marLeft w:val="640"/>
          <w:marRight w:val="0"/>
          <w:marTop w:val="0"/>
          <w:marBottom w:val="0"/>
          <w:divBdr>
            <w:top w:val="none" w:sz="0" w:space="0" w:color="auto"/>
            <w:left w:val="none" w:sz="0" w:space="0" w:color="auto"/>
            <w:bottom w:val="none" w:sz="0" w:space="0" w:color="auto"/>
            <w:right w:val="none" w:sz="0" w:space="0" w:color="auto"/>
          </w:divBdr>
        </w:div>
        <w:div w:id="859127877">
          <w:marLeft w:val="640"/>
          <w:marRight w:val="0"/>
          <w:marTop w:val="0"/>
          <w:marBottom w:val="0"/>
          <w:divBdr>
            <w:top w:val="none" w:sz="0" w:space="0" w:color="auto"/>
            <w:left w:val="none" w:sz="0" w:space="0" w:color="auto"/>
            <w:bottom w:val="none" w:sz="0" w:space="0" w:color="auto"/>
            <w:right w:val="none" w:sz="0" w:space="0" w:color="auto"/>
          </w:divBdr>
        </w:div>
        <w:div w:id="1118644887">
          <w:marLeft w:val="640"/>
          <w:marRight w:val="0"/>
          <w:marTop w:val="0"/>
          <w:marBottom w:val="0"/>
          <w:divBdr>
            <w:top w:val="none" w:sz="0" w:space="0" w:color="auto"/>
            <w:left w:val="none" w:sz="0" w:space="0" w:color="auto"/>
            <w:bottom w:val="none" w:sz="0" w:space="0" w:color="auto"/>
            <w:right w:val="none" w:sz="0" w:space="0" w:color="auto"/>
          </w:divBdr>
        </w:div>
        <w:div w:id="1814984917">
          <w:marLeft w:val="640"/>
          <w:marRight w:val="0"/>
          <w:marTop w:val="0"/>
          <w:marBottom w:val="0"/>
          <w:divBdr>
            <w:top w:val="none" w:sz="0" w:space="0" w:color="auto"/>
            <w:left w:val="none" w:sz="0" w:space="0" w:color="auto"/>
            <w:bottom w:val="none" w:sz="0" w:space="0" w:color="auto"/>
            <w:right w:val="none" w:sz="0" w:space="0" w:color="auto"/>
          </w:divBdr>
        </w:div>
        <w:div w:id="788478176">
          <w:marLeft w:val="640"/>
          <w:marRight w:val="0"/>
          <w:marTop w:val="0"/>
          <w:marBottom w:val="0"/>
          <w:divBdr>
            <w:top w:val="none" w:sz="0" w:space="0" w:color="auto"/>
            <w:left w:val="none" w:sz="0" w:space="0" w:color="auto"/>
            <w:bottom w:val="none" w:sz="0" w:space="0" w:color="auto"/>
            <w:right w:val="none" w:sz="0" w:space="0" w:color="auto"/>
          </w:divBdr>
        </w:div>
        <w:div w:id="44649790">
          <w:marLeft w:val="640"/>
          <w:marRight w:val="0"/>
          <w:marTop w:val="0"/>
          <w:marBottom w:val="0"/>
          <w:divBdr>
            <w:top w:val="none" w:sz="0" w:space="0" w:color="auto"/>
            <w:left w:val="none" w:sz="0" w:space="0" w:color="auto"/>
            <w:bottom w:val="none" w:sz="0" w:space="0" w:color="auto"/>
            <w:right w:val="none" w:sz="0" w:space="0" w:color="auto"/>
          </w:divBdr>
        </w:div>
        <w:div w:id="1414352239">
          <w:marLeft w:val="640"/>
          <w:marRight w:val="0"/>
          <w:marTop w:val="0"/>
          <w:marBottom w:val="0"/>
          <w:divBdr>
            <w:top w:val="none" w:sz="0" w:space="0" w:color="auto"/>
            <w:left w:val="none" w:sz="0" w:space="0" w:color="auto"/>
            <w:bottom w:val="none" w:sz="0" w:space="0" w:color="auto"/>
            <w:right w:val="none" w:sz="0" w:space="0" w:color="auto"/>
          </w:divBdr>
        </w:div>
        <w:div w:id="788207414">
          <w:marLeft w:val="640"/>
          <w:marRight w:val="0"/>
          <w:marTop w:val="0"/>
          <w:marBottom w:val="0"/>
          <w:divBdr>
            <w:top w:val="none" w:sz="0" w:space="0" w:color="auto"/>
            <w:left w:val="none" w:sz="0" w:space="0" w:color="auto"/>
            <w:bottom w:val="none" w:sz="0" w:space="0" w:color="auto"/>
            <w:right w:val="none" w:sz="0" w:space="0" w:color="auto"/>
          </w:divBdr>
        </w:div>
        <w:div w:id="1944603393">
          <w:marLeft w:val="640"/>
          <w:marRight w:val="0"/>
          <w:marTop w:val="0"/>
          <w:marBottom w:val="0"/>
          <w:divBdr>
            <w:top w:val="none" w:sz="0" w:space="0" w:color="auto"/>
            <w:left w:val="none" w:sz="0" w:space="0" w:color="auto"/>
            <w:bottom w:val="none" w:sz="0" w:space="0" w:color="auto"/>
            <w:right w:val="none" w:sz="0" w:space="0" w:color="auto"/>
          </w:divBdr>
        </w:div>
        <w:div w:id="2091348318">
          <w:marLeft w:val="640"/>
          <w:marRight w:val="0"/>
          <w:marTop w:val="0"/>
          <w:marBottom w:val="0"/>
          <w:divBdr>
            <w:top w:val="none" w:sz="0" w:space="0" w:color="auto"/>
            <w:left w:val="none" w:sz="0" w:space="0" w:color="auto"/>
            <w:bottom w:val="none" w:sz="0" w:space="0" w:color="auto"/>
            <w:right w:val="none" w:sz="0" w:space="0" w:color="auto"/>
          </w:divBdr>
        </w:div>
        <w:div w:id="1174026739">
          <w:marLeft w:val="640"/>
          <w:marRight w:val="0"/>
          <w:marTop w:val="0"/>
          <w:marBottom w:val="0"/>
          <w:divBdr>
            <w:top w:val="none" w:sz="0" w:space="0" w:color="auto"/>
            <w:left w:val="none" w:sz="0" w:space="0" w:color="auto"/>
            <w:bottom w:val="none" w:sz="0" w:space="0" w:color="auto"/>
            <w:right w:val="none" w:sz="0" w:space="0" w:color="auto"/>
          </w:divBdr>
        </w:div>
        <w:div w:id="1054618860">
          <w:marLeft w:val="640"/>
          <w:marRight w:val="0"/>
          <w:marTop w:val="0"/>
          <w:marBottom w:val="0"/>
          <w:divBdr>
            <w:top w:val="none" w:sz="0" w:space="0" w:color="auto"/>
            <w:left w:val="none" w:sz="0" w:space="0" w:color="auto"/>
            <w:bottom w:val="none" w:sz="0" w:space="0" w:color="auto"/>
            <w:right w:val="none" w:sz="0" w:space="0" w:color="auto"/>
          </w:divBdr>
        </w:div>
        <w:div w:id="1766271246">
          <w:marLeft w:val="640"/>
          <w:marRight w:val="0"/>
          <w:marTop w:val="0"/>
          <w:marBottom w:val="0"/>
          <w:divBdr>
            <w:top w:val="none" w:sz="0" w:space="0" w:color="auto"/>
            <w:left w:val="none" w:sz="0" w:space="0" w:color="auto"/>
            <w:bottom w:val="none" w:sz="0" w:space="0" w:color="auto"/>
            <w:right w:val="none" w:sz="0" w:space="0" w:color="auto"/>
          </w:divBdr>
        </w:div>
        <w:div w:id="190657028">
          <w:marLeft w:val="640"/>
          <w:marRight w:val="0"/>
          <w:marTop w:val="0"/>
          <w:marBottom w:val="0"/>
          <w:divBdr>
            <w:top w:val="none" w:sz="0" w:space="0" w:color="auto"/>
            <w:left w:val="none" w:sz="0" w:space="0" w:color="auto"/>
            <w:bottom w:val="none" w:sz="0" w:space="0" w:color="auto"/>
            <w:right w:val="none" w:sz="0" w:space="0" w:color="auto"/>
          </w:divBdr>
        </w:div>
        <w:div w:id="1771852197">
          <w:marLeft w:val="640"/>
          <w:marRight w:val="0"/>
          <w:marTop w:val="0"/>
          <w:marBottom w:val="0"/>
          <w:divBdr>
            <w:top w:val="none" w:sz="0" w:space="0" w:color="auto"/>
            <w:left w:val="none" w:sz="0" w:space="0" w:color="auto"/>
            <w:bottom w:val="none" w:sz="0" w:space="0" w:color="auto"/>
            <w:right w:val="none" w:sz="0" w:space="0" w:color="auto"/>
          </w:divBdr>
        </w:div>
        <w:div w:id="966935040">
          <w:marLeft w:val="640"/>
          <w:marRight w:val="0"/>
          <w:marTop w:val="0"/>
          <w:marBottom w:val="0"/>
          <w:divBdr>
            <w:top w:val="none" w:sz="0" w:space="0" w:color="auto"/>
            <w:left w:val="none" w:sz="0" w:space="0" w:color="auto"/>
            <w:bottom w:val="none" w:sz="0" w:space="0" w:color="auto"/>
            <w:right w:val="none" w:sz="0" w:space="0" w:color="auto"/>
          </w:divBdr>
        </w:div>
        <w:div w:id="629097179">
          <w:marLeft w:val="640"/>
          <w:marRight w:val="0"/>
          <w:marTop w:val="0"/>
          <w:marBottom w:val="0"/>
          <w:divBdr>
            <w:top w:val="none" w:sz="0" w:space="0" w:color="auto"/>
            <w:left w:val="none" w:sz="0" w:space="0" w:color="auto"/>
            <w:bottom w:val="none" w:sz="0" w:space="0" w:color="auto"/>
            <w:right w:val="none" w:sz="0" w:space="0" w:color="auto"/>
          </w:divBdr>
        </w:div>
      </w:divsChild>
    </w:div>
    <w:div w:id="1738166196">
      <w:bodyDiv w:val="1"/>
      <w:marLeft w:val="0"/>
      <w:marRight w:val="0"/>
      <w:marTop w:val="0"/>
      <w:marBottom w:val="0"/>
      <w:divBdr>
        <w:top w:val="none" w:sz="0" w:space="0" w:color="auto"/>
        <w:left w:val="none" w:sz="0" w:space="0" w:color="auto"/>
        <w:bottom w:val="none" w:sz="0" w:space="0" w:color="auto"/>
        <w:right w:val="none" w:sz="0" w:space="0" w:color="auto"/>
      </w:divBdr>
      <w:divsChild>
        <w:div w:id="340935321">
          <w:marLeft w:val="640"/>
          <w:marRight w:val="0"/>
          <w:marTop w:val="0"/>
          <w:marBottom w:val="0"/>
          <w:divBdr>
            <w:top w:val="none" w:sz="0" w:space="0" w:color="auto"/>
            <w:left w:val="none" w:sz="0" w:space="0" w:color="auto"/>
            <w:bottom w:val="none" w:sz="0" w:space="0" w:color="auto"/>
            <w:right w:val="none" w:sz="0" w:space="0" w:color="auto"/>
          </w:divBdr>
        </w:div>
        <w:div w:id="347030104">
          <w:marLeft w:val="640"/>
          <w:marRight w:val="0"/>
          <w:marTop w:val="0"/>
          <w:marBottom w:val="0"/>
          <w:divBdr>
            <w:top w:val="none" w:sz="0" w:space="0" w:color="auto"/>
            <w:left w:val="none" w:sz="0" w:space="0" w:color="auto"/>
            <w:bottom w:val="none" w:sz="0" w:space="0" w:color="auto"/>
            <w:right w:val="none" w:sz="0" w:space="0" w:color="auto"/>
          </w:divBdr>
        </w:div>
        <w:div w:id="1181433549">
          <w:marLeft w:val="640"/>
          <w:marRight w:val="0"/>
          <w:marTop w:val="0"/>
          <w:marBottom w:val="0"/>
          <w:divBdr>
            <w:top w:val="none" w:sz="0" w:space="0" w:color="auto"/>
            <w:left w:val="none" w:sz="0" w:space="0" w:color="auto"/>
            <w:bottom w:val="none" w:sz="0" w:space="0" w:color="auto"/>
            <w:right w:val="none" w:sz="0" w:space="0" w:color="auto"/>
          </w:divBdr>
        </w:div>
        <w:div w:id="1220289883">
          <w:marLeft w:val="640"/>
          <w:marRight w:val="0"/>
          <w:marTop w:val="0"/>
          <w:marBottom w:val="0"/>
          <w:divBdr>
            <w:top w:val="none" w:sz="0" w:space="0" w:color="auto"/>
            <w:left w:val="none" w:sz="0" w:space="0" w:color="auto"/>
            <w:bottom w:val="none" w:sz="0" w:space="0" w:color="auto"/>
            <w:right w:val="none" w:sz="0" w:space="0" w:color="auto"/>
          </w:divBdr>
        </w:div>
        <w:div w:id="877812909">
          <w:marLeft w:val="640"/>
          <w:marRight w:val="0"/>
          <w:marTop w:val="0"/>
          <w:marBottom w:val="0"/>
          <w:divBdr>
            <w:top w:val="none" w:sz="0" w:space="0" w:color="auto"/>
            <w:left w:val="none" w:sz="0" w:space="0" w:color="auto"/>
            <w:bottom w:val="none" w:sz="0" w:space="0" w:color="auto"/>
            <w:right w:val="none" w:sz="0" w:space="0" w:color="auto"/>
          </w:divBdr>
        </w:div>
        <w:div w:id="194464740">
          <w:marLeft w:val="640"/>
          <w:marRight w:val="0"/>
          <w:marTop w:val="0"/>
          <w:marBottom w:val="0"/>
          <w:divBdr>
            <w:top w:val="none" w:sz="0" w:space="0" w:color="auto"/>
            <w:left w:val="none" w:sz="0" w:space="0" w:color="auto"/>
            <w:bottom w:val="none" w:sz="0" w:space="0" w:color="auto"/>
            <w:right w:val="none" w:sz="0" w:space="0" w:color="auto"/>
          </w:divBdr>
        </w:div>
        <w:div w:id="2108383231">
          <w:marLeft w:val="640"/>
          <w:marRight w:val="0"/>
          <w:marTop w:val="0"/>
          <w:marBottom w:val="0"/>
          <w:divBdr>
            <w:top w:val="none" w:sz="0" w:space="0" w:color="auto"/>
            <w:left w:val="none" w:sz="0" w:space="0" w:color="auto"/>
            <w:bottom w:val="none" w:sz="0" w:space="0" w:color="auto"/>
            <w:right w:val="none" w:sz="0" w:space="0" w:color="auto"/>
          </w:divBdr>
        </w:div>
        <w:div w:id="1410270656">
          <w:marLeft w:val="640"/>
          <w:marRight w:val="0"/>
          <w:marTop w:val="0"/>
          <w:marBottom w:val="0"/>
          <w:divBdr>
            <w:top w:val="none" w:sz="0" w:space="0" w:color="auto"/>
            <w:left w:val="none" w:sz="0" w:space="0" w:color="auto"/>
            <w:bottom w:val="none" w:sz="0" w:space="0" w:color="auto"/>
            <w:right w:val="none" w:sz="0" w:space="0" w:color="auto"/>
          </w:divBdr>
        </w:div>
        <w:div w:id="341468618">
          <w:marLeft w:val="640"/>
          <w:marRight w:val="0"/>
          <w:marTop w:val="0"/>
          <w:marBottom w:val="0"/>
          <w:divBdr>
            <w:top w:val="none" w:sz="0" w:space="0" w:color="auto"/>
            <w:left w:val="none" w:sz="0" w:space="0" w:color="auto"/>
            <w:bottom w:val="none" w:sz="0" w:space="0" w:color="auto"/>
            <w:right w:val="none" w:sz="0" w:space="0" w:color="auto"/>
          </w:divBdr>
        </w:div>
        <w:div w:id="736320464">
          <w:marLeft w:val="640"/>
          <w:marRight w:val="0"/>
          <w:marTop w:val="0"/>
          <w:marBottom w:val="0"/>
          <w:divBdr>
            <w:top w:val="none" w:sz="0" w:space="0" w:color="auto"/>
            <w:left w:val="none" w:sz="0" w:space="0" w:color="auto"/>
            <w:bottom w:val="none" w:sz="0" w:space="0" w:color="auto"/>
            <w:right w:val="none" w:sz="0" w:space="0" w:color="auto"/>
          </w:divBdr>
        </w:div>
        <w:div w:id="1342665232">
          <w:marLeft w:val="640"/>
          <w:marRight w:val="0"/>
          <w:marTop w:val="0"/>
          <w:marBottom w:val="0"/>
          <w:divBdr>
            <w:top w:val="none" w:sz="0" w:space="0" w:color="auto"/>
            <w:left w:val="none" w:sz="0" w:space="0" w:color="auto"/>
            <w:bottom w:val="none" w:sz="0" w:space="0" w:color="auto"/>
            <w:right w:val="none" w:sz="0" w:space="0" w:color="auto"/>
          </w:divBdr>
        </w:div>
        <w:div w:id="1732076018">
          <w:marLeft w:val="640"/>
          <w:marRight w:val="0"/>
          <w:marTop w:val="0"/>
          <w:marBottom w:val="0"/>
          <w:divBdr>
            <w:top w:val="none" w:sz="0" w:space="0" w:color="auto"/>
            <w:left w:val="none" w:sz="0" w:space="0" w:color="auto"/>
            <w:bottom w:val="none" w:sz="0" w:space="0" w:color="auto"/>
            <w:right w:val="none" w:sz="0" w:space="0" w:color="auto"/>
          </w:divBdr>
        </w:div>
        <w:div w:id="681082654">
          <w:marLeft w:val="640"/>
          <w:marRight w:val="0"/>
          <w:marTop w:val="0"/>
          <w:marBottom w:val="0"/>
          <w:divBdr>
            <w:top w:val="none" w:sz="0" w:space="0" w:color="auto"/>
            <w:left w:val="none" w:sz="0" w:space="0" w:color="auto"/>
            <w:bottom w:val="none" w:sz="0" w:space="0" w:color="auto"/>
            <w:right w:val="none" w:sz="0" w:space="0" w:color="auto"/>
          </w:divBdr>
        </w:div>
        <w:div w:id="1123579636">
          <w:marLeft w:val="640"/>
          <w:marRight w:val="0"/>
          <w:marTop w:val="0"/>
          <w:marBottom w:val="0"/>
          <w:divBdr>
            <w:top w:val="none" w:sz="0" w:space="0" w:color="auto"/>
            <w:left w:val="none" w:sz="0" w:space="0" w:color="auto"/>
            <w:bottom w:val="none" w:sz="0" w:space="0" w:color="auto"/>
            <w:right w:val="none" w:sz="0" w:space="0" w:color="auto"/>
          </w:divBdr>
        </w:div>
        <w:div w:id="624772710">
          <w:marLeft w:val="640"/>
          <w:marRight w:val="0"/>
          <w:marTop w:val="0"/>
          <w:marBottom w:val="0"/>
          <w:divBdr>
            <w:top w:val="none" w:sz="0" w:space="0" w:color="auto"/>
            <w:left w:val="none" w:sz="0" w:space="0" w:color="auto"/>
            <w:bottom w:val="none" w:sz="0" w:space="0" w:color="auto"/>
            <w:right w:val="none" w:sz="0" w:space="0" w:color="auto"/>
          </w:divBdr>
        </w:div>
        <w:div w:id="1391149011">
          <w:marLeft w:val="640"/>
          <w:marRight w:val="0"/>
          <w:marTop w:val="0"/>
          <w:marBottom w:val="0"/>
          <w:divBdr>
            <w:top w:val="none" w:sz="0" w:space="0" w:color="auto"/>
            <w:left w:val="none" w:sz="0" w:space="0" w:color="auto"/>
            <w:bottom w:val="none" w:sz="0" w:space="0" w:color="auto"/>
            <w:right w:val="none" w:sz="0" w:space="0" w:color="auto"/>
          </w:divBdr>
        </w:div>
        <w:div w:id="248657034">
          <w:marLeft w:val="640"/>
          <w:marRight w:val="0"/>
          <w:marTop w:val="0"/>
          <w:marBottom w:val="0"/>
          <w:divBdr>
            <w:top w:val="none" w:sz="0" w:space="0" w:color="auto"/>
            <w:left w:val="none" w:sz="0" w:space="0" w:color="auto"/>
            <w:bottom w:val="none" w:sz="0" w:space="0" w:color="auto"/>
            <w:right w:val="none" w:sz="0" w:space="0" w:color="auto"/>
          </w:divBdr>
        </w:div>
        <w:div w:id="546534006">
          <w:marLeft w:val="640"/>
          <w:marRight w:val="0"/>
          <w:marTop w:val="0"/>
          <w:marBottom w:val="0"/>
          <w:divBdr>
            <w:top w:val="none" w:sz="0" w:space="0" w:color="auto"/>
            <w:left w:val="none" w:sz="0" w:space="0" w:color="auto"/>
            <w:bottom w:val="none" w:sz="0" w:space="0" w:color="auto"/>
            <w:right w:val="none" w:sz="0" w:space="0" w:color="auto"/>
          </w:divBdr>
        </w:div>
        <w:div w:id="929435149">
          <w:marLeft w:val="640"/>
          <w:marRight w:val="0"/>
          <w:marTop w:val="0"/>
          <w:marBottom w:val="0"/>
          <w:divBdr>
            <w:top w:val="none" w:sz="0" w:space="0" w:color="auto"/>
            <w:left w:val="none" w:sz="0" w:space="0" w:color="auto"/>
            <w:bottom w:val="none" w:sz="0" w:space="0" w:color="auto"/>
            <w:right w:val="none" w:sz="0" w:space="0" w:color="auto"/>
          </w:divBdr>
        </w:div>
        <w:div w:id="287394539">
          <w:marLeft w:val="640"/>
          <w:marRight w:val="0"/>
          <w:marTop w:val="0"/>
          <w:marBottom w:val="0"/>
          <w:divBdr>
            <w:top w:val="none" w:sz="0" w:space="0" w:color="auto"/>
            <w:left w:val="none" w:sz="0" w:space="0" w:color="auto"/>
            <w:bottom w:val="none" w:sz="0" w:space="0" w:color="auto"/>
            <w:right w:val="none" w:sz="0" w:space="0" w:color="auto"/>
          </w:divBdr>
        </w:div>
        <w:div w:id="656884237">
          <w:marLeft w:val="640"/>
          <w:marRight w:val="0"/>
          <w:marTop w:val="0"/>
          <w:marBottom w:val="0"/>
          <w:divBdr>
            <w:top w:val="none" w:sz="0" w:space="0" w:color="auto"/>
            <w:left w:val="none" w:sz="0" w:space="0" w:color="auto"/>
            <w:bottom w:val="none" w:sz="0" w:space="0" w:color="auto"/>
            <w:right w:val="none" w:sz="0" w:space="0" w:color="auto"/>
          </w:divBdr>
        </w:div>
        <w:div w:id="2008747282">
          <w:marLeft w:val="640"/>
          <w:marRight w:val="0"/>
          <w:marTop w:val="0"/>
          <w:marBottom w:val="0"/>
          <w:divBdr>
            <w:top w:val="none" w:sz="0" w:space="0" w:color="auto"/>
            <w:left w:val="none" w:sz="0" w:space="0" w:color="auto"/>
            <w:bottom w:val="none" w:sz="0" w:space="0" w:color="auto"/>
            <w:right w:val="none" w:sz="0" w:space="0" w:color="auto"/>
          </w:divBdr>
        </w:div>
      </w:divsChild>
    </w:div>
    <w:div w:id="1738897559">
      <w:bodyDiv w:val="1"/>
      <w:marLeft w:val="0"/>
      <w:marRight w:val="0"/>
      <w:marTop w:val="0"/>
      <w:marBottom w:val="0"/>
      <w:divBdr>
        <w:top w:val="none" w:sz="0" w:space="0" w:color="auto"/>
        <w:left w:val="none" w:sz="0" w:space="0" w:color="auto"/>
        <w:bottom w:val="none" w:sz="0" w:space="0" w:color="auto"/>
        <w:right w:val="none" w:sz="0" w:space="0" w:color="auto"/>
      </w:divBdr>
      <w:divsChild>
        <w:div w:id="281308414">
          <w:marLeft w:val="640"/>
          <w:marRight w:val="0"/>
          <w:marTop w:val="0"/>
          <w:marBottom w:val="0"/>
          <w:divBdr>
            <w:top w:val="none" w:sz="0" w:space="0" w:color="auto"/>
            <w:left w:val="none" w:sz="0" w:space="0" w:color="auto"/>
            <w:bottom w:val="none" w:sz="0" w:space="0" w:color="auto"/>
            <w:right w:val="none" w:sz="0" w:space="0" w:color="auto"/>
          </w:divBdr>
        </w:div>
        <w:div w:id="31080629">
          <w:marLeft w:val="640"/>
          <w:marRight w:val="0"/>
          <w:marTop w:val="0"/>
          <w:marBottom w:val="0"/>
          <w:divBdr>
            <w:top w:val="none" w:sz="0" w:space="0" w:color="auto"/>
            <w:left w:val="none" w:sz="0" w:space="0" w:color="auto"/>
            <w:bottom w:val="none" w:sz="0" w:space="0" w:color="auto"/>
            <w:right w:val="none" w:sz="0" w:space="0" w:color="auto"/>
          </w:divBdr>
        </w:div>
        <w:div w:id="1933782873">
          <w:marLeft w:val="640"/>
          <w:marRight w:val="0"/>
          <w:marTop w:val="0"/>
          <w:marBottom w:val="0"/>
          <w:divBdr>
            <w:top w:val="none" w:sz="0" w:space="0" w:color="auto"/>
            <w:left w:val="none" w:sz="0" w:space="0" w:color="auto"/>
            <w:bottom w:val="none" w:sz="0" w:space="0" w:color="auto"/>
            <w:right w:val="none" w:sz="0" w:space="0" w:color="auto"/>
          </w:divBdr>
        </w:div>
        <w:div w:id="1874951155">
          <w:marLeft w:val="640"/>
          <w:marRight w:val="0"/>
          <w:marTop w:val="0"/>
          <w:marBottom w:val="0"/>
          <w:divBdr>
            <w:top w:val="none" w:sz="0" w:space="0" w:color="auto"/>
            <w:left w:val="none" w:sz="0" w:space="0" w:color="auto"/>
            <w:bottom w:val="none" w:sz="0" w:space="0" w:color="auto"/>
            <w:right w:val="none" w:sz="0" w:space="0" w:color="auto"/>
          </w:divBdr>
        </w:div>
        <w:div w:id="1247374066">
          <w:marLeft w:val="640"/>
          <w:marRight w:val="0"/>
          <w:marTop w:val="0"/>
          <w:marBottom w:val="0"/>
          <w:divBdr>
            <w:top w:val="none" w:sz="0" w:space="0" w:color="auto"/>
            <w:left w:val="none" w:sz="0" w:space="0" w:color="auto"/>
            <w:bottom w:val="none" w:sz="0" w:space="0" w:color="auto"/>
            <w:right w:val="none" w:sz="0" w:space="0" w:color="auto"/>
          </w:divBdr>
        </w:div>
        <w:div w:id="1702322878">
          <w:marLeft w:val="640"/>
          <w:marRight w:val="0"/>
          <w:marTop w:val="0"/>
          <w:marBottom w:val="0"/>
          <w:divBdr>
            <w:top w:val="none" w:sz="0" w:space="0" w:color="auto"/>
            <w:left w:val="none" w:sz="0" w:space="0" w:color="auto"/>
            <w:bottom w:val="none" w:sz="0" w:space="0" w:color="auto"/>
            <w:right w:val="none" w:sz="0" w:space="0" w:color="auto"/>
          </w:divBdr>
        </w:div>
        <w:div w:id="1060439757">
          <w:marLeft w:val="640"/>
          <w:marRight w:val="0"/>
          <w:marTop w:val="0"/>
          <w:marBottom w:val="0"/>
          <w:divBdr>
            <w:top w:val="none" w:sz="0" w:space="0" w:color="auto"/>
            <w:left w:val="none" w:sz="0" w:space="0" w:color="auto"/>
            <w:bottom w:val="none" w:sz="0" w:space="0" w:color="auto"/>
            <w:right w:val="none" w:sz="0" w:space="0" w:color="auto"/>
          </w:divBdr>
        </w:div>
        <w:div w:id="3213407">
          <w:marLeft w:val="640"/>
          <w:marRight w:val="0"/>
          <w:marTop w:val="0"/>
          <w:marBottom w:val="0"/>
          <w:divBdr>
            <w:top w:val="none" w:sz="0" w:space="0" w:color="auto"/>
            <w:left w:val="none" w:sz="0" w:space="0" w:color="auto"/>
            <w:bottom w:val="none" w:sz="0" w:space="0" w:color="auto"/>
            <w:right w:val="none" w:sz="0" w:space="0" w:color="auto"/>
          </w:divBdr>
        </w:div>
        <w:div w:id="798694167">
          <w:marLeft w:val="640"/>
          <w:marRight w:val="0"/>
          <w:marTop w:val="0"/>
          <w:marBottom w:val="0"/>
          <w:divBdr>
            <w:top w:val="none" w:sz="0" w:space="0" w:color="auto"/>
            <w:left w:val="none" w:sz="0" w:space="0" w:color="auto"/>
            <w:bottom w:val="none" w:sz="0" w:space="0" w:color="auto"/>
            <w:right w:val="none" w:sz="0" w:space="0" w:color="auto"/>
          </w:divBdr>
        </w:div>
        <w:div w:id="1680547861">
          <w:marLeft w:val="640"/>
          <w:marRight w:val="0"/>
          <w:marTop w:val="0"/>
          <w:marBottom w:val="0"/>
          <w:divBdr>
            <w:top w:val="none" w:sz="0" w:space="0" w:color="auto"/>
            <w:left w:val="none" w:sz="0" w:space="0" w:color="auto"/>
            <w:bottom w:val="none" w:sz="0" w:space="0" w:color="auto"/>
            <w:right w:val="none" w:sz="0" w:space="0" w:color="auto"/>
          </w:divBdr>
        </w:div>
        <w:div w:id="1634679547">
          <w:marLeft w:val="640"/>
          <w:marRight w:val="0"/>
          <w:marTop w:val="0"/>
          <w:marBottom w:val="0"/>
          <w:divBdr>
            <w:top w:val="none" w:sz="0" w:space="0" w:color="auto"/>
            <w:left w:val="none" w:sz="0" w:space="0" w:color="auto"/>
            <w:bottom w:val="none" w:sz="0" w:space="0" w:color="auto"/>
            <w:right w:val="none" w:sz="0" w:space="0" w:color="auto"/>
          </w:divBdr>
        </w:div>
        <w:div w:id="1383208832">
          <w:marLeft w:val="640"/>
          <w:marRight w:val="0"/>
          <w:marTop w:val="0"/>
          <w:marBottom w:val="0"/>
          <w:divBdr>
            <w:top w:val="none" w:sz="0" w:space="0" w:color="auto"/>
            <w:left w:val="none" w:sz="0" w:space="0" w:color="auto"/>
            <w:bottom w:val="none" w:sz="0" w:space="0" w:color="auto"/>
            <w:right w:val="none" w:sz="0" w:space="0" w:color="auto"/>
          </w:divBdr>
        </w:div>
        <w:div w:id="381172659">
          <w:marLeft w:val="640"/>
          <w:marRight w:val="0"/>
          <w:marTop w:val="0"/>
          <w:marBottom w:val="0"/>
          <w:divBdr>
            <w:top w:val="none" w:sz="0" w:space="0" w:color="auto"/>
            <w:left w:val="none" w:sz="0" w:space="0" w:color="auto"/>
            <w:bottom w:val="none" w:sz="0" w:space="0" w:color="auto"/>
            <w:right w:val="none" w:sz="0" w:space="0" w:color="auto"/>
          </w:divBdr>
        </w:div>
        <w:div w:id="1417552455">
          <w:marLeft w:val="640"/>
          <w:marRight w:val="0"/>
          <w:marTop w:val="0"/>
          <w:marBottom w:val="0"/>
          <w:divBdr>
            <w:top w:val="none" w:sz="0" w:space="0" w:color="auto"/>
            <w:left w:val="none" w:sz="0" w:space="0" w:color="auto"/>
            <w:bottom w:val="none" w:sz="0" w:space="0" w:color="auto"/>
            <w:right w:val="none" w:sz="0" w:space="0" w:color="auto"/>
          </w:divBdr>
        </w:div>
        <w:div w:id="236941329">
          <w:marLeft w:val="640"/>
          <w:marRight w:val="0"/>
          <w:marTop w:val="0"/>
          <w:marBottom w:val="0"/>
          <w:divBdr>
            <w:top w:val="none" w:sz="0" w:space="0" w:color="auto"/>
            <w:left w:val="none" w:sz="0" w:space="0" w:color="auto"/>
            <w:bottom w:val="none" w:sz="0" w:space="0" w:color="auto"/>
            <w:right w:val="none" w:sz="0" w:space="0" w:color="auto"/>
          </w:divBdr>
        </w:div>
        <w:div w:id="1422409093">
          <w:marLeft w:val="640"/>
          <w:marRight w:val="0"/>
          <w:marTop w:val="0"/>
          <w:marBottom w:val="0"/>
          <w:divBdr>
            <w:top w:val="none" w:sz="0" w:space="0" w:color="auto"/>
            <w:left w:val="none" w:sz="0" w:space="0" w:color="auto"/>
            <w:bottom w:val="none" w:sz="0" w:space="0" w:color="auto"/>
            <w:right w:val="none" w:sz="0" w:space="0" w:color="auto"/>
          </w:divBdr>
        </w:div>
        <w:div w:id="690377755">
          <w:marLeft w:val="640"/>
          <w:marRight w:val="0"/>
          <w:marTop w:val="0"/>
          <w:marBottom w:val="0"/>
          <w:divBdr>
            <w:top w:val="none" w:sz="0" w:space="0" w:color="auto"/>
            <w:left w:val="none" w:sz="0" w:space="0" w:color="auto"/>
            <w:bottom w:val="none" w:sz="0" w:space="0" w:color="auto"/>
            <w:right w:val="none" w:sz="0" w:space="0" w:color="auto"/>
          </w:divBdr>
        </w:div>
        <w:div w:id="1070276422">
          <w:marLeft w:val="640"/>
          <w:marRight w:val="0"/>
          <w:marTop w:val="0"/>
          <w:marBottom w:val="0"/>
          <w:divBdr>
            <w:top w:val="none" w:sz="0" w:space="0" w:color="auto"/>
            <w:left w:val="none" w:sz="0" w:space="0" w:color="auto"/>
            <w:bottom w:val="none" w:sz="0" w:space="0" w:color="auto"/>
            <w:right w:val="none" w:sz="0" w:space="0" w:color="auto"/>
          </w:divBdr>
        </w:div>
        <w:div w:id="1195650957">
          <w:marLeft w:val="640"/>
          <w:marRight w:val="0"/>
          <w:marTop w:val="0"/>
          <w:marBottom w:val="0"/>
          <w:divBdr>
            <w:top w:val="none" w:sz="0" w:space="0" w:color="auto"/>
            <w:left w:val="none" w:sz="0" w:space="0" w:color="auto"/>
            <w:bottom w:val="none" w:sz="0" w:space="0" w:color="auto"/>
            <w:right w:val="none" w:sz="0" w:space="0" w:color="auto"/>
          </w:divBdr>
        </w:div>
        <w:div w:id="1425153049">
          <w:marLeft w:val="640"/>
          <w:marRight w:val="0"/>
          <w:marTop w:val="0"/>
          <w:marBottom w:val="0"/>
          <w:divBdr>
            <w:top w:val="none" w:sz="0" w:space="0" w:color="auto"/>
            <w:left w:val="none" w:sz="0" w:space="0" w:color="auto"/>
            <w:bottom w:val="none" w:sz="0" w:space="0" w:color="auto"/>
            <w:right w:val="none" w:sz="0" w:space="0" w:color="auto"/>
          </w:divBdr>
        </w:div>
        <w:div w:id="1782022120">
          <w:marLeft w:val="640"/>
          <w:marRight w:val="0"/>
          <w:marTop w:val="0"/>
          <w:marBottom w:val="0"/>
          <w:divBdr>
            <w:top w:val="none" w:sz="0" w:space="0" w:color="auto"/>
            <w:left w:val="none" w:sz="0" w:space="0" w:color="auto"/>
            <w:bottom w:val="none" w:sz="0" w:space="0" w:color="auto"/>
            <w:right w:val="none" w:sz="0" w:space="0" w:color="auto"/>
          </w:divBdr>
        </w:div>
        <w:div w:id="532890300">
          <w:marLeft w:val="640"/>
          <w:marRight w:val="0"/>
          <w:marTop w:val="0"/>
          <w:marBottom w:val="0"/>
          <w:divBdr>
            <w:top w:val="none" w:sz="0" w:space="0" w:color="auto"/>
            <w:left w:val="none" w:sz="0" w:space="0" w:color="auto"/>
            <w:bottom w:val="none" w:sz="0" w:space="0" w:color="auto"/>
            <w:right w:val="none" w:sz="0" w:space="0" w:color="auto"/>
          </w:divBdr>
        </w:div>
        <w:div w:id="1010452712">
          <w:marLeft w:val="640"/>
          <w:marRight w:val="0"/>
          <w:marTop w:val="0"/>
          <w:marBottom w:val="0"/>
          <w:divBdr>
            <w:top w:val="none" w:sz="0" w:space="0" w:color="auto"/>
            <w:left w:val="none" w:sz="0" w:space="0" w:color="auto"/>
            <w:bottom w:val="none" w:sz="0" w:space="0" w:color="auto"/>
            <w:right w:val="none" w:sz="0" w:space="0" w:color="auto"/>
          </w:divBdr>
        </w:div>
        <w:div w:id="8994349">
          <w:marLeft w:val="640"/>
          <w:marRight w:val="0"/>
          <w:marTop w:val="0"/>
          <w:marBottom w:val="0"/>
          <w:divBdr>
            <w:top w:val="none" w:sz="0" w:space="0" w:color="auto"/>
            <w:left w:val="none" w:sz="0" w:space="0" w:color="auto"/>
            <w:bottom w:val="none" w:sz="0" w:space="0" w:color="auto"/>
            <w:right w:val="none" w:sz="0" w:space="0" w:color="auto"/>
          </w:divBdr>
        </w:div>
        <w:div w:id="1593390940">
          <w:marLeft w:val="640"/>
          <w:marRight w:val="0"/>
          <w:marTop w:val="0"/>
          <w:marBottom w:val="0"/>
          <w:divBdr>
            <w:top w:val="none" w:sz="0" w:space="0" w:color="auto"/>
            <w:left w:val="none" w:sz="0" w:space="0" w:color="auto"/>
            <w:bottom w:val="none" w:sz="0" w:space="0" w:color="auto"/>
            <w:right w:val="none" w:sz="0" w:space="0" w:color="auto"/>
          </w:divBdr>
        </w:div>
      </w:divsChild>
    </w:div>
    <w:div w:id="1766070380">
      <w:bodyDiv w:val="1"/>
      <w:marLeft w:val="0"/>
      <w:marRight w:val="0"/>
      <w:marTop w:val="0"/>
      <w:marBottom w:val="0"/>
      <w:divBdr>
        <w:top w:val="none" w:sz="0" w:space="0" w:color="auto"/>
        <w:left w:val="none" w:sz="0" w:space="0" w:color="auto"/>
        <w:bottom w:val="none" w:sz="0" w:space="0" w:color="auto"/>
        <w:right w:val="none" w:sz="0" w:space="0" w:color="auto"/>
      </w:divBdr>
    </w:div>
    <w:div w:id="1796487012">
      <w:bodyDiv w:val="1"/>
      <w:marLeft w:val="0"/>
      <w:marRight w:val="0"/>
      <w:marTop w:val="0"/>
      <w:marBottom w:val="0"/>
      <w:divBdr>
        <w:top w:val="none" w:sz="0" w:space="0" w:color="auto"/>
        <w:left w:val="none" w:sz="0" w:space="0" w:color="auto"/>
        <w:bottom w:val="none" w:sz="0" w:space="0" w:color="auto"/>
        <w:right w:val="none" w:sz="0" w:space="0" w:color="auto"/>
      </w:divBdr>
    </w:div>
    <w:div w:id="1814826924">
      <w:bodyDiv w:val="1"/>
      <w:marLeft w:val="0"/>
      <w:marRight w:val="0"/>
      <w:marTop w:val="0"/>
      <w:marBottom w:val="0"/>
      <w:divBdr>
        <w:top w:val="none" w:sz="0" w:space="0" w:color="auto"/>
        <w:left w:val="none" w:sz="0" w:space="0" w:color="auto"/>
        <w:bottom w:val="none" w:sz="0" w:space="0" w:color="auto"/>
        <w:right w:val="none" w:sz="0" w:space="0" w:color="auto"/>
      </w:divBdr>
      <w:divsChild>
        <w:div w:id="1440639252">
          <w:marLeft w:val="640"/>
          <w:marRight w:val="0"/>
          <w:marTop w:val="0"/>
          <w:marBottom w:val="0"/>
          <w:divBdr>
            <w:top w:val="none" w:sz="0" w:space="0" w:color="auto"/>
            <w:left w:val="none" w:sz="0" w:space="0" w:color="auto"/>
            <w:bottom w:val="none" w:sz="0" w:space="0" w:color="auto"/>
            <w:right w:val="none" w:sz="0" w:space="0" w:color="auto"/>
          </w:divBdr>
        </w:div>
        <w:div w:id="1360427129">
          <w:marLeft w:val="640"/>
          <w:marRight w:val="0"/>
          <w:marTop w:val="0"/>
          <w:marBottom w:val="0"/>
          <w:divBdr>
            <w:top w:val="none" w:sz="0" w:space="0" w:color="auto"/>
            <w:left w:val="none" w:sz="0" w:space="0" w:color="auto"/>
            <w:bottom w:val="none" w:sz="0" w:space="0" w:color="auto"/>
            <w:right w:val="none" w:sz="0" w:space="0" w:color="auto"/>
          </w:divBdr>
        </w:div>
        <w:div w:id="1938514175">
          <w:marLeft w:val="640"/>
          <w:marRight w:val="0"/>
          <w:marTop w:val="0"/>
          <w:marBottom w:val="0"/>
          <w:divBdr>
            <w:top w:val="none" w:sz="0" w:space="0" w:color="auto"/>
            <w:left w:val="none" w:sz="0" w:space="0" w:color="auto"/>
            <w:bottom w:val="none" w:sz="0" w:space="0" w:color="auto"/>
            <w:right w:val="none" w:sz="0" w:space="0" w:color="auto"/>
          </w:divBdr>
        </w:div>
        <w:div w:id="1298992900">
          <w:marLeft w:val="640"/>
          <w:marRight w:val="0"/>
          <w:marTop w:val="0"/>
          <w:marBottom w:val="0"/>
          <w:divBdr>
            <w:top w:val="none" w:sz="0" w:space="0" w:color="auto"/>
            <w:left w:val="none" w:sz="0" w:space="0" w:color="auto"/>
            <w:bottom w:val="none" w:sz="0" w:space="0" w:color="auto"/>
            <w:right w:val="none" w:sz="0" w:space="0" w:color="auto"/>
          </w:divBdr>
        </w:div>
        <w:div w:id="108666598">
          <w:marLeft w:val="640"/>
          <w:marRight w:val="0"/>
          <w:marTop w:val="0"/>
          <w:marBottom w:val="0"/>
          <w:divBdr>
            <w:top w:val="none" w:sz="0" w:space="0" w:color="auto"/>
            <w:left w:val="none" w:sz="0" w:space="0" w:color="auto"/>
            <w:bottom w:val="none" w:sz="0" w:space="0" w:color="auto"/>
            <w:right w:val="none" w:sz="0" w:space="0" w:color="auto"/>
          </w:divBdr>
        </w:div>
        <w:div w:id="1730375924">
          <w:marLeft w:val="640"/>
          <w:marRight w:val="0"/>
          <w:marTop w:val="0"/>
          <w:marBottom w:val="0"/>
          <w:divBdr>
            <w:top w:val="none" w:sz="0" w:space="0" w:color="auto"/>
            <w:left w:val="none" w:sz="0" w:space="0" w:color="auto"/>
            <w:bottom w:val="none" w:sz="0" w:space="0" w:color="auto"/>
            <w:right w:val="none" w:sz="0" w:space="0" w:color="auto"/>
          </w:divBdr>
        </w:div>
        <w:div w:id="1715810840">
          <w:marLeft w:val="640"/>
          <w:marRight w:val="0"/>
          <w:marTop w:val="0"/>
          <w:marBottom w:val="0"/>
          <w:divBdr>
            <w:top w:val="none" w:sz="0" w:space="0" w:color="auto"/>
            <w:left w:val="none" w:sz="0" w:space="0" w:color="auto"/>
            <w:bottom w:val="none" w:sz="0" w:space="0" w:color="auto"/>
            <w:right w:val="none" w:sz="0" w:space="0" w:color="auto"/>
          </w:divBdr>
        </w:div>
        <w:div w:id="1649939929">
          <w:marLeft w:val="640"/>
          <w:marRight w:val="0"/>
          <w:marTop w:val="0"/>
          <w:marBottom w:val="0"/>
          <w:divBdr>
            <w:top w:val="none" w:sz="0" w:space="0" w:color="auto"/>
            <w:left w:val="none" w:sz="0" w:space="0" w:color="auto"/>
            <w:bottom w:val="none" w:sz="0" w:space="0" w:color="auto"/>
            <w:right w:val="none" w:sz="0" w:space="0" w:color="auto"/>
          </w:divBdr>
        </w:div>
        <w:div w:id="1185367519">
          <w:marLeft w:val="640"/>
          <w:marRight w:val="0"/>
          <w:marTop w:val="0"/>
          <w:marBottom w:val="0"/>
          <w:divBdr>
            <w:top w:val="none" w:sz="0" w:space="0" w:color="auto"/>
            <w:left w:val="none" w:sz="0" w:space="0" w:color="auto"/>
            <w:bottom w:val="none" w:sz="0" w:space="0" w:color="auto"/>
            <w:right w:val="none" w:sz="0" w:space="0" w:color="auto"/>
          </w:divBdr>
        </w:div>
        <w:div w:id="712775954">
          <w:marLeft w:val="640"/>
          <w:marRight w:val="0"/>
          <w:marTop w:val="0"/>
          <w:marBottom w:val="0"/>
          <w:divBdr>
            <w:top w:val="none" w:sz="0" w:space="0" w:color="auto"/>
            <w:left w:val="none" w:sz="0" w:space="0" w:color="auto"/>
            <w:bottom w:val="none" w:sz="0" w:space="0" w:color="auto"/>
            <w:right w:val="none" w:sz="0" w:space="0" w:color="auto"/>
          </w:divBdr>
        </w:div>
        <w:div w:id="1387417098">
          <w:marLeft w:val="640"/>
          <w:marRight w:val="0"/>
          <w:marTop w:val="0"/>
          <w:marBottom w:val="0"/>
          <w:divBdr>
            <w:top w:val="none" w:sz="0" w:space="0" w:color="auto"/>
            <w:left w:val="none" w:sz="0" w:space="0" w:color="auto"/>
            <w:bottom w:val="none" w:sz="0" w:space="0" w:color="auto"/>
            <w:right w:val="none" w:sz="0" w:space="0" w:color="auto"/>
          </w:divBdr>
        </w:div>
        <w:div w:id="1954047651">
          <w:marLeft w:val="640"/>
          <w:marRight w:val="0"/>
          <w:marTop w:val="0"/>
          <w:marBottom w:val="0"/>
          <w:divBdr>
            <w:top w:val="none" w:sz="0" w:space="0" w:color="auto"/>
            <w:left w:val="none" w:sz="0" w:space="0" w:color="auto"/>
            <w:bottom w:val="none" w:sz="0" w:space="0" w:color="auto"/>
            <w:right w:val="none" w:sz="0" w:space="0" w:color="auto"/>
          </w:divBdr>
        </w:div>
        <w:div w:id="385877554">
          <w:marLeft w:val="640"/>
          <w:marRight w:val="0"/>
          <w:marTop w:val="0"/>
          <w:marBottom w:val="0"/>
          <w:divBdr>
            <w:top w:val="none" w:sz="0" w:space="0" w:color="auto"/>
            <w:left w:val="none" w:sz="0" w:space="0" w:color="auto"/>
            <w:bottom w:val="none" w:sz="0" w:space="0" w:color="auto"/>
            <w:right w:val="none" w:sz="0" w:space="0" w:color="auto"/>
          </w:divBdr>
        </w:div>
        <w:div w:id="1129980778">
          <w:marLeft w:val="640"/>
          <w:marRight w:val="0"/>
          <w:marTop w:val="0"/>
          <w:marBottom w:val="0"/>
          <w:divBdr>
            <w:top w:val="none" w:sz="0" w:space="0" w:color="auto"/>
            <w:left w:val="none" w:sz="0" w:space="0" w:color="auto"/>
            <w:bottom w:val="none" w:sz="0" w:space="0" w:color="auto"/>
            <w:right w:val="none" w:sz="0" w:space="0" w:color="auto"/>
          </w:divBdr>
        </w:div>
        <w:div w:id="561718158">
          <w:marLeft w:val="640"/>
          <w:marRight w:val="0"/>
          <w:marTop w:val="0"/>
          <w:marBottom w:val="0"/>
          <w:divBdr>
            <w:top w:val="none" w:sz="0" w:space="0" w:color="auto"/>
            <w:left w:val="none" w:sz="0" w:space="0" w:color="auto"/>
            <w:bottom w:val="none" w:sz="0" w:space="0" w:color="auto"/>
            <w:right w:val="none" w:sz="0" w:space="0" w:color="auto"/>
          </w:divBdr>
        </w:div>
        <w:div w:id="479884869">
          <w:marLeft w:val="640"/>
          <w:marRight w:val="0"/>
          <w:marTop w:val="0"/>
          <w:marBottom w:val="0"/>
          <w:divBdr>
            <w:top w:val="none" w:sz="0" w:space="0" w:color="auto"/>
            <w:left w:val="none" w:sz="0" w:space="0" w:color="auto"/>
            <w:bottom w:val="none" w:sz="0" w:space="0" w:color="auto"/>
            <w:right w:val="none" w:sz="0" w:space="0" w:color="auto"/>
          </w:divBdr>
        </w:div>
        <w:div w:id="1411924062">
          <w:marLeft w:val="640"/>
          <w:marRight w:val="0"/>
          <w:marTop w:val="0"/>
          <w:marBottom w:val="0"/>
          <w:divBdr>
            <w:top w:val="none" w:sz="0" w:space="0" w:color="auto"/>
            <w:left w:val="none" w:sz="0" w:space="0" w:color="auto"/>
            <w:bottom w:val="none" w:sz="0" w:space="0" w:color="auto"/>
            <w:right w:val="none" w:sz="0" w:space="0" w:color="auto"/>
          </w:divBdr>
        </w:div>
      </w:divsChild>
    </w:div>
    <w:div w:id="1829134468">
      <w:bodyDiv w:val="1"/>
      <w:marLeft w:val="0"/>
      <w:marRight w:val="0"/>
      <w:marTop w:val="0"/>
      <w:marBottom w:val="0"/>
      <w:divBdr>
        <w:top w:val="none" w:sz="0" w:space="0" w:color="auto"/>
        <w:left w:val="none" w:sz="0" w:space="0" w:color="auto"/>
        <w:bottom w:val="none" w:sz="0" w:space="0" w:color="auto"/>
        <w:right w:val="none" w:sz="0" w:space="0" w:color="auto"/>
      </w:divBdr>
    </w:div>
    <w:div w:id="1859418887">
      <w:bodyDiv w:val="1"/>
      <w:marLeft w:val="0"/>
      <w:marRight w:val="0"/>
      <w:marTop w:val="0"/>
      <w:marBottom w:val="0"/>
      <w:divBdr>
        <w:top w:val="none" w:sz="0" w:space="0" w:color="auto"/>
        <w:left w:val="none" w:sz="0" w:space="0" w:color="auto"/>
        <w:bottom w:val="none" w:sz="0" w:space="0" w:color="auto"/>
        <w:right w:val="none" w:sz="0" w:space="0" w:color="auto"/>
      </w:divBdr>
    </w:div>
    <w:div w:id="1869176219">
      <w:bodyDiv w:val="1"/>
      <w:marLeft w:val="0"/>
      <w:marRight w:val="0"/>
      <w:marTop w:val="0"/>
      <w:marBottom w:val="0"/>
      <w:divBdr>
        <w:top w:val="none" w:sz="0" w:space="0" w:color="auto"/>
        <w:left w:val="none" w:sz="0" w:space="0" w:color="auto"/>
        <w:bottom w:val="none" w:sz="0" w:space="0" w:color="auto"/>
        <w:right w:val="none" w:sz="0" w:space="0" w:color="auto"/>
      </w:divBdr>
      <w:divsChild>
        <w:div w:id="705645576">
          <w:marLeft w:val="640"/>
          <w:marRight w:val="0"/>
          <w:marTop w:val="0"/>
          <w:marBottom w:val="0"/>
          <w:divBdr>
            <w:top w:val="none" w:sz="0" w:space="0" w:color="auto"/>
            <w:left w:val="none" w:sz="0" w:space="0" w:color="auto"/>
            <w:bottom w:val="none" w:sz="0" w:space="0" w:color="auto"/>
            <w:right w:val="none" w:sz="0" w:space="0" w:color="auto"/>
          </w:divBdr>
        </w:div>
        <w:div w:id="1983198006">
          <w:marLeft w:val="640"/>
          <w:marRight w:val="0"/>
          <w:marTop w:val="0"/>
          <w:marBottom w:val="0"/>
          <w:divBdr>
            <w:top w:val="none" w:sz="0" w:space="0" w:color="auto"/>
            <w:left w:val="none" w:sz="0" w:space="0" w:color="auto"/>
            <w:bottom w:val="none" w:sz="0" w:space="0" w:color="auto"/>
            <w:right w:val="none" w:sz="0" w:space="0" w:color="auto"/>
          </w:divBdr>
        </w:div>
        <w:div w:id="958728190">
          <w:marLeft w:val="640"/>
          <w:marRight w:val="0"/>
          <w:marTop w:val="0"/>
          <w:marBottom w:val="0"/>
          <w:divBdr>
            <w:top w:val="none" w:sz="0" w:space="0" w:color="auto"/>
            <w:left w:val="none" w:sz="0" w:space="0" w:color="auto"/>
            <w:bottom w:val="none" w:sz="0" w:space="0" w:color="auto"/>
            <w:right w:val="none" w:sz="0" w:space="0" w:color="auto"/>
          </w:divBdr>
        </w:div>
        <w:div w:id="843280696">
          <w:marLeft w:val="640"/>
          <w:marRight w:val="0"/>
          <w:marTop w:val="0"/>
          <w:marBottom w:val="0"/>
          <w:divBdr>
            <w:top w:val="none" w:sz="0" w:space="0" w:color="auto"/>
            <w:left w:val="none" w:sz="0" w:space="0" w:color="auto"/>
            <w:bottom w:val="none" w:sz="0" w:space="0" w:color="auto"/>
            <w:right w:val="none" w:sz="0" w:space="0" w:color="auto"/>
          </w:divBdr>
        </w:div>
        <w:div w:id="771635295">
          <w:marLeft w:val="640"/>
          <w:marRight w:val="0"/>
          <w:marTop w:val="0"/>
          <w:marBottom w:val="0"/>
          <w:divBdr>
            <w:top w:val="none" w:sz="0" w:space="0" w:color="auto"/>
            <w:left w:val="none" w:sz="0" w:space="0" w:color="auto"/>
            <w:bottom w:val="none" w:sz="0" w:space="0" w:color="auto"/>
            <w:right w:val="none" w:sz="0" w:space="0" w:color="auto"/>
          </w:divBdr>
        </w:div>
        <w:div w:id="467087141">
          <w:marLeft w:val="640"/>
          <w:marRight w:val="0"/>
          <w:marTop w:val="0"/>
          <w:marBottom w:val="0"/>
          <w:divBdr>
            <w:top w:val="none" w:sz="0" w:space="0" w:color="auto"/>
            <w:left w:val="none" w:sz="0" w:space="0" w:color="auto"/>
            <w:bottom w:val="none" w:sz="0" w:space="0" w:color="auto"/>
            <w:right w:val="none" w:sz="0" w:space="0" w:color="auto"/>
          </w:divBdr>
        </w:div>
        <w:div w:id="1095710733">
          <w:marLeft w:val="640"/>
          <w:marRight w:val="0"/>
          <w:marTop w:val="0"/>
          <w:marBottom w:val="0"/>
          <w:divBdr>
            <w:top w:val="none" w:sz="0" w:space="0" w:color="auto"/>
            <w:left w:val="none" w:sz="0" w:space="0" w:color="auto"/>
            <w:bottom w:val="none" w:sz="0" w:space="0" w:color="auto"/>
            <w:right w:val="none" w:sz="0" w:space="0" w:color="auto"/>
          </w:divBdr>
        </w:div>
        <w:div w:id="1973246661">
          <w:marLeft w:val="640"/>
          <w:marRight w:val="0"/>
          <w:marTop w:val="0"/>
          <w:marBottom w:val="0"/>
          <w:divBdr>
            <w:top w:val="none" w:sz="0" w:space="0" w:color="auto"/>
            <w:left w:val="none" w:sz="0" w:space="0" w:color="auto"/>
            <w:bottom w:val="none" w:sz="0" w:space="0" w:color="auto"/>
            <w:right w:val="none" w:sz="0" w:space="0" w:color="auto"/>
          </w:divBdr>
        </w:div>
        <w:div w:id="1593006870">
          <w:marLeft w:val="640"/>
          <w:marRight w:val="0"/>
          <w:marTop w:val="0"/>
          <w:marBottom w:val="0"/>
          <w:divBdr>
            <w:top w:val="none" w:sz="0" w:space="0" w:color="auto"/>
            <w:left w:val="none" w:sz="0" w:space="0" w:color="auto"/>
            <w:bottom w:val="none" w:sz="0" w:space="0" w:color="auto"/>
            <w:right w:val="none" w:sz="0" w:space="0" w:color="auto"/>
          </w:divBdr>
        </w:div>
        <w:div w:id="2139298517">
          <w:marLeft w:val="640"/>
          <w:marRight w:val="0"/>
          <w:marTop w:val="0"/>
          <w:marBottom w:val="0"/>
          <w:divBdr>
            <w:top w:val="none" w:sz="0" w:space="0" w:color="auto"/>
            <w:left w:val="none" w:sz="0" w:space="0" w:color="auto"/>
            <w:bottom w:val="none" w:sz="0" w:space="0" w:color="auto"/>
            <w:right w:val="none" w:sz="0" w:space="0" w:color="auto"/>
          </w:divBdr>
        </w:div>
        <w:div w:id="1786924124">
          <w:marLeft w:val="640"/>
          <w:marRight w:val="0"/>
          <w:marTop w:val="0"/>
          <w:marBottom w:val="0"/>
          <w:divBdr>
            <w:top w:val="none" w:sz="0" w:space="0" w:color="auto"/>
            <w:left w:val="none" w:sz="0" w:space="0" w:color="auto"/>
            <w:bottom w:val="none" w:sz="0" w:space="0" w:color="auto"/>
            <w:right w:val="none" w:sz="0" w:space="0" w:color="auto"/>
          </w:divBdr>
        </w:div>
        <w:div w:id="1973242529">
          <w:marLeft w:val="640"/>
          <w:marRight w:val="0"/>
          <w:marTop w:val="0"/>
          <w:marBottom w:val="0"/>
          <w:divBdr>
            <w:top w:val="none" w:sz="0" w:space="0" w:color="auto"/>
            <w:left w:val="none" w:sz="0" w:space="0" w:color="auto"/>
            <w:bottom w:val="none" w:sz="0" w:space="0" w:color="auto"/>
            <w:right w:val="none" w:sz="0" w:space="0" w:color="auto"/>
          </w:divBdr>
        </w:div>
        <w:div w:id="399525831">
          <w:marLeft w:val="640"/>
          <w:marRight w:val="0"/>
          <w:marTop w:val="0"/>
          <w:marBottom w:val="0"/>
          <w:divBdr>
            <w:top w:val="none" w:sz="0" w:space="0" w:color="auto"/>
            <w:left w:val="none" w:sz="0" w:space="0" w:color="auto"/>
            <w:bottom w:val="none" w:sz="0" w:space="0" w:color="auto"/>
            <w:right w:val="none" w:sz="0" w:space="0" w:color="auto"/>
          </w:divBdr>
        </w:div>
        <w:div w:id="755370767">
          <w:marLeft w:val="640"/>
          <w:marRight w:val="0"/>
          <w:marTop w:val="0"/>
          <w:marBottom w:val="0"/>
          <w:divBdr>
            <w:top w:val="none" w:sz="0" w:space="0" w:color="auto"/>
            <w:left w:val="none" w:sz="0" w:space="0" w:color="auto"/>
            <w:bottom w:val="none" w:sz="0" w:space="0" w:color="auto"/>
            <w:right w:val="none" w:sz="0" w:space="0" w:color="auto"/>
          </w:divBdr>
        </w:div>
        <w:div w:id="1244415090">
          <w:marLeft w:val="640"/>
          <w:marRight w:val="0"/>
          <w:marTop w:val="0"/>
          <w:marBottom w:val="0"/>
          <w:divBdr>
            <w:top w:val="none" w:sz="0" w:space="0" w:color="auto"/>
            <w:left w:val="none" w:sz="0" w:space="0" w:color="auto"/>
            <w:bottom w:val="none" w:sz="0" w:space="0" w:color="auto"/>
            <w:right w:val="none" w:sz="0" w:space="0" w:color="auto"/>
          </w:divBdr>
        </w:div>
      </w:divsChild>
    </w:div>
    <w:div w:id="1870021335">
      <w:bodyDiv w:val="1"/>
      <w:marLeft w:val="0"/>
      <w:marRight w:val="0"/>
      <w:marTop w:val="0"/>
      <w:marBottom w:val="0"/>
      <w:divBdr>
        <w:top w:val="none" w:sz="0" w:space="0" w:color="auto"/>
        <w:left w:val="none" w:sz="0" w:space="0" w:color="auto"/>
        <w:bottom w:val="none" w:sz="0" w:space="0" w:color="auto"/>
        <w:right w:val="none" w:sz="0" w:space="0" w:color="auto"/>
      </w:divBdr>
      <w:divsChild>
        <w:div w:id="561335523">
          <w:marLeft w:val="640"/>
          <w:marRight w:val="0"/>
          <w:marTop w:val="0"/>
          <w:marBottom w:val="0"/>
          <w:divBdr>
            <w:top w:val="none" w:sz="0" w:space="0" w:color="auto"/>
            <w:left w:val="none" w:sz="0" w:space="0" w:color="auto"/>
            <w:bottom w:val="none" w:sz="0" w:space="0" w:color="auto"/>
            <w:right w:val="none" w:sz="0" w:space="0" w:color="auto"/>
          </w:divBdr>
        </w:div>
        <w:div w:id="1301614014">
          <w:marLeft w:val="640"/>
          <w:marRight w:val="0"/>
          <w:marTop w:val="0"/>
          <w:marBottom w:val="0"/>
          <w:divBdr>
            <w:top w:val="none" w:sz="0" w:space="0" w:color="auto"/>
            <w:left w:val="none" w:sz="0" w:space="0" w:color="auto"/>
            <w:bottom w:val="none" w:sz="0" w:space="0" w:color="auto"/>
            <w:right w:val="none" w:sz="0" w:space="0" w:color="auto"/>
          </w:divBdr>
        </w:div>
        <w:div w:id="855193276">
          <w:marLeft w:val="640"/>
          <w:marRight w:val="0"/>
          <w:marTop w:val="0"/>
          <w:marBottom w:val="0"/>
          <w:divBdr>
            <w:top w:val="none" w:sz="0" w:space="0" w:color="auto"/>
            <w:left w:val="none" w:sz="0" w:space="0" w:color="auto"/>
            <w:bottom w:val="none" w:sz="0" w:space="0" w:color="auto"/>
            <w:right w:val="none" w:sz="0" w:space="0" w:color="auto"/>
          </w:divBdr>
        </w:div>
        <w:div w:id="1760560585">
          <w:marLeft w:val="640"/>
          <w:marRight w:val="0"/>
          <w:marTop w:val="0"/>
          <w:marBottom w:val="0"/>
          <w:divBdr>
            <w:top w:val="none" w:sz="0" w:space="0" w:color="auto"/>
            <w:left w:val="none" w:sz="0" w:space="0" w:color="auto"/>
            <w:bottom w:val="none" w:sz="0" w:space="0" w:color="auto"/>
            <w:right w:val="none" w:sz="0" w:space="0" w:color="auto"/>
          </w:divBdr>
        </w:div>
        <w:div w:id="1746879325">
          <w:marLeft w:val="640"/>
          <w:marRight w:val="0"/>
          <w:marTop w:val="0"/>
          <w:marBottom w:val="0"/>
          <w:divBdr>
            <w:top w:val="none" w:sz="0" w:space="0" w:color="auto"/>
            <w:left w:val="none" w:sz="0" w:space="0" w:color="auto"/>
            <w:bottom w:val="none" w:sz="0" w:space="0" w:color="auto"/>
            <w:right w:val="none" w:sz="0" w:space="0" w:color="auto"/>
          </w:divBdr>
        </w:div>
        <w:div w:id="1519856138">
          <w:marLeft w:val="640"/>
          <w:marRight w:val="0"/>
          <w:marTop w:val="0"/>
          <w:marBottom w:val="0"/>
          <w:divBdr>
            <w:top w:val="none" w:sz="0" w:space="0" w:color="auto"/>
            <w:left w:val="none" w:sz="0" w:space="0" w:color="auto"/>
            <w:bottom w:val="none" w:sz="0" w:space="0" w:color="auto"/>
            <w:right w:val="none" w:sz="0" w:space="0" w:color="auto"/>
          </w:divBdr>
        </w:div>
        <w:div w:id="1396470356">
          <w:marLeft w:val="640"/>
          <w:marRight w:val="0"/>
          <w:marTop w:val="0"/>
          <w:marBottom w:val="0"/>
          <w:divBdr>
            <w:top w:val="none" w:sz="0" w:space="0" w:color="auto"/>
            <w:left w:val="none" w:sz="0" w:space="0" w:color="auto"/>
            <w:bottom w:val="none" w:sz="0" w:space="0" w:color="auto"/>
            <w:right w:val="none" w:sz="0" w:space="0" w:color="auto"/>
          </w:divBdr>
        </w:div>
        <w:div w:id="719478054">
          <w:marLeft w:val="640"/>
          <w:marRight w:val="0"/>
          <w:marTop w:val="0"/>
          <w:marBottom w:val="0"/>
          <w:divBdr>
            <w:top w:val="none" w:sz="0" w:space="0" w:color="auto"/>
            <w:left w:val="none" w:sz="0" w:space="0" w:color="auto"/>
            <w:bottom w:val="none" w:sz="0" w:space="0" w:color="auto"/>
            <w:right w:val="none" w:sz="0" w:space="0" w:color="auto"/>
          </w:divBdr>
        </w:div>
        <w:div w:id="418986977">
          <w:marLeft w:val="640"/>
          <w:marRight w:val="0"/>
          <w:marTop w:val="0"/>
          <w:marBottom w:val="0"/>
          <w:divBdr>
            <w:top w:val="none" w:sz="0" w:space="0" w:color="auto"/>
            <w:left w:val="none" w:sz="0" w:space="0" w:color="auto"/>
            <w:bottom w:val="none" w:sz="0" w:space="0" w:color="auto"/>
            <w:right w:val="none" w:sz="0" w:space="0" w:color="auto"/>
          </w:divBdr>
        </w:div>
        <w:div w:id="1294942290">
          <w:marLeft w:val="640"/>
          <w:marRight w:val="0"/>
          <w:marTop w:val="0"/>
          <w:marBottom w:val="0"/>
          <w:divBdr>
            <w:top w:val="none" w:sz="0" w:space="0" w:color="auto"/>
            <w:left w:val="none" w:sz="0" w:space="0" w:color="auto"/>
            <w:bottom w:val="none" w:sz="0" w:space="0" w:color="auto"/>
            <w:right w:val="none" w:sz="0" w:space="0" w:color="auto"/>
          </w:divBdr>
        </w:div>
        <w:div w:id="789277903">
          <w:marLeft w:val="640"/>
          <w:marRight w:val="0"/>
          <w:marTop w:val="0"/>
          <w:marBottom w:val="0"/>
          <w:divBdr>
            <w:top w:val="none" w:sz="0" w:space="0" w:color="auto"/>
            <w:left w:val="none" w:sz="0" w:space="0" w:color="auto"/>
            <w:bottom w:val="none" w:sz="0" w:space="0" w:color="auto"/>
            <w:right w:val="none" w:sz="0" w:space="0" w:color="auto"/>
          </w:divBdr>
        </w:div>
        <w:div w:id="2077899896">
          <w:marLeft w:val="640"/>
          <w:marRight w:val="0"/>
          <w:marTop w:val="0"/>
          <w:marBottom w:val="0"/>
          <w:divBdr>
            <w:top w:val="none" w:sz="0" w:space="0" w:color="auto"/>
            <w:left w:val="none" w:sz="0" w:space="0" w:color="auto"/>
            <w:bottom w:val="none" w:sz="0" w:space="0" w:color="auto"/>
            <w:right w:val="none" w:sz="0" w:space="0" w:color="auto"/>
          </w:divBdr>
        </w:div>
        <w:div w:id="1321228976">
          <w:marLeft w:val="640"/>
          <w:marRight w:val="0"/>
          <w:marTop w:val="0"/>
          <w:marBottom w:val="0"/>
          <w:divBdr>
            <w:top w:val="none" w:sz="0" w:space="0" w:color="auto"/>
            <w:left w:val="none" w:sz="0" w:space="0" w:color="auto"/>
            <w:bottom w:val="none" w:sz="0" w:space="0" w:color="auto"/>
            <w:right w:val="none" w:sz="0" w:space="0" w:color="auto"/>
          </w:divBdr>
        </w:div>
        <w:div w:id="1071655192">
          <w:marLeft w:val="640"/>
          <w:marRight w:val="0"/>
          <w:marTop w:val="0"/>
          <w:marBottom w:val="0"/>
          <w:divBdr>
            <w:top w:val="none" w:sz="0" w:space="0" w:color="auto"/>
            <w:left w:val="none" w:sz="0" w:space="0" w:color="auto"/>
            <w:bottom w:val="none" w:sz="0" w:space="0" w:color="auto"/>
            <w:right w:val="none" w:sz="0" w:space="0" w:color="auto"/>
          </w:divBdr>
        </w:div>
        <w:div w:id="428889376">
          <w:marLeft w:val="640"/>
          <w:marRight w:val="0"/>
          <w:marTop w:val="0"/>
          <w:marBottom w:val="0"/>
          <w:divBdr>
            <w:top w:val="none" w:sz="0" w:space="0" w:color="auto"/>
            <w:left w:val="none" w:sz="0" w:space="0" w:color="auto"/>
            <w:bottom w:val="none" w:sz="0" w:space="0" w:color="auto"/>
            <w:right w:val="none" w:sz="0" w:space="0" w:color="auto"/>
          </w:divBdr>
        </w:div>
        <w:div w:id="1190686103">
          <w:marLeft w:val="640"/>
          <w:marRight w:val="0"/>
          <w:marTop w:val="0"/>
          <w:marBottom w:val="0"/>
          <w:divBdr>
            <w:top w:val="none" w:sz="0" w:space="0" w:color="auto"/>
            <w:left w:val="none" w:sz="0" w:space="0" w:color="auto"/>
            <w:bottom w:val="none" w:sz="0" w:space="0" w:color="auto"/>
            <w:right w:val="none" w:sz="0" w:space="0" w:color="auto"/>
          </w:divBdr>
        </w:div>
        <w:div w:id="1835368139">
          <w:marLeft w:val="640"/>
          <w:marRight w:val="0"/>
          <w:marTop w:val="0"/>
          <w:marBottom w:val="0"/>
          <w:divBdr>
            <w:top w:val="none" w:sz="0" w:space="0" w:color="auto"/>
            <w:left w:val="none" w:sz="0" w:space="0" w:color="auto"/>
            <w:bottom w:val="none" w:sz="0" w:space="0" w:color="auto"/>
            <w:right w:val="none" w:sz="0" w:space="0" w:color="auto"/>
          </w:divBdr>
        </w:div>
        <w:div w:id="1640113562">
          <w:marLeft w:val="640"/>
          <w:marRight w:val="0"/>
          <w:marTop w:val="0"/>
          <w:marBottom w:val="0"/>
          <w:divBdr>
            <w:top w:val="none" w:sz="0" w:space="0" w:color="auto"/>
            <w:left w:val="none" w:sz="0" w:space="0" w:color="auto"/>
            <w:bottom w:val="none" w:sz="0" w:space="0" w:color="auto"/>
            <w:right w:val="none" w:sz="0" w:space="0" w:color="auto"/>
          </w:divBdr>
        </w:div>
        <w:div w:id="707023512">
          <w:marLeft w:val="640"/>
          <w:marRight w:val="0"/>
          <w:marTop w:val="0"/>
          <w:marBottom w:val="0"/>
          <w:divBdr>
            <w:top w:val="none" w:sz="0" w:space="0" w:color="auto"/>
            <w:left w:val="none" w:sz="0" w:space="0" w:color="auto"/>
            <w:bottom w:val="none" w:sz="0" w:space="0" w:color="auto"/>
            <w:right w:val="none" w:sz="0" w:space="0" w:color="auto"/>
          </w:divBdr>
        </w:div>
        <w:div w:id="1120607920">
          <w:marLeft w:val="640"/>
          <w:marRight w:val="0"/>
          <w:marTop w:val="0"/>
          <w:marBottom w:val="0"/>
          <w:divBdr>
            <w:top w:val="none" w:sz="0" w:space="0" w:color="auto"/>
            <w:left w:val="none" w:sz="0" w:space="0" w:color="auto"/>
            <w:bottom w:val="none" w:sz="0" w:space="0" w:color="auto"/>
            <w:right w:val="none" w:sz="0" w:space="0" w:color="auto"/>
          </w:divBdr>
        </w:div>
        <w:div w:id="1661960106">
          <w:marLeft w:val="640"/>
          <w:marRight w:val="0"/>
          <w:marTop w:val="0"/>
          <w:marBottom w:val="0"/>
          <w:divBdr>
            <w:top w:val="none" w:sz="0" w:space="0" w:color="auto"/>
            <w:left w:val="none" w:sz="0" w:space="0" w:color="auto"/>
            <w:bottom w:val="none" w:sz="0" w:space="0" w:color="auto"/>
            <w:right w:val="none" w:sz="0" w:space="0" w:color="auto"/>
          </w:divBdr>
        </w:div>
        <w:div w:id="1183009979">
          <w:marLeft w:val="640"/>
          <w:marRight w:val="0"/>
          <w:marTop w:val="0"/>
          <w:marBottom w:val="0"/>
          <w:divBdr>
            <w:top w:val="none" w:sz="0" w:space="0" w:color="auto"/>
            <w:left w:val="none" w:sz="0" w:space="0" w:color="auto"/>
            <w:bottom w:val="none" w:sz="0" w:space="0" w:color="auto"/>
            <w:right w:val="none" w:sz="0" w:space="0" w:color="auto"/>
          </w:divBdr>
        </w:div>
        <w:div w:id="899438321">
          <w:marLeft w:val="640"/>
          <w:marRight w:val="0"/>
          <w:marTop w:val="0"/>
          <w:marBottom w:val="0"/>
          <w:divBdr>
            <w:top w:val="none" w:sz="0" w:space="0" w:color="auto"/>
            <w:left w:val="none" w:sz="0" w:space="0" w:color="auto"/>
            <w:bottom w:val="none" w:sz="0" w:space="0" w:color="auto"/>
            <w:right w:val="none" w:sz="0" w:space="0" w:color="auto"/>
          </w:divBdr>
        </w:div>
        <w:div w:id="2142532549">
          <w:marLeft w:val="640"/>
          <w:marRight w:val="0"/>
          <w:marTop w:val="0"/>
          <w:marBottom w:val="0"/>
          <w:divBdr>
            <w:top w:val="none" w:sz="0" w:space="0" w:color="auto"/>
            <w:left w:val="none" w:sz="0" w:space="0" w:color="auto"/>
            <w:bottom w:val="none" w:sz="0" w:space="0" w:color="auto"/>
            <w:right w:val="none" w:sz="0" w:space="0" w:color="auto"/>
          </w:divBdr>
        </w:div>
      </w:divsChild>
    </w:div>
    <w:div w:id="1888450795">
      <w:bodyDiv w:val="1"/>
      <w:marLeft w:val="0"/>
      <w:marRight w:val="0"/>
      <w:marTop w:val="0"/>
      <w:marBottom w:val="0"/>
      <w:divBdr>
        <w:top w:val="none" w:sz="0" w:space="0" w:color="auto"/>
        <w:left w:val="none" w:sz="0" w:space="0" w:color="auto"/>
        <w:bottom w:val="none" w:sz="0" w:space="0" w:color="auto"/>
        <w:right w:val="none" w:sz="0" w:space="0" w:color="auto"/>
      </w:divBdr>
    </w:div>
    <w:div w:id="1937597712">
      <w:bodyDiv w:val="1"/>
      <w:marLeft w:val="0"/>
      <w:marRight w:val="0"/>
      <w:marTop w:val="0"/>
      <w:marBottom w:val="0"/>
      <w:divBdr>
        <w:top w:val="none" w:sz="0" w:space="0" w:color="auto"/>
        <w:left w:val="none" w:sz="0" w:space="0" w:color="auto"/>
        <w:bottom w:val="none" w:sz="0" w:space="0" w:color="auto"/>
        <w:right w:val="none" w:sz="0" w:space="0" w:color="auto"/>
      </w:divBdr>
      <w:divsChild>
        <w:div w:id="1967151015">
          <w:marLeft w:val="640"/>
          <w:marRight w:val="0"/>
          <w:marTop w:val="0"/>
          <w:marBottom w:val="0"/>
          <w:divBdr>
            <w:top w:val="none" w:sz="0" w:space="0" w:color="auto"/>
            <w:left w:val="none" w:sz="0" w:space="0" w:color="auto"/>
            <w:bottom w:val="none" w:sz="0" w:space="0" w:color="auto"/>
            <w:right w:val="none" w:sz="0" w:space="0" w:color="auto"/>
          </w:divBdr>
        </w:div>
        <w:div w:id="1448502891">
          <w:marLeft w:val="640"/>
          <w:marRight w:val="0"/>
          <w:marTop w:val="0"/>
          <w:marBottom w:val="0"/>
          <w:divBdr>
            <w:top w:val="none" w:sz="0" w:space="0" w:color="auto"/>
            <w:left w:val="none" w:sz="0" w:space="0" w:color="auto"/>
            <w:bottom w:val="none" w:sz="0" w:space="0" w:color="auto"/>
            <w:right w:val="none" w:sz="0" w:space="0" w:color="auto"/>
          </w:divBdr>
        </w:div>
        <w:div w:id="766997858">
          <w:marLeft w:val="640"/>
          <w:marRight w:val="0"/>
          <w:marTop w:val="0"/>
          <w:marBottom w:val="0"/>
          <w:divBdr>
            <w:top w:val="none" w:sz="0" w:space="0" w:color="auto"/>
            <w:left w:val="none" w:sz="0" w:space="0" w:color="auto"/>
            <w:bottom w:val="none" w:sz="0" w:space="0" w:color="auto"/>
            <w:right w:val="none" w:sz="0" w:space="0" w:color="auto"/>
          </w:divBdr>
        </w:div>
        <w:div w:id="1637099493">
          <w:marLeft w:val="640"/>
          <w:marRight w:val="0"/>
          <w:marTop w:val="0"/>
          <w:marBottom w:val="0"/>
          <w:divBdr>
            <w:top w:val="none" w:sz="0" w:space="0" w:color="auto"/>
            <w:left w:val="none" w:sz="0" w:space="0" w:color="auto"/>
            <w:bottom w:val="none" w:sz="0" w:space="0" w:color="auto"/>
            <w:right w:val="none" w:sz="0" w:space="0" w:color="auto"/>
          </w:divBdr>
        </w:div>
        <w:div w:id="272980193">
          <w:marLeft w:val="640"/>
          <w:marRight w:val="0"/>
          <w:marTop w:val="0"/>
          <w:marBottom w:val="0"/>
          <w:divBdr>
            <w:top w:val="none" w:sz="0" w:space="0" w:color="auto"/>
            <w:left w:val="none" w:sz="0" w:space="0" w:color="auto"/>
            <w:bottom w:val="none" w:sz="0" w:space="0" w:color="auto"/>
            <w:right w:val="none" w:sz="0" w:space="0" w:color="auto"/>
          </w:divBdr>
        </w:div>
        <w:div w:id="1489832242">
          <w:marLeft w:val="640"/>
          <w:marRight w:val="0"/>
          <w:marTop w:val="0"/>
          <w:marBottom w:val="0"/>
          <w:divBdr>
            <w:top w:val="none" w:sz="0" w:space="0" w:color="auto"/>
            <w:left w:val="none" w:sz="0" w:space="0" w:color="auto"/>
            <w:bottom w:val="none" w:sz="0" w:space="0" w:color="auto"/>
            <w:right w:val="none" w:sz="0" w:space="0" w:color="auto"/>
          </w:divBdr>
        </w:div>
        <w:div w:id="1141734478">
          <w:marLeft w:val="640"/>
          <w:marRight w:val="0"/>
          <w:marTop w:val="0"/>
          <w:marBottom w:val="0"/>
          <w:divBdr>
            <w:top w:val="none" w:sz="0" w:space="0" w:color="auto"/>
            <w:left w:val="none" w:sz="0" w:space="0" w:color="auto"/>
            <w:bottom w:val="none" w:sz="0" w:space="0" w:color="auto"/>
            <w:right w:val="none" w:sz="0" w:space="0" w:color="auto"/>
          </w:divBdr>
        </w:div>
        <w:div w:id="1511800712">
          <w:marLeft w:val="640"/>
          <w:marRight w:val="0"/>
          <w:marTop w:val="0"/>
          <w:marBottom w:val="0"/>
          <w:divBdr>
            <w:top w:val="none" w:sz="0" w:space="0" w:color="auto"/>
            <w:left w:val="none" w:sz="0" w:space="0" w:color="auto"/>
            <w:bottom w:val="none" w:sz="0" w:space="0" w:color="auto"/>
            <w:right w:val="none" w:sz="0" w:space="0" w:color="auto"/>
          </w:divBdr>
        </w:div>
        <w:div w:id="1489782228">
          <w:marLeft w:val="640"/>
          <w:marRight w:val="0"/>
          <w:marTop w:val="0"/>
          <w:marBottom w:val="0"/>
          <w:divBdr>
            <w:top w:val="none" w:sz="0" w:space="0" w:color="auto"/>
            <w:left w:val="none" w:sz="0" w:space="0" w:color="auto"/>
            <w:bottom w:val="none" w:sz="0" w:space="0" w:color="auto"/>
            <w:right w:val="none" w:sz="0" w:space="0" w:color="auto"/>
          </w:divBdr>
        </w:div>
        <w:div w:id="1633099248">
          <w:marLeft w:val="640"/>
          <w:marRight w:val="0"/>
          <w:marTop w:val="0"/>
          <w:marBottom w:val="0"/>
          <w:divBdr>
            <w:top w:val="none" w:sz="0" w:space="0" w:color="auto"/>
            <w:left w:val="none" w:sz="0" w:space="0" w:color="auto"/>
            <w:bottom w:val="none" w:sz="0" w:space="0" w:color="auto"/>
            <w:right w:val="none" w:sz="0" w:space="0" w:color="auto"/>
          </w:divBdr>
        </w:div>
        <w:div w:id="542517943">
          <w:marLeft w:val="640"/>
          <w:marRight w:val="0"/>
          <w:marTop w:val="0"/>
          <w:marBottom w:val="0"/>
          <w:divBdr>
            <w:top w:val="none" w:sz="0" w:space="0" w:color="auto"/>
            <w:left w:val="none" w:sz="0" w:space="0" w:color="auto"/>
            <w:bottom w:val="none" w:sz="0" w:space="0" w:color="auto"/>
            <w:right w:val="none" w:sz="0" w:space="0" w:color="auto"/>
          </w:divBdr>
        </w:div>
        <w:div w:id="1076048273">
          <w:marLeft w:val="640"/>
          <w:marRight w:val="0"/>
          <w:marTop w:val="0"/>
          <w:marBottom w:val="0"/>
          <w:divBdr>
            <w:top w:val="none" w:sz="0" w:space="0" w:color="auto"/>
            <w:left w:val="none" w:sz="0" w:space="0" w:color="auto"/>
            <w:bottom w:val="none" w:sz="0" w:space="0" w:color="auto"/>
            <w:right w:val="none" w:sz="0" w:space="0" w:color="auto"/>
          </w:divBdr>
        </w:div>
        <w:div w:id="219489220">
          <w:marLeft w:val="640"/>
          <w:marRight w:val="0"/>
          <w:marTop w:val="0"/>
          <w:marBottom w:val="0"/>
          <w:divBdr>
            <w:top w:val="none" w:sz="0" w:space="0" w:color="auto"/>
            <w:left w:val="none" w:sz="0" w:space="0" w:color="auto"/>
            <w:bottom w:val="none" w:sz="0" w:space="0" w:color="auto"/>
            <w:right w:val="none" w:sz="0" w:space="0" w:color="auto"/>
          </w:divBdr>
        </w:div>
        <w:div w:id="880635393">
          <w:marLeft w:val="640"/>
          <w:marRight w:val="0"/>
          <w:marTop w:val="0"/>
          <w:marBottom w:val="0"/>
          <w:divBdr>
            <w:top w:val="none" w:sz="0" w:space="0" w:color="auto"/>
            <w:left w:val="none" w:sz="0" w:space="0" w:color="auto"/>
            <w:bottom w:val="none" w:sz="0" w:space="0" w:color="auto"/>
            <w:right w:val="none" w:sz="0" w:space="0" w:color="auto"/>
          </w:divBdr>
        </w:div>
        <w:div w:id="1280255806">
          <w:marLeft w:val="640"/>
          <w:marRight w:val="0"/>
          <w:marTop w:val="0"/>
          <w:marBottom w:val="0"/>
          <w:divBdr>
            <w:top w:val="none" w:sz="0" w:space="0" w:color="auto"/>
            <w:left w:val="none" w:sz="0" w:space="0" w:color="auto"/>
            <w:bottom w:val="none" w:sz="0" w:space="0" w:color="auto"/>
            <w:right w:val="none" w:sz="0" w:space="0" w:color="auto"/>
          </w:divBdr>
        </w:div>
        <w:div w:id="434205995">
          <w:marLeft w:val="640"/>
          <w:marRight w:val="0"/>
          <w:marTop w:val="0"/>
          <w:marBottom w:val="0"/>
          <w:divBdr>
            <w:top w:val="none" w:sz="0" w:space="0" w:color="auto"/>
            <w:left w:val="none" w:sz="0" w:space="0" w:color="auto"/>
            <w:bottom w:val="none" w:sz="0" w:space="0" w:color="auto"/>
            <w:right w:val="none" w:sz="0" w:space="0" w:color="auto"/>
          </w:divBdr>
        </w:div>
        <w:div w:id="432164215">
          <w:marLeft w:val="640"/>
          <w:marRight w:val="0"/>
          <w:marTop w:val="0"/>
          <w:marBottom w:val="0"/>
          <w:divBdr>
            <w:top w:val="none" w:sz="0" w:space="0" w:color="auto"/>
            <w:left w:val="none" w:sz="0" w:space="0" w:color="auto"/>
            <w:bottom w:val="none" w:sz="0" w:space="0" w:color="auto"/>
            <w:right w:val="none" w:sz="0" w:space="0" w:color="auto"/>
          </w:divBdr>
        </w:div>
      </w:divsChild>
    </w:div>
    <w:div w:id="1948348029">
      <w:bodyDiv w:val="1"/>
      <w:marLeft w:val="0"/>
      <w:marRight w:val="0"/>
      <w:marTop w:val="0"/>
      <w:marBottom w:val="0"/>
      <w:divBdr>
        <w:top w:val="none" w:sz="0" w:space="0" w:color="auto"/>
        <w:left w:val="none" w:sz="0" w:space="0" w:color="auto"/>
        <w:bottom w:val="none" w:sz="0" w:space="0" w:color="auto"/>
        <w:right w:val="none" w:sz="0" w:space="0" w:color="auto"/>
      </w:divBdr>
      <w:divsChild>
        <w:div w:id="72432947">
          <w:marLeft w:val="640"/>
          <w:marRight w:val="0"/>
          <w:marTop w:val="0"/>
          <w:marBottom w:val="0"/>
          <w:divBdr>
            <w:top w:val="none" w:sz="0" w:space="0" w:color="auto"/>
            <w:left w:val="none" w:sz="0" w:space="0" w:color="auto"/>
            <w:bottom w:val="none" w:sz="0" w:space="0" w:color="auto"/>
            <w:right w:val="none" w:sz="0" w:space="0" w:color="auto"/>
          </w:divBdr>
        </w:div>
        <w:div w:id="1702975075">
          <w:marLeft w:val="640"/>
          <w:marRight w:val="0"/>
          <w:marTop w:val="0"/>
          <w:marBottom w:val="0"/>
          <w:divBdr>
            <w:top w:val="none" w:sz="0" w:space="0" w:color="auto"/>
            <w:left w:val="none" w:sz="0" w:space="0" w:color="auto"/>
            <w:bottom w:val="none" w:sz="0" w:space="0" w:color="auto"/>
            <w:right w:val="none" w:sz="0" w:space="0" w:color="auto"/>
          </w:divBdr>
        </w:div>
        <w:div w:id="589512861">
          <w:marLeft w:val="640"/>
          <w:marRight w:val="0"/>
          <w:marTop w:val="0"/>
          <w:marBottom w:val="0"/>
          <w:divBdr>
            <w:top w:val="none" w:sz="0" w:space="0" w:color="auto"/>
            <w:left w:val="none" w:sz="0" w:space="0" w:color="auto"/>
            <w:bottom w:val="none" w:sz="0" w:space="0" w:color="auto"/>
            <w:right w:val="none" w:sz="0" w:space="0" w:color="auto"/>
          </w:divBdr>
        </w:div>
        <w:div w:id="1701474700">
          <w:marLeft w:val="640"/>
          <w:marRight w:val="0"/>
          <w:marTop w:val="0"/>
          <w:marBottom w:val="0"/>
          <w:divBdr>
            <w:top w:val="none" w:sz="0" w:space="0" w:color="auto"/>
            <w:left w:val="none" w:sz="0" w:space="0" w:color="auto"/>
            <w:bottom w:val="none" w:sz="0" w:space="0" w:color="auto"/>
            <w:right w:val="none" w:sz="0" w:space="0" w:color="auto"/>
          </w:divBdr>
        </w:div>
        <w:div w:id="1020666648">
          <w:marLeft w:val="640"/>
          <w:marRight w:val="0"/>
          <w:marTop w:val="0"/>
          <w:marBottom w:val="0"/>
          <w:divBdr>
            <w:top w:val="none" w:sz="0" w:space="0" w:color="auto"/>
            <w:left w:val="none" w:sz="0" w:space="0" w:color="auto"/>
            <w:bottom w:val="none" w:sz="0" w:space="0" w:color="auto"/>
            <w:right w:val="none" w:sz="0" w:space="0" w:color="auto"/>
          </w:divBdr>
        </w:div>
        <w:div w:id="1568490050">
          <w:marLeft w:val="640"/>
          <w:marRight w:val="0"/>
          <w:marTop w:val="0"/>
          <w:marBottom w:val="0"/>
          <w:divBdr>
            <w:top w:val="none" w:sz="0" w:space="0" w:color="auto"/>
            <w:left w:val="none" w:sz="0" w:space="0" w:color="auto"/>
            <w:bottom w:val="none" w:sz="0" w:space="0" w:color="auto"/>
            <w:right w:val="none" w:sz="0" w:space="0" w:color="auto"/>
          </w:divBdr>
        </w:div>
        <w:div w:id="1744988126">
          <w:marLeft w:val="640"/>
          <w:marRight w:val="0"/>
          <w:marTop w:val="0"/>
          <w:marBottom w:val="0"/>
          <w:divBdr>
            <w:top w:val="none" w:sz="0" w:space="0" w:color="auto"/>
            <w:left w:val="none" w:sz="0" w:space="0" w:color="auto"/>
            <w:bottom w:val="none" w:sz="0" w:space="0" w:color="auto"/>
            <w:right w:val="none" w:sz="0" w:space="0" w:color="auto"/>
          </w:divBdr>
        </w:div>
        <w:div w:id="1334257892">
          <w:marLeft w:val="640"/>
          <w:marRight w:val="0"/>
          <w:marTop w:val="0"/>
          <w:marBottom w:val="0"/>
          <w:divBdr>
            <w:top w:val="none" w:sz="0" w:space="0" w:color="auto"/>
            <w:left w:val="none" w:sz="0" w:space="0" w:color="auto"/>
            <w:bottom w:val="none" w:sz="0" w:space="0" w:color="auto"/>
            <w:right w:val="none" w:sz="0" w:space="0" w:color="auto"/>
          </w:divBdr>
        </w:div>
        <w:div w:id="970088906">
          <w:marLeft w:val="640"/>
          <w:marRight w:val="0"/>
          <w:marTop w:val="0"/>
          <w:marBottom w:val="0"/>
          <w:divBdr>
            <w:top w:val="none" w:sz="0" w:space="0" w:color="auto"/>
            <w:left w:val="none" w:sz="0" w:space="0" w:color="auto"/>
            <w:bottom w:val="none" w:sz="0" w:space="0" w:color="auto"/>
            <w:right w:val="none" w:sz="0" w:space="0" w:color="auto"/>
          </w:divBdr>
        </w:div>
        <w:div w:id="383677120">
          <w:marLeft w:val="640"/>
          <w:marRight w:val="0"/>
          <w:marTop w:val="0"/>
          <w:marBottom w:val="0"/>
          <w:divBdr>
            <w:top w:val="none" w:sz="0" w:space="0" w:color="auto"/>
            <w:left w:val="none" w:sz="0" w:space="0" w:color="auto"/>
            <w:bottom w:val="none" w:sz="0" w:space="0" w:color="auto"/>
            <w:right w:val="none" w:sz="0" w:space="0" w:color="auto"/>
          </w:divBdr>
        </w:div>
        <w:div w:id="1376466712">
          <w:marLeft w:val="640"/>
          <w:marRight w:val="0"/>
          <w:marTop w:val="0"/>
          <w:marBottom w:val="0"/>
          <w:divBdr>
            <w:top w:val="none" w:sz="0" w:space="0" w:color="auto"/>
            <w:left w:val="none" w:sz="0" w:space="0" w:color="auto"/>
            <w:bottom w:val="none" w:sz="0" w:space="0" w:color="auto"/>
            <w:right w:val="none" w:sz="0" w:space="0" w:color="auto"/>
          </w:divBdr>
        </w:div>
        <w:div w:id="469833961">
          <w:marLeft w:val="640"/>
          <w:marRight w:val="0"/>
          <w:marTop w:val="0"/>
          <w:marBottom w:val="0"/>
          <w:divBdr>
            <w:top w:val="none" w:sz="0" w:space="0" w:color="auto"/>
            <w:left w:val="none" w:sz="0" w:space="0" w:color="auto"/>
            <w:bottom w:val="none" w:sz="0" w:space="0" w:color="auto"/>
            <w:right w:val="none" w:sz="0" w:space="0" w:color="auto"/>
          </w:divBdr>
        </w:div>
        <w:div w:id="1010841264">
          <w:marLeft w:val="640"/>
          <w:marRight w:val="0"/>
          <w:marTop w:val="0"/>
          <w:marBottom w:val="0"/>
          <w:divBdr>
            <w:top w:val="none" w:sz="0" w:space="0" w:color="auto"/>
            <w:left w:val="none" w:sz="0" w:space="0" w:color="auto"/>
            <w:bottom w:val="none" w:sz="0" w:space="0" w:color="auto"/>
            <w:right w:val="none" w:sz="0" w:space="0" w:color="auto"/>
          </w:divBdr>
        </w:div>
        <w:div w:id="463809951">
          <w:marLeft w:val="640"/>
          <w:marRight w:val="0"/>
          <w:marTop w:val="0"/>
          <w:marBottom w:val="0"/>
          <w:divBdr>
            <w:top w:val="none" w:sz="0" w:space="0" w:color="auto"/>
            <w:left w:val="none" w:sz="0" w:space="0" w:color="auto"/>
            <w:bottom w:val="none" w:sz="0" w:space="0" w:color="auto"/>
            <w:right w:val="none" w:sz="0" w:space="0" w:color="auto"/>
          </w:divBdr>
        </w:div>
        <w:div w:id="965311326">
          <w:marLeft w:val="640"/>
          <w:marRight w:val="0"/>
          <w:marTop w:val="0"/>
          <w:marBottom w:val="0"/>
          <w:divBdr>
            <w:top w:val="none" w:sz="0" w:space="0" w:color="auto"/>
            <w:left w:val="none" w:sz="0" w:space="0" w:color="auto"/>
            <w:bottom w:val="none" w:sz="0" w:space="0" w:color="auto"/>
            <w:right w:val="none" w:sz="0" w:space="0" w:color="auto"/>
          </w:divBdr>
        </w:div>
        <w:div w:id="1872259467">
          <w:marLeft w:val="640"/>
          <w:marRight w:val="0"/>
          <w:marTop w:val="0"/>
          <w:marBottom w:val="0"/>
          <w:divBdr>
            <w:top w:val="none" w:sz="0" w:space="0" w:color="auto"/>
            <w:left w:val="none" w:sz="0" w:space="0" w:color="auto"/>
            <w:bottom w:val="none" w:sz="0" w:space="0" w:color="auto"/>
            <w:right w:val="none" w:sz="0" w:space="0" w:color="auto"/>
          </w:divBdr>
        </w:div>
        <w:div w:id="820343308">
          <w:marLeft w:val="640"/>
          <w:marRight w:val="0"/>
          <w:marTop w:val="0"/>
          <w:marBottom w:val="0"/>
          <w:divBdr>
            <w:top w:val="none" w:sz="0" w:space="0" w:color="auto"/>
            <w:left w:val="none" w:sz="0" w:space="0" w:color="auto"/>
            <w:bottom w:val="none" w:sz="0" w:space="0" w:color="auto"/>
            <w:right w:val="none" w:sz="0" w:space="0" w:color="auto"/>
          </w:divBdr>
        </w:div>
        <w:div w:id="1419718581">
          <w:marLeft w:val="640"/>
          <w:marRight w:val="0"/>
          <w:marTop w:val="0"/>
          <w:marBottom w:val="0"/>
          <w:divBdr>
            <w:top w:val="none" w:sz="0" w:space="0" w:color="auto"/>
            <w:left w:val="none" w:sz="0" w:space="0" w:color="auto"/>
            <w:bottom w:val="none" w:sz="0" w:space="0" w:color="auto"/>
            <w:right w:val="none" w:sz="0" w:space="0" w:color="auto"/>
          </w:divBdr>
        </w:div>
        <w:div w:id="1212225175">
          <w:marLeft w:val="640"/>
          <w:marRight w:val="0"/>
          <w:marTop w:val="0"/>
          <w:marBottom w:val="0"/>
          <w:divBdr>
            <w:top w:val="none" w:sz="0" w:space="0" w:color="auto"/>
            <w:left w:val="none" w:sz="0" w:space="0" w:color="auto"/>
            <w:bottom w:val="none" w:sz="0" w:space="0" w:color="auto"/>
            <w:right w:val="none" w:sz="0" w:space="0" w:color="auto"/>
          </w:divBdr>
        </w:div>
        <w:div w:id="1062026273">
          <w:marLeft w:val="640"/>
          <w:marRight w:val="0"/>
          <w:marTop w:val="0"/>
          <w:marBottom w:val="0"/>
          <w:divBdr>
            <w:top w:val="none" w:sz="0" w:space="0" w:color="auto"/>
            <w:left w:val="none" w:sz="0" w:space="0" w:color="auto"/>
            <w:bottom w:val="none" w:sz="0" w:space="0" w:color="auto"/>
            <w:right w:val="none" w:sz="0" w:space="0" w:color="auto"/>
          </w:divBdr>
        </w:div>
        <w:div w:id="1683042641">
          <w:marLeft w:val="640"/>
          <w:marRight w:val="0"/>
          <w:marTop w:val="0"/>
          <w:marBottom w:val="0"/>
          <w:divBdr>
            <w:top w:val="none" w:sz="0" w:space="0" w:color="auto"/>
            <w:left w:val="none" w:sz="0" w:space="0" w:color="auto"/>
            <w:bottom w:val="none" w:sz="0" w:space="0" w:color="auto"/>
            <w:right w:val="none" w:sz="0" w:space="0" w:color="auto"/>
          </w:divBdr>
        </w:div>
        <w:div w:id="2115906542">
          <w:marLeft w:val="640"/>
          <w:marRight w:val="0"/>
          <w:marTop w:val="0"/>
          <w:marBottom w:val="0"/>
          <w:divBdr>
            <w:top w:val="none" w:sz="0" w:space="0" w:color="auto"/>
            <w:left w:val="none" w:sz="0" w:space="0" w:color="auto"/>
            <w:bottom w:val="none" w:sz="0" w:space="0" w:color="auto"/>
            <w:right w:val="none" w:sz="0" w:space="0" w:color="auto"/>
          </w:divBdr>
        </w:div>
        <w:div w:id="1830051623">
          <w:marLeft w:val="640"/>
          <w:marRight w:val="0"/>
          <w:marTop w:val="0"/>
          <w:marBottom w:val="0"/>
          <w:divBdr>
            <w:top w:val="none" w:sz="0" w:space="0" w:color="auto"/>
            <w:left w:val="none" w:sz="0" w:space="0" w:color="auto"/>
            <w:bottom w:val="none" w:sz="0" w:space="0" w:color="auto"/>
            <w:right w:val="none" w:sz="0" w:space="0" w:color="auto"/>
          </w:divBdr>
        </w:div>
        <w:div w:id="17971501">
          <w:marLeft w:val="640"/>
          <w:marRight w:val="0"/>
          <w:marTop w:val="0"/>
          <w:marBottom w:val="0"/>
          <w:divBdr>
            <w:top w:val="none" w:sz="0" w:space="0" w:color="auto"/>
            <w:left w:val="none" w:sz="0" w:space="0" w:color="auto"/>
            <w:bottom w:val="none" w:sz="0" w:space="0" w:color="auto"/>
            <w:right w:val="none" w:sz="0" w:space="0" w:color="auto"/>
          </w:divBdr>
        </w:div>
        <w:div w:id="10957954">
          <w:marLeft w:val="640"/>
          <w:marRight w:val="0"/>
          <w:marTop w:val="0"/>
          <w:marBottom w:val="0"/>
          <w:divBdr>
            <w:top w:val="none" w:sz="0" w:space="0" w:color="auto"/>
            <w:left w:val="none" w:sz="0" w:space="0" w:color="auto"/>
            <w:bottom w:val="none" w:sz="0" w:space="0" w:color="auto"/>
            <w:right w:val="none" w:sz="0" w:space="0" w:color="auto"/>
          </w:divBdr>
        </w:div>
      </w:divsChild>
    </w:div>
    <w:div w:id="1983651369">
      <w:bodyDiv w:val="1"/>
      <w:marLeft w:val="0"/>
      <w:marRight w:val="0"/>
      <w:marTop w:val="0"/>
      <w:marBottom w:val="0"/>
      <w:divBdr>
        <w:top w:val="none" w:sz="0" w:space="0" w:color="auto"/>
        <w:left w:val="none" w:sz="0" w:space="0" w:color="auto"/>
        <w:bottom w:val="none" w:sz="0" w:space="0" w:color="auto"/>
        <w:right w:val="none" w:sz="0" w:space="0" w:color="auto"/>
      </w:divBdr>
      <w:divsChild>
        <w:div w:id="828908689">
          <w:marLeft w:val="640"/>
          <w:marRight w:val="0"/>
          <w:marTop w:val="0"/>
          <w:marBottom w:val="0"/>
          <w:divBdr>
            <w:top w:val="none" w:sz="0" w:space="0" w:color="auto"/>
            <w:left w:val="none" w:sz="0" w:space="0" w:color="auto"/>
            <w:bottom w:val="none" w:sz="0" w:space="0" w:color="auto"/>
            <w:right w:val="none" w:sz="0" w:space="0" w:color="auto"/>
          </w:divBdr>
        </w:div>
        <w:div w:id="1777022496">
          <w:marLeft w:val="640"/>
          <w:marRight w:val="0"/>
          <w:marTop w:val="0"/>
          <w:marBottom w:val="0"/>
          <w:divBdr>
            <w:top w:val="none" w:sz="0" w:space="0" w:color="auto"/>
            <w:left w:val="none" w:sz="0" w:space="0" w:color="auto"/>
            <w:bottom w:val="none" w:sz="0" w:space="0" w:color="auto"/>
            <w:right w:val="none" w:sz="0" w:space="0" w:color="auto"/>
          </w:divBdr>
        </w:div>
        <w:div w:id="2124811374">
          <w:marLeft w:val="640"/>
          <w:marRight w:val="0"/>
          <w:marTop w:val="0"/>
          <w:marBottom w:val="0"/>
          <w:divBdr>
            <w:top w:val="none" w:sz="0" w:space="0" w:color="auto"/>
            <w:left w:val="none" w:sz="0" w:space="0" w:color="auto"/>
            <w:bottom w:val="none" w:sz="0" w:space="0" w:color="auto"/>
            <w:right w:val="none" w:sz="0" w:space="0" w:color="auto"/>
          </w:divBdr>
        </w:div>
        <w:div w:id="1814328926">
          <w:marLeft w:val="640"/>
          <w:marRight w:val="0"/>
          <w:marTop w:val="0"/>
          <w:marBottom w:val="0"/>
          <w:divBdr>
            <w:top w:val="none" w:sz="0" w:space="0" w:color="auto"/>
            <w:left w:val="none" w:sz="0" w:space="0" w:color="auto"/>
            <w:bottom w:val="none" w:sz="0" w:space="0" w:color="auto"/>
            <w:right w:val="none" w:sz="0" w:space="0" w:color="auto"/>
          </w:divBdr>
        </w:div>
        <w:div w:id="266887032">
          <w:marLeft w:val="640"/>
          <w:marRight w:val="0"/>
          <w:marTop w:val="0"/>
          <w:marBottom w:val="0"/>
          <w:divBdr>
            <w:top w:val="none" w:sz="0" w:space="0" w:color="auto"/>
            <w:left w:val="none" w:sz="0" w:space="0" w:color="auto"/>
            <w:bottom w:val="none" w:sz="0" w:space="0" w:color="auto"/>
            <w:right w:val="none" w:sz="0" w:space="0" w:color="auto"/>
          </w:divBdr>
        </w:div>
        <w:div w:id="505484579">
          <w:marLeft w:val="640"/>
          <w:marRight w:val="0"/>
          <w:marTop w:val="0"/>
          <w:marBottom w:val="0"/>
          <w:divBdr>
            <w:top w:val="none" w:sz="0" w:space="0" w:color="auto"/>
            <w:left w:val="none" w:sz="0" w:space="0" w:color="auto"/>
            <w:bottom w:val="none" w:sz="0" w:space="0" w:color="auto"/>
            <w:right w:val="none" w:sz="0" w:space="0" w:color="auto"/>
          </w:divBdr>
        </w:div>
        <w:div w:id="1584146162">
          <w:marLeft w:val="640"/>
          <w:marRight w:val="0"/>
          <w:marTop w:val="0"/>
          <w:marBottom w:val="0"/>
          <w:divBdr>
            <w:top w:val="none" w:sz="0" w:space="0" w:color="auto"/>
            <w:left w:val="none" w:sz="0" w:space="0" w:color="auto"/>
            <w:bottom w:val="none" w:sz="0" w:space="0" w:color="auto"/>
            <w:right w:val="none" w:sz="0" w:space="0" w:color="auto"/>
          </w:divBdr>
        </w:div>
        <w:div w:id="336538909">
          <w:marLeft w:val="640"/>
          <w:marRight w:val="0"/>
          <w:marTop w:val="0"/>
          <w:marBottom w:val="0"/>
          <w:divBdr>
            <w:top w:val="none" w:sz="0" w:space="0" w:color="auto"/>
            <w:left w:val="none" w:sz="0" w:space="0" w:color="auto"/>
            <w:bottom w:val="none" w:sz="0" w:space="0" w:color="auto"/>
            <w:right w:val="none" w:sz="0" w:space="0" w:color="auto"/>
          </w:divBdr>
        </w:div>
        <w:div w:id="1301956945">
          <w:marLeft w:val="640"/>
          <w:marRight w:val="0"/>
          <w:marTop w:val="0"/>
          <w:marBottom w:val="0"/>
          <w:divBdr>
            <w:top w:val="none" w:sz="0" w:space="0" w:color="auto"/>
            <w:left w:val="none" w:sz="0" w:space="0" w:color="auto"/>
            <w:bottom w:val="none" w:sz="0" w:space="0" w:color="auto"/>
            <w:right w:val="none" w:sz="0" w:space="0" w:color="auto"/>
          </w:divBdr>
        </w:div>
        <w:div w:id="1279995115">
          <w:marLeft w:val="640"/>
          <w:marRight w:val="0"/>
          <w:marTop w:val="0"/>
          <w:marBottom w:val="0"/>
          <w:divBdr>
            <w:top w:val="none" w:sz="0" w:space="0" w:color="auto"/>
            <w:left w:val="none" w:sz="0" w:space="0" w:color="auto"/>
            <w:bottom w:val="none" w:sz="0" w:space="0" w:color="auto"/>
            <w:right w:val="none" w:sz="0" w:space="0" w:color="auto"/>
          </w:divBdr>
        </w:div>
        <w:div w:id="1392265577">
          <w:marLeft w:val="640"/>
          <w:marRight w:val="0"/>
          <w:marTop w:val="0"/>
          <w:marBottom w:val="0"/>
          <w:divBdr>
            <w:top w:val="none" w:sz="0" w:space="0" w:color="auto"/>
            <w:left w:val="none" w:sz="0" w:space="0" w:color="auto"/>
            <w:bottom w:val="none" w:sz="0" w:space="0" w:color="auto"/>
            <w:right w:val="none" w:sz="0" w:space="0" w:color="auto"/>
          </w:divBdr>
        </w:div>
        <w:div w:id="1900020873">
          <w:marLeft w:val="640"/>
          <w:marRight w:val="0"/>
          <w:marTop w:val="0"/>
          <w:marBottom w:val="0"/>
          <w:divBdr>
            <w:top w:val="none" w:sz="0" w:space="0" w:color="auto"/>
            <w:left w:val="none" w:sz="0" w:space="0" w:color="auto"/>
            <w:bottom w:val="none" w:sz="0" w:space="0" w:color="auto"/>
            <w:right w:val="none" w:sz="0" w:space="0" w:color="auto"/>
          </w:divBdr>
        </w:div>
        <w:div w:id="66416540">
          <w:marLeft w:val="640"/>
          <w:marRight w:val="0"/>
          <w:marTop w:val="0"/>
          <w:marBottom w:val="0"/>
          <w:divBdr>
            <w:top w:val="none" w:sz="0" w:space="0" w:color="auto"/>
            <w:left w:val="none" w:sz="0" w:space="0" w:color="auto"/>
            <w:bottom w:val="none" w:sz="0" w:space="0" w:color="auto"/>
            <w:right w:val="none" w:sz="0" w:space="0" w:color="auto"/>
          </w:divBdr>
        </w:div>
        <w:div w:id="1255938327">
          <w:marLeft w:val="640"/>
          <w:marRight w:val="0"/>
          <w:marTop w:val="0"/>
          <w:marBottom w:val="0"/>
          <w:divBdr>
            <w:top w:val="none" w:sz="0" w:space="0" w:color="auto"/>
            <w:left w:val="none" w:sz="0" w:space="0" w:color="auto"/>
            <w:bottom w:val="none" w:sz="0" w:space="0" w:color="auto"/>
            <w:right w:val="none" w:sz="0" w:space="0" w:color="auto"/>
          </w:divBdr>
        </w:div>
        <w:div w:id="253905401">
          <w:marLeft w:val="640"/>
          <w:marRight w:val="0"/>
          <w:marTop w:val="0"/>
          <w:marBottom w:val="0"/>
          <w:divBdr>
            <w:top w:val="none" w:sz="0" w:space="0" w:color="auto"/>
            <w:left w:val="none" w:sz="0" w:space="0" w:color="auto"/>
            <w:bottom w:val="none" w:sz="0" w:space="0" w:color="auto"/>
            <w:right w:val="none" w:sz="0" w:space="0" w:color="auto"/>
          </w:divBdr>
        </w:div>
        <w:div w:id="1693453171">
          <w:marLeft w:val="640"/>
          <w:marRight w:val="0"/>
          <w:marTop w:val="0"/>
          <w:marBottom w:val="0"/>
          <w:divBdr>
            <w:top w:val="none" w:sz="0" w:space="0" w:color="auto"/>
            <w:left w:val="none" w:sz="0" w:space="0" w:color="auto"/>
            <w:bottom w:val="none" w:sz="0" w:space="0" w:color="auto"/>
            <w:right w:val="none" w:sz="0" w:space="0" w:color="auto"/>
          </w:divBdr>
        </w:div>
        <w:div w:id="1254508251">
          <w:marLeft w:val="640"/>
          <w:marRight w:val="0"/>
          <w:marTop w:val="0"/>
          <w:marBottom w:val="0"/>
          <w:divBdr>
            <w:top w:val="none" w:sz="0" w:space="0" w:color="auto"/>
            <w:left w:val="none" w:sz="0" w:space="0" w:color="auto"/>
            <w:bottom w:val="none" w:sz="0" w:space="0" w:color="auto"/>
            <w:right w:val="none" w:sz="0" w:space="0" w:color="auto"/>
          </w:divBdr>
        </w:div>
        <w:div w:id="1494686893">
          <w:marLeft w:val="640"/>
          <w:marRight w:val="0"/>
          <w:marTop w:val="0"/>
          <w:marBottom w:val="0"/>
          <w:divBdr>
            <w:top w:val="none" w:sz="0" w:space="0" w:color="auto"/>
            <w:left w:val="none" w:sz="0" w:space="0" w:color="auto"/>
            <w:bottom w:val="none" w:sz="0" w:space="0" w:color="auto"/>
            <w:right w:val="none" w:sz="0" w:space="0" w:color="auto"/>
          </w:divBdr>
        </w:div>
        <w:div w:id="406349027">
          <w:marLeft w:val="640"/>
          <w:marRight w:val="0"/>
          <w:marTop w:val="0"/>
          <w:marBottom w:val="0"/>
          <w:divBdr>
            <w:top w:val="none" w:sz="0" w:space="0" w:color="auto"/>
            <w:left w:val="none" w:sz="0" w:space="0" w:color="auto"/>
            <w:bottom w:val="none" w:sz="0" w:space="0" w:color="auto"/>
            <w:right w:val="none" w:sz="0" w:space="0" w:color="auto"/>
          </w:divBdr>
        </w:div>
        <w:div w:id="172765150">
          <w:marLeft w:val="640"/>
          <w:marRight w:val="0"/>
          <w:marTop w:val="0"/>
          <w:marBottom w:val="0"/>
          <w:divBdr>
            <w:top w:val="none" w:sz="0" w:space="0" w:color="auto"/>
            <w:left w:val="none" w:sz="0" w:space="0" w:color="auto"/>
            <w:bottom w:val="none" w:sz="0" w:space="0" w:color="auto"/>
            <w:right w:val="none" w:sz="0" w:space="0" w:color="auto"/>
          </w:divBdr>
        </w:div>
        <w:div w:id="2116705809">
          <w:marLeft w:val="640"/>
          <w:marRight w:val="0"/>
          <w:marTop w:val="0"/>
          <w:marBottom w:val="0"/>
          <w:divBdr>
            <w:top w:val="none" w:sz="0" w:space="0" w:color="auto"/>
            <w:left w:val="none" w:sz="0" w:space="0" w:color="auto"/>
            <w:bottom w:val="none" w:sz="0" w:space="0" w:color="auto"/>
            <w:right w:val="none" w:sz="0" w:space="0" w:color="auto"/>
          </w:divBdr>
        </w:div>
        <w:div w:id="1747990489">
          <w:marLeft w:val="640"/>
          <w:marRight w:val="0"/>
          <w:marTop w:val="0"/>
          <w:marBottom w:val="0"/>
          <w:divBdr>
            <w:top w:val="none" w:sz="0" w:space="0" w:color="auto"/>
            <w:left w:val="none" w:sz="0" w:space="0" w:color="auto"/>
            <w:bottom w:val="none" w:sz="0" w:space="0" w:color="auto"/>
            <w:right w:val="none" w:sz="0" w:space="0" w:color="auto"/>
          </w:divBdr>
        </w:div>
        <w:div w:id="420370167">
          <w:marLeft w:val="640"/>
          <w:marRight w:val="0"/>
          <w:marTop w:val="0"/>
          <w:marBottom w:val="0"/>
          <w:divBdr>
            <w:top w:val="none" w:sz="0" w:space="0" w:color="auto"/>
            <w:left w:val="none" w:sz="0" w:space="0" w:color="auto"/>
            <w:bottom w:val="none" w:sz="0" w:space="0" w:color="auto"/>
            <w:right w:val="none" w:sz="0" w:space="0" w:color="auto"/>
          </w:divBdr>
        </w:div>
        <w:div w:id="1721632573">
          <w:marLeft w:val="640"/>
          <w:marRight w:val="0"/>
          <w:marTop w:val="0"/>
          <w:marBottom w:val="0"/>
          <w:divBdr>
            <w:top w:val="none" w:sz="0" w:space="0" w:color="auto"/>
            <w:left w:val="none" w:sz="0" w:space="0" w:color="auto"/>
            <w:bottom w:val="none" w:sz="0" w:space="0" w:color="auto"/>
            <w:right w:val="none" w:sz="0" w:space="0" w:color="auto"/>
          </w:divBdr>
        </w:div>
        <w:div w:id="995105126">
          <w:marLeft w:val="640"/>
          <w:marRight w:val="0"/>
          <w:marTop w:val="0"/>
          <w:marBottom w:val="0"/>
          <w:divBdr>
            <w:top w:val="none" w:sz="0" w:space="0" w:color="auto"/>
            <w:left w:val="none" w:sz="0" w:space="0" w:color="auto"/>
            <w:bottom w:val="none" w:sz="0" w:space="0" w:color="auto"/>
            <w:right w:val="none" w:sz="0" w:space="0" w:color="auto"/>
          </w:divBdr>
        </w:div>
        <w:div w:id="1862085932">
          <w:marLeft w:val="640"/>
          <w:marRight w:val="0"/>
          <w:marTop w:val="0"/>
          <w:marBottom w:val="0"/>
          <w:divBdr>
            <w:top w:val="none" w:sz="0" w:space="0" w:color="auto"/>
            <w:left w:val="none" w:sz="0" w:space="0" w:color="auto"/>
            <w:bottom w:val="none" w:sz="0" w:space="0" w:color="auto"/>
            <w:right w:val="none" w:sz="0" w:space="0" w:color="auto"/>
          </w:divBdr>
        </w:div>
      </w:divsChild>
    </w:div>
    <w:div w:id="1993756057">
      <w:bodyDiv w:val="1"/>
      <w:marLeft w:val="0"/>
      <w:marRight w:val="0"/>
      <w:marTop w:val="0"/>
      <w:marBottom w:val="0"/>
      <w:divBdr>
        <w:top w:val="none" w:sz="0" w:space="0" w:color="auto"/>
        <w:left w:val="none" w:sz="0" w:space="0" w:color="auto"/>
        <w:bottom w:val="none" w:sz="0" w:space="0" w:color="auto"/>
        <w:right w:val="none" w:sz="0" w:space="0" w:color="auto"/>
      </w:divBdr>
      <w:divsChild>
        <w:div w:id="1811363540">
          <w:marLeft w:val="640"/>
          <w:marRight w:val="0"/>
          <w:marTop w:val="0"/>
          <w:marBottom w:val="0"/>
          <w:divBdr>
            <w:top w:val="none" w:sz="0" w:space="0" w:color="auto"/>
            <w:left w:val="none" w:sz="0" w:space="0" w:color="auto"/>
            <w:bottom w:val="none" w:sz="0" w:space="0" w:color="auto"/>
            <w:right w:val="none" w:sz="0" w:space="0" w:color="auto"/>
          </w:divBdr>
        </w:div>
        <w:div w:id="1777599438">
          <w:marLeft w:val="640"/>
          <w:marRight w:val="0"/>
          <w:marTop w:val="0"/>
          <w:marBottom w:val="0"/>
          <w:divBdr>
            <w:top w:val="none" w:sz="0" w:space="0" w:color="auto"/>
            <w:left w:val="none" w:sz="0" w:space="0" w:color="auto"/>
            <w:bottom w:val="none" w:sz="0" w:space="0" w:color="auto"/>
            <w:right w:val="none" w:sz="0" w:space="0" w:color="auto"/>
          </w:divBdr>
        </w:div>
        <w:div w:id="1924340015">
          <w:marLeft w:val="640"/>
          <w:marRight w:val="0"/>
          <w:marTop w:val="0"/>
          <w:marBottom w:val="0"/>
          <w:divBdr>
            <w:top w:val="none" w:sz="0" w:space="0" w:color="auto"/>
            <w:left w:val="none" w:sz="0" w:space="0" w:color="auto"/>
            <w:bottom w:val="none" w:sz="0" w:space="0" w:color="auto"/>
            <w:right w:val="none" w:sz="0" w:space="0" w:color="auto"/>
          </w:divBdr>
        </w:div>
        <w:div w:id="783116651">
          <w:marLeft w:val="640"/>
          <w:marRight w:val="0"/>
          <w:marTop w:val="0"/>
          <w:marBottom w:val="0"/>
          <w:divBdr>
            <w:top w:val="none" w:sz="0" w:space="0" w:color="auto"/>
            <w:left w:val="none" w:sz="0" w:space="0" w:color="auto"/>
            <w:bottom w:val="none" w:sz="0" w:space="0" w:color="auto"/>
            <w:right w:val="none" w:sz="0" w:space="0" w:color="auto"/>
          </w:divBdr>
        </w:div>
        <w:div w:id="1482040703">
          <w:marLeft w:val="640"/>
          <w:marRight w:val="0"/>
          <w:marTop w:val="0"/>
          <w:marBottom w:val="0"/>
          <w:divBdr>
            <w:top w:val="none" w:sz="0" w:space="0" w:color="auto"/>
            <w:left w:val="none" w:sz="0" w:space="0" w:color="auto"/>
            <w:bottom w:val="none" w:sz="0" w:space="0" w:color="auto"/>
            <w:right w:val="none" w:sz="0" w:space="0" w:color="auto"/>
          </w:divBdr>
        </w:div>
        <w:div w:id="2139646919">
          <w:marLeft w:val="640"/>
          <w:marRight w:val="0"/>
          <w:marTop w:val="0"/>
          <w:marBottom w:val="0"/>
          <w:divBdr>
            <w:top w:val="none" w:sz="0" w:space="0" w:color="auto"/>
            <w:left w:val="none" w:sz="0" w:space="0" w:color="auto"/>
            <w:bottom w:val="none" w:sz="0" w:space="0" w:color="auto"/>
            <w:right w:val="none" w:sz="0" w:space="0" w:color="auto"/>
          </w:divBdr>
        </w:div>
        <w:div w:id="1758550486">
          <w:marLeft w:val="640"/>
          <w:marRight w:val="0"/>
          <w:marTop w:val="0"/>
          <w:marBottom w:val="0"/>
          <w:divBdr>
            <w:top w:val="none" w:sz="0" w:space="0" w:color="auto"/>
            <w:left w:val="none" w:sz="0" w:space="0" w:color="auto"/>
            <w:bottom w:val="none" w:sz="0" w:space="0" w:color="auto"/>
            <w:right w:val="none" w:sz="0" w:space="0" w:color="auto"/>
          </w:divBdr>
        </w:div>
        <w:div w:id="142697512">
          <w:marLeft w:val="640"/>
          <w:marRight w:val="0"/>
          <w:marTop w:val="0"/>
          <w:marBottom w:val="0"/>
          <w:divBdr>
            <w:top w:val="none" w:sz="0" w:space="0" w:color="auto"/>
            <w:left w:val="none" w:sz="0" w:space="0" w:color="auto"/>
            <w:bottom w:val="none" w:sz="0" w:space="0" w:color="auto"/>
            <w:right w:val="none" w:sz="0" w:space="0" w:color="auto"/>
          </w:divBdr>
        </w:div>
        <w:div w:id="1791514538">
          <w:marLeft w:val="640"/>
          <w:marRight w:val="0"/>
          <w:marTop w:val="0"/>
          <w:marBottom w:val="0"/>
          <w:divBdr>
            <w:top w:val="none" w:sz="0" w:space="0" w:color="auto"/>
            <w:left w:val="none" w:sz="0" w:space="0" w:color="auto"/>
            <w:bottom w:val="none" w:sz="0" w:space="0" w:color="auto"/>
            <w:right w:val="none" w:sz="0" w:space="0" w:color="auto"/>
          </w:divBdr>
        </w:div>
        <w:div w:id="840048905">
          <w:marLeft w:val="640"/>
          <w:marRight w:val="0"/>
          <w:marTop w:val="0"/>
          <w:marBottom w:val="0"/>
          <w:divBdr>
            <w:top w:val="none" w:sz="0" w:space="0" w:color="auto"/>
            <w:left w:val="none" w:sz="0" w:space="0" w:color="auto"/>
            <w:bottom w:val="none" w:sz="0" w:space="0" w:color="auto"/>
            <w:right w:val="none" w:sz="0" w:space="0" w:color="auto"/>
          </w:divBdr>
        </w:div>
        <w:div w:id="1834831422">
          <w:marLeft w:val="640"/>
          <w:marRight w:val="0"/>
          <w:marTop w:val="0"/>
          <w:marBottom w:val="0"/>
          <w:divBdr>
            <w:top w:val="none" w:sz="0" w:space="0" w:color="auto"/>
            <w:left w:val="none" w:sz="0" w:space="0" w:color="auto"/>
            <w:bottom w:val="none" w:sz="0" w:space="0" w:color="auto"/>
            <w:right w:val="none" w:sz="0" w:space="0" w:color="auto"/>
          </w:divBdr>
        </w:div>
        <w:div w:id="1249272349">
          <w:marLeft w:val="640"/>
          <w:marRight w:val="0"/>
          <w:marTop w:val="0"/>
          <w:marBottom w:val="0"/>
          <w:divBdr>
            <w:top w:val="none" w:sz="0" w:space="0" w:color="auto"/>
            <w:left w:val="none" w:sz="0" w:space="0" w:color="auto"/>
            <w:bottom w:val="none" w:sz="0" w:space="0" w:color="auto"/>
            <w:right w:val="none" w:sz="0" w:space="0" w:color="auto"/>
          </w:divBdr>
        </w:div>
        <w:div w:id="489448798">
          <w:marLeft w:val="640"/>
          <w:marRight w:val="0"/>
          <w:marTop w:val="0"/>
          <w:marBottom w:val="0"/>
          <w:divBdr>
            <w:top w:val="none" w:sz="0" w:space="0" w:color="auto"/>
            <w:left w:val="none" w:sz="0" w:space="0" w:color="auto"/>
            <w:bottom w:val="none" w:sz="0" w:space="0" w:color="auto"/>
            <w:right w:val="none" w:sz="0" w:space="0" w:color="auto"/>
          </w:divBdr>
        </w:div>
        <w:div w:id="3216560">
          <w:marLeft w:val="640"/>
          <w:marRight w:val="0"/>
          <w:marTop w:val="0"/>
          <w:marBottom w:val="0"/>
          <w:divBdr>
            <w:top w:val="none" w:sz="0" w:space="0" w:color="auto"/>
            <w:left w:val="none" w:sz="0" w:space="0" w:color="auto"/>
            <w:bottom w:val="none" w:sz="0" w:space="0" w:color="auto"/>
            <w:right w:val="none" w:sz="0" w:space="0" w:color="auto"/>
          </w:divBdr>
        </w:div>
        <w:div w:id="669648196">
          <w:marLeft w:val="640"/>
          <w:marRight w:val="0"/>
          <w:marTop w:val="0"/>
          <w:marBottom w:val="0"/>
          <w:divBdr>
            <w:top w:val="none" w:sz="0" w:space="0" w:color="auto"/>
            <w:left w:val="none" w:sz="0" w:space="0" w:color="auto"/>
            <w:bottom w:val="none" w:sz="0" w:space="0" w:color="auto"/>
            <w:right w:val="none" w:sz="0" w:space="0" w:color="auto"/>
          </w:divBdr>
        </w:div>
        <w:div w:id="28378514">
          <w:marLeft w:val="640"/>
          <w:marRight w:val="0"/>
          <w:marTop w:val="0"/>
          <w:marBottom w:val="0"/>
          <w:divBdr>
            <w:top w:val="none" w:sz="0" w:space="0" w:color="auto"/>
            <w:left w:val="none" w:sz="0" w:space="0" w:color="auto"/>
            <w:bottom w:val="none" w:sz="0" w:space="0" w:color="auto"/>
            <w:right w:val="none" w:sz="0" w:space="0" w:color="auto"/>
          </w:divBdr>
        </w:div>
        <w:div w:id="1202327172">
          <w:marLeft w:val="640"/>
          <w:marRight w:val="0"/>
          <w:marTop w:val="0"/>
          <w:marBottom w:val="0"/>
          <w:divBdr>
            <w:top w:val="none" w:sz="0" w:space="0" w:color="auto"/>
            <w:left w:val="none" w:sz="0" w:space="0" w:color="auto"/>
            <w:bottom w:val="none" w:sz="0" w:space="0" w:color="auto"/>
            <w:right w:val="none" w:sz="0" w:space="0" w:color="auto"/>
          </w:divBdr>
        </w:div>
        <w:div w:id="1794402445">
          <w:marLeft w:val="640"/>
          <w:marRight w:val="0"/>
          <w:marTop w:val="0"/>
          <w:marBottom w:val="0"/>
          <w:divBdr>
            <w:top w:val="none" w:sz="0" w:space="0" w:color="auto"/>
            <w:left w:val="none" w:sz="0" w:space="0" w:color="auto"/>
            <w:bottom w:val="none" w:sz="0" w:space="0" w:color="auto"/>
            <w:right w:val="none" w:sz="0" w:space="0" w:color="auto"/>
          </w:divBdr>
        </w:div>
        <w:div w:id="309747592">
          <w:marLeft w:val="640"/>
          <w:marRight w:val="0"/>
          <w:marTop w:val="0"/>
          <w:marBottom w:val="0"/>
          <w:divBdr>
            <w:top w:val="none" w:sz="0" w:space="0" w:color="auto"/>
            <w:left w:val="none" w:sz="0" w:space="0" w:color="auto"/>
            <w:bottom w:val="none" w:sz="0" w:space="0" w:color="auto"/>
            <w:right w:val="none" w:sz="0" w:space="0" w:color="auto"/>
          </w:divBdr>
        </w:div>
      </w:divsChild>
    </w:div>
    <w:div w:id="2013214374">
      <w:bodyDiv w:val="1"/>
      <w:marLeft w:val="0"/>
      <w:marRight w:val="0"/>
      <w:marTop w:val="0"/>
      <w:marBottom w:val="0"/>
      <w:divBdr>
        <w:top w:val="none" w:sz="0" w:space="0" w:color="auto"/>
        <w:left w:val="none" w:sz="0" w:space="0" w:color="auto"/>
        <w:bottom w:val="none" w:sz="0" w:space="0" w:color="auto"/>
        <w:right w:val="none" w:sz="0" w:space="0" w:color="auto"/>
      </w:divBdr>
    </w:div>
    <w:div w:id="2090955574">
      <w:bodyDiv w:val="1"/>
      <w:marLeft w:val="0"/>
      <w:marRight w:val="0"/>
      <w:marTop w:val="0"/>
      <w:marBottom w:val="0"/>
      <w:divBdr>
        <w:top w:val="none" w:sz="0" w:space="0" w:color="auto"/>
        <w:left w:val="none" w:sz="0" w:space="0" w:color="auto"/>
        <w:bottom w:val="none" w:sz="0" w:space="0" w:color="auto"/>
        <w:right w:val="none" w:sz="0" w:space="0" w:color="auto"/>
      </w:divBdr>
      <w:divsChild>
        <w:div w:id="304312502">
          <w:marLeft w:val="640"/>
          <w:marRight w:val="0"/>
          <w:marTop w:val="0"/>
          <w:marBottom w:val="0"/>
          <w:divBdr>
            <w:top w:val="none" w:sz="0" w:space="0" w:color="auto"/>
            <w:left w:val="none" w:sz="0" w:space="0" w:color="auto"/>
            <w:bottom w:val="none" w:sz="0" w:space="0" w:color="auto"/>
            <w:right w:val="none" w:sz="0" w:space="0" w:color="auto"/>
          </w:divBdr>
        </w:div>
        <w:div w:id="228276117">
          <w:marLeft w:val="640"/>
          <w:marRight w:val="0"/>
          <w:marTop w:val="0"/>
          <w:marBottom w:val="0"/>
          <w:divBdr>
            <w:top w:val="none" w:sz="0" w:space="0" w:color="auto"/>
            <w:left w:val="none" w:sz="0" w:space="0" w:color="auto"/>
            <w:bottom w:val="none" w:sz="0" w:space="0" w:color="auto"/>
            <w:right w:val="none" w:sz="0" w:space="0" w:color="auto"/>
          </w:divBdr>
        </w:div>
        <w:div w:id="1614634443">
          <w:marLeft w:val="640"/>
          <w:marRight w:val="0"/>
          <w:marTop w:val="0"/>
          <w:marBottom w:val="0"/>
          <w:divBdr>
            <w:top w:val="none" w:sz="0" w:space="0" w:color="auto"/>
            <w:left w:val="none" w:sz="0" w:space="0" w:color="auto"/>
            <w:bottom w:val="none" w:sz="0" w:space="0" w:color="auto"/>
            <w:right w:val="none" w:sz="0" w:space="0" w:color="auto"/>
          </w:divBdr>
        </w:div>
        <w:div w:id="1390419669">
          <w:marLeft w:val="640"/>
          <w:marRight w:val="0"/>
          <w:marTop w:val="0"/>
          <w:marBottom w:val="0"/>
          <w:divBdr>
            <w:top w:val="none" w:sz="0" w:space="0" w:color="auto"/>
            <w:left w:val="none" w:sz="0" w:space="0" w:color="auto"/>
            <w:bottom w:val="none" w:sz="0" w:space="0" w:color="auto"/>
            <w:right w:val="none" w:sz="0" w:space="0" w:color="auto"/>
          </w:divBdr>
        </w:div>
        <w:div w:id="1874224350">
          <w:marLeft w:val="640"/>
          <w:marRight w:val="0"/>
          <w:marTop w:val="0"/>
          <w:marBottom w:val="0"/>
          <w:divBdr>
            <w:top w:val="none" w:sz="0" w:space="0" w:color="auto"/>
            <w:left w:val="none" w:sz="0" w:space="0" w:color="auto"/>
            <w:bottom w:val="none" w:sz="0" w:space="0" w:color="auto"/>
            <w:right w:val="none" w:sz="0" w:space="0" w:color="auto"/>
          </w:divBdr>
        </w:div>
        <w:div w:id="1324771191">
          <w:marLeft w:val="640"/>
          <w:marRight w:val="0"/>
          <w:marTop w:val="0"/>
          <w:marBottom w:val="0"/>
          <w:divBdr>
            <w:top w:val="none" w:sz="0" w:space="0" w:color="auto"/>
            <w:left w:val="none" w:sz="0" w:space="0" w:color="auto"/>
            <w:bottom w:val="none" w:sz="0" w:space="0" w:color="auto"/>
            <w:right w:val="none" w:sz="0" w:space="0" w:color="auto"/>
          </w:divBdr>
        </w:div>
        <w:div w:id="1862620393">
          <w:marLeft w:val="640"/>
          <w:marRight w:val="0"/>
          <w:marTop w:val="0"/>
          <w:marBottom w:val="0"/>
          <w:divBdr>
            <w:top w:val="none" w:sz="0" w:space="0" w:color="auto"/>
            <w:left w:val="none" w:sz="0" w:space="0" w:color="auto"/>
            <w:bottom w:val="none" w:sz="0" w:space="0" w:color="auto"/>
            <w:right w:val="none" w:sz="0" w:space="0" w:color="auto"/>
          </w:divBdr>
        </w:div>
        <w:div w:id="99570508">
          <w:marLeft w:val="640"/>
          <w:marRight w:val="0"/>
          <w:marTop w:val="0"/>
          <w:marBottom w:val="0"/>
          <w:divBdr>
            <w:top w:val="none" w:sz="0" w:space="0" w:color="auto"/>
            <w:left w:val="none" w:sz="0" w:space="0" w:color="auto"/>
            <w:bottom w:val="none" w:sz="0" w:space="0" w:color="auto"/>
            <w:right w:val="none" w:sz="0" w:space="0" w:color="auto"/>
          </w:divBdr>
        </w:div>
        <w:div w:id="462963607">
          <w:marLeft w:val="640"/>
          <w:marRight w:val="0"/>
          <w:marTop w:val="0"/>
          <w:marBottom w:val="0"/>
          <w:divBdr>
            <w:top w:val="none" w:sz="0" w:space="0" w:color="auto"/>
            <w:left w:val="none" w:sz="0" w:space="0" w:color="auto"/>
            <w:bottom w:val="none" w:sz="0" w:space="0" w:color="auto"/>
            <w:right w:val="none" w:sz="0" w:space="0" w:color="auto"/>
          </w:divBdr>
        </w:div>
        <w:div w:id="592973489">
          <w:marLeft w:val="640"/>
          <w:marRight w:val="0"/>
          <w:marTop w:val="0"/>
          <w:marBottom w:val="0"/>
          <w:divBdr>
            <w:top w:val="none" w:sz="0" w:space="0" w:color="auto"/>
            <w:left w:val="none" w:sz="0" w:space="0" w:color="auto"/>
            <w:bottom w:val="none" w:sz="0" w:space="0" w:color="auto"/>
            <w:right w:val="none" w:sz="0" w:space="0" w:color="auto"/>
          </w:divBdr>
        </w:div>
        <w:div w:id="641925604">
          <w:marLeft w:val="640"/>
          <w:marRight w:val="0"/>
          <w:marTop w:val="0"/>
          <w:marBottom w:val="0"/>
          <w:divBdr>
            <w:top w:val="none" w:sz="0" w:space="0" w:color="auto"/>
            <w:left w:val="none" w:sz="0" w:space="0" w:color="auto"/>
            <w:bottom w:val="none" w:sz="0" w:space="0" w:color="auto"/>
            <w:right w:val="none" w:sz="0" w:space="0" w:color="auto"/>
          </w:divBdr>
        </w:div>
        <w:div w:id="224801427">
          <w:marLeft w:val="640"/>
          <w:marRight w:val="0"/>
          <w:marTop w:val="0"/>
          <w:marBottom w:val="0"/>
          <w:divBdr>
            <w:top w:val="none" w:sz="0" w:space="0" w:color="auto"/>
            <w:left w:val="none" w:sz="0" w:space="0" w:color="auto"/>
            <w:bottom w:val="none" w:sz="0" w:space="0" w:color="auto"/>
            <w:right w:val="none" w:sz="0" w:space="0" w:color="auto"/>
          </w:divBdr>
        </w:div>
        <w:div w:id="1215198768">
          <w:marLeft w:val="640"/>
          <w:marRight w:val="0"/>
          <w:marTop w:val="0"/>
          <w:marBottom w:val="0"/>
          <w:divBdr>
            <w:top w:val="none" w:sz="0" w:space="0" w:color="auto"/>
            <w:left w:val="none" w:sz="0" w:space="0" w:color="auto"/>
            <w:bottom w:val="none" w:sz="0" w:space="0" w:color="auto"/>
            <w:right w:val="none" w:sz="0" w:space="0" w:color="auto"/>
          </w:divBdr>
        </w:div>
        <w:div w:id="893392779">
          <w:marLeft w:val="640"/>
          <w:marRight w:val="0"/>
          <w:marTop w:val="0"/>
          <w:marBottom w:val="0"/>
          <w:divBdr>
            <w:top w:val="none" w:sz="0" w:space="0" w:color="auto"/>
            <w:left w:val="none" w:sz="0" w:space="0" w:color="auto"/>
            <w:bottom w:val="none" w:sz="0" w:space="0" w:color="auto"/>
            <w:right w:val="none" w:sz="0" w:space="0" w:color="auto"/>
          </w:divBdr>
        </w:div>
        <w:div w:id="1244755260">
          <w:marLeft w:val="640"/>
          <w:marRight w:val="0"/>
          <w:marTop w:val="0"/>
          <w:marBottom w:val="0"/>
          <w:divBdr>
            <w:top w:val="none" w:sz="0" w:space="0" w:color="auto"/>
            <w:left w:val="none" w:sz="0" w:space="0" w:color="auto"/>
            <w:bottom w:val="none" w:sz="0" w:space="0" w:color="auto"/>
            <w:right w:val="none" w:sz="0" w:space="0" w:color="auto"/>
          </w:divBdr>
        </w:div>
        <w:div w:id="978345947">
          <w:marLeft w:val="640"/>
          <w:marRight w:val="0"/>
          <w:marTop w:val="0"/>
          <w:marBottom w:val="0"/>
          <w:divBdr>
            <w:top w:val="none" w:sz="0" w:space="0" w:color="auto"/>
            <w:left w:val="none" w:sz="0" w:space="0" w:color="auto"/>
            <w:bottom w:val="none" w:sz="0" w:space="0" w:color="auto"/>
            <w:right w:val="none" w:sz="0" w:space="0" w:color="auto"/>
          </w:divBdr>
        </w:div>
        <w:div w:id="1758477232">
          <w:marLeft w:val="640"/>
          <w:marRight w:val="0"/>
          <w:marTop w:val="0"/>
          <w:marBottom w:val="0"/>
          <w:divBdr>
            <w:top w:val="none" w:sz="0" w:space="0" w:color="auto"/>
            <w:left w:val="none" w:sz="0" w:space="0" w:color="auto"/>
            <w:bottom w:val="none" w:sz="0" w:space="0" w:color="auto"/>
            <w:right w:val="none" w:sz="0" w:space="0" w:color="auto"/>
          </w:divBdr>
        </w:div>
        <w:div w:id="1740639526">
          <w:marLeft w:val="640"/>
          <w:marRight w:val="0"/>
          <w:marTop w:val="0"/>
          <w:marBottom w:val="0"/>
          <w:divBdr>
            <w:top w:val="none" w:sz="0" w:space="0" w:color="auto"/>
            <w:left w:val="none" w:sz="0" w:space="0" w:color="auto"/>
            <w:bottom w:val="none" w:sz="0" w:space="0" w:color="auto"/>
            <w:right w:val="none" w:sz="0" w:space="0" w:color="auto"/>
          </w:divBdr>
        </w:div>
        <w:div w:id="1951663254">
          <w:marLeft w:val="640"/>
          <w:marRight w:val="0"/>
          <w:marTop w:val="0"/>
          <w:marBottom w:val="0"/>
          <w:divBdr>
            <w:top w:val="none" w:sz="0" w:space="0" w:color="auto"/>
            <w:left w:val="none" w:sz="0" w:space="0" w:color="auto"/>
            <w:bottom w:val="none" w:sz="0" w:space="0" w:color="auto"/>
            <w:right w:val="none" w:sz="0" w:space="0" w:color="auto"/>
          </w:divBdr>
        </w:div>
      </w:divsChild>
    </w:div>
    <w:div w:id="2094012801">
      <w:bodyDiv w:val="1"/>
      <w:marLeft w:val="0"/>
      <w:marRight w:val="0"/>
      <w:marTop w:val="0"/>
      <w:marBottom w:val="0"/>
      <w:divBdr>
        <w:top w:val="none" w:sz="0" w:space="0" w:color="auto"/>
        <w:left w:val="none" w:sz="0" w:space="0" w:color="auto"/>
        <w:bottom w:val="none" w:sz="0" w:space="0" w:color="auto"/>
        <w:right w:val="none" w:sz="0" w:space="0" w:color="auto"/>
      </w:divBdr>
      <w:divsChild>
        <w:div w:id="433791717">
          <w:marLeft w:val="640"/>
          <w:marRight w:val="0"/>
          <w:marTop w:val="0"/>
          <w:marBottom w:val="0"/>
          <w:divBdr>
            <w:top w:val="none" w:sz="0" w:space="0" w:color="auto"/>
            <w:left w:val="none" w:sz="0" w:space="0" w:color="auto"/>
            <w:bottom w:val="none" w:sz="0" w:space="0" w:color="auto"/>
            <w:right w:val="none" w:sz="0" w:space="0" w:color="auto"/>
          </w:divBdr>
        </w:div>
        <w:div w:id="1107968899">
          <w:marLeft w:val="640"/>
          <w:marRight w:val="0"/>
          <w:marTop w:val="0"/>
          <w:marBottom w:val="0"/>
          <w:divBdr>
            <w:top w:val="none" w:sz="0" w:space="0" w:color="auto"/>
            <w:left w:val="none" w:sz="0" w:space="0" w:color="auto"/>
            <w:bottom w:val="none" w:sz="0" w:space="0" w:color="auto"/>
            <w:right w:val="none" w:sz="0" w:space="0" w:color="auto"/>
          </w:divBdr>
        </w:div>
        <w:div w:id="604270490">
          <w:marLeft w:val="640"/>
          <w:marRight w:val="0"/>
          <w:marTop w:val="0"/>
          <w:marBottom w:val="0"/>
          <w:divBdr>
            <w:top w:val="none" w:sz="0" w:space="0" w:color="auto"/>
            <w:left w:val="none" w:sz="0" w:space="0" w:color="auto"/>
            <w:bottom w:val="none" w:sz="0" w:space="0" w:color="auto"/>
            <w:right w:val="none" w:sz="0" w:space="0" w:color="auto"/>
          </w:divBdr>
        </w:div>
        <w:div w:id="21590890">
          <w:marLeft w:val="640"/>
          <w:marRight w:val="0"/>
          <w:marTop w:val="0"/>
          <w:marBottom w:val="0"/>
          <w:divBdr>
            <w:top w:val="none" w:sz="0" w:space="0" w:color="auto"/>
            <w:left w:val="none" w:sz="0" w:space="0" w:color="auto"/>
            <w:bottom w:val="none" w:sz="0" w:space="0" w:color="auto"/>
            <w:right w:val="none" w:sz="0" w:space="0" w:color="auto"/>
          </w:divBdr>
        </w:div>
        <w:div w:id="1476099693">
          <w:marLeft w:val="640"/>
          <w:marRight w:val="0"/>
          <w:marTop w:val="0"/>
          <w:marBottom w:val="0"/>
          <w:divBdr>
            <w:top w:val="none" w:sz="0" w:space="0" w:color="auto"/>
            <w:left w:val="none" w:sz="0" w:space="0" w:color="auto"/>
            <w:bottom w:val="none" w:sz="0" w:space="0" w:color="auto"/>
            <w:right w:val="none" w:sz="0" w:space="0" w:color="auto"/>
          </w:divBdr>
        </w:div>
        <w:div w:id="1200625655">
          <w:marLeft w:val="640"/>
          <w:marRight w:val="0"/>
          <w:marTop w:val="0"/>
          <w:marBottom w:val="0"/>
          <w:divBdr>
            <w:top w:val="none" w:sz="0" w:space="0" w:color="auto"/>
            <w:left w:val="none" w:sz="0" w:space="0" w:color="auto"/>
            <w:bottom w:val="none" w:sz="0" w:space="0" w:color="auto"/>
            <w:right w:val="none" w:sz="0" w:space="0" w:color="auto"/>
          </w:divBdr>
        </w:div>
        <w:div w:id="1783307306">
          <w:marLeft w:val="640"/>
          <w:marRight w:val="0"/>
          <w:marTop w:val="0"/>
          <w:marBottom w:val="0"/>
          <w:divBdr>
            <w:top w:val="none" w:sz="0" w:space="0" w:color="auto"/>
            <w:left w:val="none" w:sz="0" w:space="0" w:color="auto"/>
            <w:bottom w:val="none" w:sz="0" w:space="0" w:color="auto"/>
            <w:right w:val="none" w:sz="0" w:space="0" w:color="auto"/>
          </w:divBdr>
        </w:div>
        <w:div w:id="207961116">
          <w:marLeft w:val="640"/>
          <w:marRight w:val="0"/>
          <w:marTop w:val="0"/>
          <w:marBottom w:val="0"/>
          <w:divBdr>
            <w:top w:val="none" w:sz="0" w:space="0" w:color="auto"/>
            <w:left w:val="none" w:sz="0" w:space="0" w:color="auto"/>
            <w:bottom w:val="none" w:sz="0" w:space="0" w:color="auto"/>
            <w:right w:val="none" w:sz="0" w:space="0" w:color="auto"/>
          </w:divBdr>
        </w:div>
        <w:div w:id="164827607">
          <w:marLeft w:val="640"/>
          <w:marRight w:val="0"/>
          <w:marTop w:val="0"/>
          <w:marBottom w:val="0"/>
          <w:divBdr>
            <w:top w:val="none" w:sz="0" w:space="0" w:color="auto"/>
            <w:left w:val="none" w:sz="0" w:space="0" w:color="auto"/>
            <w:bottom w:val="none" w:sz="0" w:space="0" w:color="auto"/>
            <w:right w:val="none" w:sz="0" w:space="0" w:color="auto"/>
          </w:divBdr>
        </w:div>
        <w:div w:id="1989436883">
          <w:marLeft w:val="640"/>
          <w:marRight w:val="0"/>
          <w:marTop w:val="0"/>
          <w:marBottom w:val="0"/>
          <w:divBdr>
            <w:top w:val="none" w:sz="0" w:space="0" w:color="auto"/>
            <w:left w:val="none" w:sz="0" w:space="0" w:color="auto"/>
            <w:bottom w:val="none" w:sz="0" w:space="0" w:color="auto"/>
            <w:right w:val="none" w:sz="0" w:space="0" w:color="auto"/>
          </w:divBdr>
        </w:div>
        <w:div w:id="153381160">
          <w:marLeft w:val="640"/>
          <w:marRight w:val="0"/>
          <w:marTop w:val="0"/>
          <w:marBottom w:val="0"/>
          <w:divBdr>
            <w:top w:val="none" w:sz="0" w:space="0" w:color="auto"/>
            <w:left w:val="none" w:sz="0" w:space="0" w:color="auto"/>
            <w:bottom w:val="none" w:sz="0" w:space="0" w:color="auto"/>
            <w:right w:val="none" w:sz="0" w:space="0" w:color="auto"/>
          </w:divBdr>
        </w:div>
        <w:div w:id="1395156302">
          <w:marLeft w:val="640"/>
          <w:marRight w:val="0"/>
          <w:marTop w:val="0"/>
          <w:marBottom w:val="0"/>
          <w:divBdr>
            <w:top w:val="none" w:sz="0" w:space="0" w:color="auto"/>
            <w:left w:val="none" w:sz="0" w:space="0" w:color="auto"/>
            <w:bottom w:val="none" w:sz="0" w:space="0" w:color="auto"/>
            <w:right w:val="none" w:sz="0" w:space="0" w:color="auto"/>
          </w:divBdr>
        </w:div>
        <w:div w:id="192501734">
          <w:marLeft w:val="640"/>
          <w:marRight w:val="0"/>
          <w:marTop w:val="0"/>
          <w:marBottom w:val="0"/>
          <w:divBdr>
            <w:top w:val="none" w:sz="0" w:space="0" w:color="auto"/>
            <w:left w:val="none" w:sz="0" w:space="0" w:color="auto"/>
            <w:bottom w:val="none" w:sz="0" w:space="0" w:color="auto"/>
            <w:right w:val="none" w:sz="0" w:space="0" w:color="auto"/>
          </w:divBdr>
        </w:div>
        <w:div w:id="1128158671">
          <w:marLeft w:val="640"/>
          <w:marRight w:val="0"/>
          <w:marTop w:val="0"/>
          <w:marBottom w:val="0"/>
          <w:divBdr>
            <w:top w:val="none" w:sz="0" w:space="0" w:color="auto"/>
            <w:left w:val="none" w:sz="0" w:space="0" w:color="auto"/>
            <w:bottom w:val="none" w:sz="0" w:space="0" w:color="auto"/>
            <w:right w:val="none" w:sz="0" w:space="0" w:color="auto"/>
          </w:divBdr>
        </w:div>
        <w:div w:id="2129465791">
          <w:marLeft w:val="640"/>
          <w:marRight w:val="0"/>
          <w:marTop w:val="0"/>
          <w:marBottom w:val="0"/>
          <w:divBdr>
            <w:top w:val="none" w:sz="0" w:space="0" w:color="auto"/>
            <w:left w:val="none" w:sz="0" w:space="0" w:color="auto"/>
            <w:bottom w:val="none" w:sz="0" w:space="0" w:color="auto"/>
            <w:right w:val="none" w:sz="0" w:space="0" w:color="auto"/>
          </w:divBdr>
        </w:div>
        <w:div w:id="1782719599">
          <w:marLeft w:val="640"/>
          <w:marRight w:val="0"/>
          <w:marTop w:val="0"/>
          <w:marBottom w:val="0"/>
          <w:divBdr>
            <w:top w:val="none" w:sz="0" w:space="0" w:color="auto"/>
            <w:left w:val="none" w:sz="0" w:space="0" w:color="auto"/>
            <w:bottom w:val="none" w:sz="0" w:space="0" w:color="auto"/>
            <w:right w:val="none" w:sz="0" w:space="0" w:color="auto"/>
          </w:divBdr>
        </w:div>
        <w:div w:id="1269506901">
          <w:marLeft w:val="640"/>
          <w:marRight w:val="0"/>
          <w:marTop w:val="0"/>
          <w:marBottom w:val="0"/>
          <w:divBdr>
            <w:top w:val="none" w:sz="0" w:space="0" w:color="auto"/>
            <w:left w:val="none" w:sz="0" w:space="0" w:color="auto"/>
            <w:bottom w:val="none" w:sz="0" w:space="0" w:color="auto"/>
            <w:right w:val="none" w:sz="0" w:space="0" w:color="auto"/>
          </w:divBdr>
        </w:div>
        <w:div w:id="372851776">
          <w:marLeft w:val="640"/>
          <w:marRight w:val="0"/>
          <w:marTop w:val="0"/>
          <w:marBottom w:val="0"/>
          <w:divBdr>
            <w:top w:val="none" w:sz="0" w:space="0" w:color="auto"/>
            <w:left w:val="none" w:sz="0" w:space="0" w:color="auto"/>
            <w:bottom w:val="none" w:sz="0" w:space="0" w:color="auto"/>
            <w:right w:val="none" w:sz="0" w:space="0" w:color="auto"/>
          </w:divBdr>
        </w:div>
        <w:div w:id="1856384043">
          <w:marLeft w:val="640"/>
          <w:marRight w:val="0"/>
          <w:marTop w:val="0"/>
          <w:marBottom w:val="0"/>
          <w:divBdr>
            <w:top w:val="none" w:sz="0" w:space="0" w:color="auto"/>
            <w:left w:val="none" w:sz="0" w:space="0" w:color="auto"/>
            <w:bottom w:val="none" w:sz="0" w:space="0" w:color="auto"/>
            <w:right w:val="none" w:sz="0" w:space="0" w:color="auto"/>
          </w:divBdr>
        </w:div>
        <w:div w:id="2141606026">
          <w:marLeft w:val="640"/>
          <w:marRight w:val="0"/>
          <w:marTop w:val="0"/>
          <w:marBottom w:val="0"/>
          <w:divBdr>
            <w:top w:val="none" w:sz="0" w:space="0" w:color="auto"/>
            <w:left w:val="none" w:sz="0" w:space="0" w:color="auto"/>
            <w:bottom w:val="none" w:sz="0" w:space="0" w:color="auto"/>
            <w:right w:val="none" w:sz="0" w:space="0" w:color="auto"/>
          </w:divBdr>
        </w:div>
        <w:div w:id="1756323081">
          <w:marLeft w:val="640"/>
          <w:marRight w:val="0"/>
          <w:marTop w:val="0"/>
          <w:marBottom w:val="0"/>
          <w:divBdr>
            <w:top w:val="none" w:sz="0" w:space="0" w:color="auto"/>
            <w:left w:val="none" w:sz="0" w:space="0" w:color="auto"/>
            <w:bottom w:val="none" w:sz="0" w:space="0" w:color="auto"/>
            <w:right w:val="none" w:sz="0" w:space="0" w:color="auto"/>
          </w:divBdr>
        </w:div>
        <w:div w:id="1328362156">
          <w:marLeft w:val="640"/>
          <w:marRight w:val="0"/>
          <w:marTop w:val="0"/>
          <w:marBottom w:val="0"/>
          <w:divBdr>
            <w:top w:val="none" w:sz="0" w:space="0" w:color="auto"/>
            <w:left w:val="none" w:sz="0" w:space="0" w:color="auto"/>
            <w:bottom w:val="none" w:sz="0" w:space="0" w:color="auto"/>
            <w:right w:val="none" w:sz="0" w:space="0" w:color="auto"/>
          </w:divBdr>
        </w:div>
      </w:divsChild>
    </w:div>
    <w:div w:id="2103914505">
      <w:bodyDiv w:val="1"/>
      <w:marLeft w:val="0"/>
      <w:marRight w:val="0"/>
      <w:marTop w:val="0"/>
      <w:marBottom w:val="0"/>
      <w:divBdr>
        <w:top w:val="none" w:sz="0" w:space="0" w:color="auto"/>
        <w:left w:val="none" w:sz="0" w:space="0" w:color="auto"/>
        <w:bottom w:val="none" w:sz="0" w:space="0" w:color="auto"/>
        <w:right w:val="none" w:sz="0" w:space="0" w:color="auto"/>
      </w:divBdr>
      <w:divsChild>
        <w:div w:id="1275598194">
          <w:marLeft w:val="640"/>
          <w:marRight w:val="0"/>
          <w:marTop w:val="0"/>
          <w:marBottom w:val="0"/>
          <w:divBdr>
            <w:top w:val="none" w:sz="0" w:space="0" w:color="auto"/>
            <w:left w:val="none" w:sz="0" w:space="0" w:color="auto"/>
            <w:bottom w:val="none" w:sz="0" w:space="0" w:color="auto"/>
            <w:right w:val="none" w:sz="0" w:space="0" w:color="auto"/>
          </w:divBdr>
        </w:div>
        <w:div w:id="1094670186">
          <w:marLeft w:val="640"/>
          <w:marRight w:val="0"/>
          <w:marTop w:val="0"/>
          <w:marBottom w:val="0"/>
          <w:divBdr>
            <w:top w:val="none" w:sz="0" w:space="0" w:color="auto"/>
            <w:left w:val="none" w:sz="0" w:space="0" w:color="auto"/>
            <w:bottom w:val="none" w:sz="0" w:space="0" w:color="auto"/>
            <w:right w:val="none" w:sz="0" w:space="0" w:color="auto"/>
          </w:divBdr>
        </w:div>
        <w:div w:id="640043570">
          <w:marLeft w:val="640"/>
          <w:marRight w:val="0"/>
          <w:marTop w:val="0"/>
          <w:marBottom w:val="0"/>
          <w:divBdr>
            <w:top w:val="none" w:sz="0" w:space="0" w:color="auto"/>
            <w:left w:val="none" w:sz="0" w:space="0" w:color="auto"/>
            <w:bottom w:val="none" w:sz="0" w:space="0" w:color="auto"/>
            <w:right w:val="none" w:sz="0" w:space="0" w:color="auto"/>
          </w:divBdr>
        </w:div>
        <w:div w:id="2064132457">
          <w:marLeft w:val="640"/>
          <w:marRight w:val="0"/>
          <w:marTop w:val="0"/>
          <w:marBottom w:val="0"/>
          <w:divBdr>
            <w:top w:val="none" w:sz="0" w:space="0" w:color="auto"/>
            <w:left w:val="none" w:sz="0" w:space="0" w:color="auto"/>
            <w:bottom w:val="none" w:sz="0" w:space="0" w:color="auto"/>
            <w:right w:val="none" w:sz="0" w:space="0" w:color="auto"/>
          </w:divBdr>
        </w:div>
        <w:div w:id="839155677">
          <w:marLeft w:val="640"/>
          <w:marRight w:val="0"/>
          <w:marTop w:val="0"/>
          <w:marBottom w:val="0"/>
          <w:divBdr>
            <w:top w:val="none" w:sz="0" w:space="0" w:color="auto"/>
            <w:left w:val="none" w:sz="0" w:space="0" w:color="auto"/>
            <w:bottom w:val="none" w:sz="0" w:space="0" w:color="auto"/>
            <w:right w:val="none" w:sz="0" w:space="0" w:color="auto"/>
          </w:divBdr>
        </w:div>
        <w:div w:id="1906723992">
          <w:marLeft w:val="640"/>
          <w:marRight w:val="0"/>
          <w:marTop w:val="0"/>
          <w:marBottom w:val="0"/>
          <w:divBdr>
            <w:top w:val="none" w:sz="0" w:space="0" w:color="auto"/>
            <w:left w:val="none" w:sz="0" w:space="0" w:color="auto"/>
            <w:bottom w:val="none" w:sz="0" w:space="0" w:color="auto"/>
            <w:right w:val="none" w:sz="0" w:space="0" w:color="auto"/>
          </w:divBdr>
        </w:div>
        <w:div w:id="1965651236">
          <w:marLeft w:val="640"/>
          <w:marRight w:val="0"/>
          <w:marTop w:val="0"/>
          <w:marBottom w:val="0"/>
          <w:divBdr>
            <w:top w:val="none" w:sz="0" w:space="0" w:color="auto"/>
            <w:left w:val="none" w:sz="0" w:space="0" w:color="auto"/>
            <w:bottom w:val="none" w:sz="0" w:space="0" w:color="auto"/>
            <w:right w:val="none" w:sz="0" w:space="0" w:color="auto"/>
          </w:divBdr>
        </w:div>
        <w:div w:id="363602372">
          <w:marLeft w:val="640"/>
          <w:marRight w:val="0"/>
          <w:marTop w:val="0"/>
          <w:marBottom w:val="0"/>
          <w:divBdr>
            <w:top w:val="none" w:sz="0" w:space="0" w:color="auto"/>
            <w:left w:val="none" w:sz="0" w:space="0" w:color="auto"/>
            <w:bottom w:val="none" w:sz="0" w:space="0" w:color="auto"/>
            <w:right w:val="none" w:sz="0" w:space="0" w:color="auto"/>
          </w:divBdr>
        </w:div>
        <w:div w:id="2128544565">
          <w:marLeft w:val="640"/>
          <w:marRight w:val="0"/>
          <w:marTop w:val="0"/>
          <w:marBottom w:val="0"/>
          <w:divBdr>
            <w:top w:val="none" w:sz="0" w:space="0" w:color="auto"/>
            <w:left w:val="none" w:sz="0" w:space="0" w:color="auto"/>
            <w:bottom w:val="none" w:sz="0" w:space="0" w:color="auto"/>
            <w:right w:val="none" w:sz="0" w:space="0" w:color="auto"/>
          </w:divBdr>
        </w:div>
        <w:div w:id="313028179">
          <w:marLeft w:val="640"/>
          <w:marRight w:val="0"/>
          <w:marTop w:val="0"/>
          <w:marBottom w:val="0"/>
          <w:divBdr>
            <w:top w:val="none" w:sz="0" w:space="0" w:color="auto"/>
            <w:left w:val="none" w:sz="0" w:space="0" w:color="auto"/>
            <w:bottom w:val="none" w:sz="0" w:space="0" w:color="auto"/>
            <w:right w:val="none" w:sz="0" w:space="0" w:color="auto"/>
          </w:divBdr>
        </w:div>
        <w:div w:id="203103092">
          <w:marLeft w:val="640"/>
          <w:marRight w:val="0"/>
          <w:marTop w:val="0"/>
          <w:marBottom w:val="0"/>
          <w:divBdr>
            <w:top w:val="none" w:sz="0" w:space="0" w:color="auto"/>
            <w:left w:val="none" w:sz="0" w:space="0" w:color="auto"/>
            <w:bottom w:val="none" w:sz="0" w:space="0" w:color="auto"/>
            <w:right w:val="none" w:sz="0" w:space="0" w:color="auto"/>
          </w:divBdr>
        </w:div>
        <w:div w:id="878664433">
          <w:marLeft w:val="640"/>
          <w:marRight w:val="0"/>
          <w:marTop w:val="0"/>
          <w:marBottom w:val="0"/>
          <w:divBdr>
            <w:top w:val="none" w:sz="0" w:space="0" w:color="auto"/>
            <w:left w:val="none" w:sz="0" w:space="0" w:color="auto"/>
            <w:bottom w:val="none" w:sz="0" w:space="0" w:color="auto"/>
            <w:right w:val="none" w:sz="0" w:space="0" w:color="auto"/>
          </w:divBdr>
        </w:div>
        <w:div w:id="1753356601">
          <w:marLeft w:val="640"/>
          <w:marRight w:val="0"/>
          <w:marTop w:val="0"/>
          <w:marBottom w:val="0"/>
          <w:divBdr>
            <w:top w:val="none" w:sz="0" w:space="0" w:color="auto"/>
            <w:left w:val="none" w:sz="0" w:space="0" w:color="auto"/>
            <w:bottom w:val="none" w:sz="0" w:space="0" w:color="auto"/>
            <w:right w:val="none" w:sz="0" w:space="0" w:color="auto"/>
          </w:divBdr>
        </w:div>
        <w:div w:id="644314520">
          <w:marLeft w:val="640"/>
          <w:marRight w:val="0"/>
          <w:marTop w:val="0"/>
          <w:marBottom w:val="0"/>
          <w:divBdr>
            <w:top w:val="none" w:sz="0" w:space="0" w:color="auto"/>
            <w:left w:val="none" w:sz="0" w:space="0" w:color="auto"/>
            <w:bottom w:val="none" w:sz="0" w:space="0" w:color="auto"/>
            <w:right w:val="none" w:sz="0" w:space="0" w:color="auto"/>
          </w:divBdr>
        </w:div>
        <w:div w:id="2044481022">
          <w:marLeft w:val="640"/>
          <w:marRight w:val="0"/>
          <w:marTop w:val="0"/>
          <w:marBottom w:val="0"/>
          <w:divBdr>
            <w:top w:val="none" w:sz="0" w:space="0" w:color="auto"/>
            <w:left w:val="none" w:sz="0" w:space="0" w:color="auto"/>
            <w:bottom w:val="none" w:sz="0" w:space="0" w:color="auto"/>
            <w:right w:val="none" w:sz="0" w:space="0" w:color="auto"/>
          </w:divBdr>
        </w:div>
        <w:div w:id="549414465">
          <w:marLeft w:val="640"/>
          <w:marRight w:val="0"/>
          <w:marTop w:val="0"/>
          <w:marBottom w:val="0"/>
          <w:divBdr>
            <w:top w:val="none" w:sz="0" w:space="0" w:color="auto"/>
            <w:left w:val="none" w:sz="0" w:space="0" w:color="auto"/>
            <w:bottom w:val="none" w:sz="0" w:space="0" w:color="auto"/>
            <w:right w:val="none" w:sz="0" w:space="0" w:color="auto"/>
          </w:divBdr>
        </w:div>
      </w:divsChild>
    </w:div>
    <w:div w:id="2127847942">
      <w:bodyDiv w:val="1"/>
      <w:marLeft w:val="0"/>
      <w:marRight w:val="0"/>
      <w:marTop w:val="0"/>
      <w:marBottom w:val="0"/>
      <w:divBdr>
        <w:top w:val="none" w:sz="0" w:space="0" w:color="auto"/>
        <w:left w:val="none" w:sz="0" w:space="0" w:color="auto"/>
        <w:bottom w:val="none" w:sz="0" w:space="0" w:color="auto"/>
        <w:right w:val="none" w:sz="0" w:space="0" w:color="auto"/>
      </w:divBdr>
    </w:div>
    <w:div w:id="2131001153">
      <w:bodyDiv w:val="1"/>
      <w:marLeft w:val="0"/>
      <w:marRight w:val="0"/>
      <w:marTop w:val="0"/>
      <w:marBottom w:val="0"/>
      <w:divBdr>
        <w:top w:val="none" w:sz="0" w:space="0" w:color="auto"/>
        <w:left w:val="none" w:sz="0" w:space="0" w:color="auto"/>
        <w:bottom w:val="none" w:sz="0" w:space="0" w:color="auto"/>
        <w:right w:val="none" w:sz="0" w:space="0" w:color="auto"/>
      </w:divBdr>
    </w:div>
    <w:div w:id="2132967189">
      <w:bodyDiv w:val="1"/>
      <w:marLeft w:val="0"/>
      <w:marRight w:val="0"/>
      <w:marTop w:val="0"/>
      <w:marBottom w:val="0"/>
      <w:divBdr>
        <w:top w:val="none" w:sz="0" w:space="0" w:color="auto"/>
        <w:left w:val="none" w:sz="0" w:space="0" w:color="auto"/>
        <w:bottom w:val="none" w:sz="0" w:space="0" w:color="auto"/>
        <w:right w:val="none" w:sz="0" w:space="0" w:color="auto"/>
      </w:divBdr>
      <w:divsChild>
        <w:div w:id="1639071337">
          <w:marLeft w:val="640"/>
          <w:marRight w:val="0"/>
          <w:marTop w:val="0"/>
          <w:marBottom w:val="0"/>
          <w:divBdr>
            <w:top w:val="none" w:sz="0" w:space="0" w:color="auto"/>
            <w:left w:val="none" w:sz="0" w:space="0" w:color="auto"/>
            <w:bottom w:val="none" w:sz="0" w:space="0" w:color="auto"/>
            <w:right w:val="none" w:sz="0" w:space="0" w:color="auto"/>
          </w:divBdr>
        </w:div>
        <w:div w:id="1774588220">
          <w:marLeft w:val="640"/>
          <w:marRight w:val="0"/>
          <w:marTop w:val="0"/>
          <w:marBottom w:val="0"/>
          <w:divBdr>
            <w:top w:val="none" w:sz="0" w:space="0" w:color="auto"/>
            <w:left w:val="none" w:sz="0" w:space="0" w:color="auto"/>
            <w:bottom w:val="none" w:sz="0" w:space="0" w:color="auto"/>
            <w:right w:val="none" w:sz="0" w:space="0" w:color="auto"/>
          </w:divBdr>
        </w:div>
        <w:div w:id="677539654">
          <w:marLeft w:val="640"/>
          <w:marRight w:val="0"/>
          <w:marTop w:val="0"/>
          <w:marBottom w:val="0"/>
          <w:divBdr>
            <w:top w:val="none" w:sz="0" w:space="0" w:color="auto"/>
            <w:left w:val="none" w:sz="0" w:space="0" w:color="auto"/>
            <w:bottom w:val="none" w:sz="0" w:space="0" w:color="auto"/>
            <w:right w:val="none" w:sz="0" w:space="0" w:color="auto"/>
          </w:divBdr>
        </w:div>
        <w:div w:id="1969119048">
          <w:marLeft w:val="640"/>
          <w:marRight w:val="0"/>
          <w:marTop w:val="0"/>
          <w:marBottom w:val="0"/>
          <w:divBdr>
            <w:top w:val="none" w:sz="0" w:space="0" w:color="auto"/>
            <w:left w:val="none" w:sz="0" w:space="0" w:color="auto"/>
            <w:bottom w:val="none" w:sz="0" w:space="0" w:color="auto"/>
            <w:right w:val="none" w:sz="0" w:space="0" w:color="auto"/>
          </w:divBdr>
        </w:div>
        <w:div w:id="2128355626">
          <w:marLeft w:val="640"/>
          <w:marRight w:val="0"/>
          <w:marTop w:val="0"/>
          <w:marBottom w:val="0"/>
          <w:divBdr>
            <w:top w:val="none" w:sz="0" w:space="0" w:color="auto"/>
            <w:left w:val="none" w:sz="0" w:space="0" w:color="auto"/>
            <w:bottom w:val="none" w:sz="0" w:space="0" w:color="auto"/>
            <w:right w:val="none" w:sz="0" w:space="0" w:color="auto"/>
          </w:divBdr>
        </w:div>
        <w:div w:id="1549025627">
          <w:marLeft w:val="640"/>
          <w:marRight w:val="0"/>
          <w:marTop w:val="0"/>
          <w:marBottom w:val="0"/>
          <w:divBdr>
            <w:top w:val="none" w:sz="0" w:space="0" w:color="auto"/>
            <w:left w:val="none" w:sz="0" w:space="0" w:color="auto"/>
            <w:bottom w:val="none" w:sz="0" w:space="0" w:color="auto"/>
            <w:right w:val="none" w:sz="0" w:space="0" w:color="auto"/>
          </w:divBdr>
        </w:div>
        <w:div w:id="1757820777">
          <w:marLeft w:val="640"/>
          <w:marRight w:val="0"/>
          <w:marTop w:val="0"/>
          <w:marBottom w:val="0"/>
          <w:divBdr>
            <w:top w:val="none" w:sz="0" w:space="0" w:color="auto"/>
            <w:left w:val="none" w:sz="0" w:space="0" w:color="auto"/>
            <w:bottom w:val="none" w:sz="0" w:space="0" w:color="auto"/>
            <w:right w:val="none" w:sz="0" w:space="0" w:color="auto"/>
          </w:divBdr>
        </w:div>
        <w:div w:id="1386873323">
          <w:marLeft w:val="640"/>
          <w:marRight w:val="0"/>
          <w:marTop w:val="0"/>
          <w:marBottom w:val="0"/>
          <w:divBdr>
            <w:top w:val="none" w:sz="0" w:space="0" w:color="auto"/>
            <w:left w:val="none" w:sz="0" w:space="0" w:color="auto"/>
            <w:bottom w:val="none" w:sz="0" w:space="0" w:color="auto"/>
            <w:right w:val="none" w:sz="0" w:space="0" w:color="auto"/>
          </w:divBdr>
        </w:div>
        <w:div w:id="418405774">
          <w:marLeft w:val="640"/>
          <w:marRight w:val="0"/>
          <w:marTop w:val="0"/>
          <w:marBottom w:val="0"/>
          <w:divBdr>
            <w:top w:val="none" w:sz="0" w:space="0" w:color="auto"/>
            <w:left w:val="none" w:sz="0" w:space="0" w:color="auto"/>
            <w:bottom w:val="none" w:sz="0" w:space="0" w:color="auto"/>
            <w:right w:val="none" w:sz="0" w:space="0" w:color="auto"/>
          </w:divBdr>
        </w:div>
        <w:div w:id="618071872">
          <w:marLeft w:val="640"/>
          <w:marRight w:val="0"/>
          <w:marTop w:val="0"/>
          <w:marBottom w:val="0"/>
          <w:divBdr>
            <w:top w:val="none" w:sz="0" w:space="0" w:color="auto"/>
            <w:left w:val="none" w:sz="0" w:space="0" w:color="auto"/>
            <w:bottom w:val="none" w:sz="0" w:space="0" w:color="auto"/>
            <w:right w:val="none" w:sz="0" w:space="0" w:color="auto"/>
          </w:divBdr>
        </w:div>
        <w:div w:id="1045056686">
          <w:marLeft w:val="640"/>
          <w:marRight w:val="0"/>
          <w:marTop w:val="0"/>
          <w:marBottom w:val="0"/>
          <w:divBdr>
            <w:top w:val="none" w:sz="0" w:space="0" w:color="auto"/>
            <w:left w:val="none" w:sz="0" w:space="0" w:color="auto"/>
            <w:bottom w:val="none" w:sz="0" w:space="0" w:color="auto"/>
            <w:right w:val="none" w:sz="0" w:space="0" w:color="auto"/>
          </w:divBdr>
        </w:div>
        <w:div w:id="1488932170">
          <w:marLeft w:val="640"/>
          <w:marRight w:val="0"/>
          <w:marTop w:val="0"/>
          <w:marBottom w:val="0"/>
          <w:divBdr>
            <w:top w:val="none" w:sz="0" w:space="0" w:color="auto"/>
            <w:left w:val="none" w:sz="0" w:space="0" w:color="auto"/>
            <w:bottom w:val="none" w:sz="0" w:space="0" w:color="auto"/>
            <w:right w:val="none" w:sz="0" w:space="0" w:color="auto"/>
          </w:divBdr>
        </w:div>
        <w:div w:id="1067193854">
          <w:marLeft w:val="640"/>
          <w:marRight w:val="0"/>
          <w:marTop w:val="0"/>
          <w:marBottom w:val="0"/>
          <w:divBdr>
            <w:top w:val="none" w:sz="0" w:space="0" w:color="auto"/>
            <w:left w:val="none" w:sz="0" w:space="0" w:color="auto"/>
            <w:bottom w:val="none" w:sz="0" w:space="0" w:color="auto"/>
            <w:right w:val="none" w:sz="0" w:space="0" w:color="auto"/>
          </w:divBdr>
        </w:div>
        <w:div w:id="835222408">
          <w:marLeft w:val="640"/>
          <w:marRight w:val="0"/>
          <w:marTop w:val="0"/>
          <w:marBottom w:val="0"/>
          <w:divBdr>
            <w:top w:val="none" w:sz="0" w:space="0" w:color="auto"/>
            <w:left w:val="none" w:sz="0" w:space="0" w:color="auto"/>
            <w:bottom w:val="none" w:sz="0" w:space="0" w:color="auto"/>
            <w:right w:val="none" w:sz="0" w:space="0" w:color="auto"/>
          </w:divBdr>
        </w:div>
        <w:div w:id="837961043">
          <w:marLeft w:val="640"/>
          <w:marRight w:val="0"/>
          <w:marTop w:val="0"/>
          <w:marBottom w:val="0"/>
          <w:divBdr>
            <w:top w:val="none" w:sz="0" w:space="0" w:color="auto"/>
            <w:left w:val="none" w:sz="0" w:space="0" w:color="auto"/>
            <w:bottom w:val="none" w:sz="0" w:space="0" w:color="auto"/>
            <w:right w:val="none" w:sz="0" w:space="0" w:color="auto"/>
          </w:divBdr>
        </w:div>
        <w:div w:id="452989086">
          <w:marLeft w:val="640"/>
          <w:marRight w:val="0"/>
          <w:marTop w:val="0"/>
          <w:marBottom w:val="0"/>
          <w:divBdr>
            <w:top w:val="none" w:sz="0" w:space="0" w:color="auto"/>
            <w:left w:val="none" w:sz="0" w:space="0" w:color="auto"/>
            <w:bottom w:val="none" w:sz="0" w:space="0" w:color="auto"/>
            <w:right w:val="none" w:sz="0" w:space="0" w:color="auto"/>
          </w:divBdr>
        </w:div>
        <w:div w:id="158739724">
          <w:marLeft w:val="640"/>
          <w:marRight w:val="0"/>
          <w:marTop w:val="0"/>
          <w:marBottom w:val="0"/>
          <w:divBdr>
            <w:top w:val="none" w:sz="0" w:space="0" w:color="auto"/>
            <w:left w:val="none" w:sz="0" w:space="0" w:color="auto"/>
            <w:bottom w:val="none" w:sz="0" w:space="0" w:color="auto"/>
            <w:right w:val="none" w:sz="0" w:space="0" w:color="auto"/>
          </w:divBdr>
        </w:div>
        <w:div w:id="936644776">
          <w:marLeft w:val="640"/>
          <w:marRight w:val="0"/>
          <w:marTop w:val="0"/>
          <w:marBottom w:val="0"/>
          <w:divBdr>
            <w:top w:val="none" w:sz="0" w:space="0" w:color="auto"/>
            <w:left w:val="none" w:sz="0" w:space="0" w:color="auto"/>
            <w:bottom w:val="none" w:sz="0" w:space="0" w:color="auto"/>
            <w:right w:val="none" w:sz="0" w:space="0" w:color="auto"/>
          </w:divBdr>
        </w:div>
        <w:div w:id="300115922">
          <w:marLeft w:val="640"/>
          <w:marRight w:val="0"/>
          <w:marTop w:val="0"/>
          <w:marBottom w:val="0"/>
          <w:divBdr>
            <w:top w:val="none" w:sz="0" w:space="0" w:color="auto"/>
            <w:left w:val="none" w:sz="0" w:space="0" w:color="auto"/>
            <w:bottom w:val="none" w:sz="0" w:space="0" w:color="auto"/>
            <w:right w:val="none" w:sz="0" w:space="0" w:color="auto"/>
          </w:divBdr>
        </w:div>
        <w:div w:id="93130852">
          <w:marLeft w:val="640"/>
          <w:marRight w:val="0"/>
          <w:marTop w:val="0"/>
          <w:marBottom w:val="0"/>
          <w:divBdr>
            <w:top w:val="none" w:sz="0" w:space="0" w:color="auto"/>
            <w:left w:val="none" w:sz="0" w:space="0" w:color="auto"/>
            <w:bottom w:val="none" w:sz="0" w:space="0" w:color="auto"/>
            <w:right w:val="none" w:sz="0" w:space="0" w:color="auto"/>
          </w:divBdr>
        </w:div>
        <w:div w:id="1354846746">
          <w:marLeft w:val="640"/>
          <w:marRight w:val="0"/>
          <w:marTop w:val="0"/>
          <w:marBottom w:val="0"/>
          <w:divBdr>
            <w:top w:val="none" w:sz="0" w:space="0" w:color="auto"/>
            <w:left w:val="none" w:sz="0" w:space="0" w:color="auto"/>
            <w:bottom w:val="none" w:sz="0" w:space="0" w:color="auto"/>
            <w:right w:val="none" w:sz="0" w:space="0" w:color="auto"/>
          </w:divBdr>
        </w:div>
        <w:div w:id="1121804038">
          <w:marLeft w:val="640"/>
          <w:marRight w:val="0"/>
          <w:marTop w:val="0"/>
          <w:marBottom w:val="0"/>
          <w:divBdr>
            <w:top w:val="none" w:sz="0" w:space="0" w:color="auto"/>
            <w:left w:val="none" w:sz="0" w:space="0" w:color="auto"/>
            <w:bottom w:val="none" w:sz="0" w:space="0" w:color="auto"/>
            <w:right w:val="none" w:sz="0" w:space="0" w:color="auto"/>
          </w:divBdr>
        </w:div>
      </w:divsChild>
    </w:div>
    <w:div w:id="2133941444">
      <w:bodyDiv w:val="1"/>
      <w:marLeft w:val="0"/>
      <w:marRight w:val="0"/>
      <w:marTop w:val="0"/>
      <w:marBottom w:val="0"/>
      <w:divBdr>
        <w:top w:val="none" w:sz="0" w:space="0" w:color="auto"/>
        <w:left w:val="none" w:sz="0" w:space="0" w:color="auto"/>
        <w:bottom w:val="none" w:sz="0" w:space="0" w:color="auto"/>
        <w:right w:val="none" w:sz="0" w:space="0" w:color="auto"/>
      </w:divBdr>
      <w:divsChild>
        <w:div w:id="453720168">
          <w:marLeft w:val="0"/>
          <w:marRight w:val="0"/>
          <w:marTop w:val="0"/>
          <w:marBottom w:val="0"/>
          <w:divBdr>
            <w:top w:val="none" w:sz="0" w:space="0" w:color="auto"/>
            <w:left w:val="none" w:sz="0" w:space="0" w:color="auto"/>
            <w:bottom w:val="none" w:sz="0" w:space="0" w:color="auto"/>
            <w:right w:val="none" w:sz="0" w:space="0" w:color="auto"/>
          </w:divBdr>
          <w:divsChild>
            <w:div w:id="1972976448">
              <w:marLeft w:val="0"/>
              <w:marRight w:val="0"/>
              <w:marTop w:val="0"/>
              <w:marBottom w:val="0"/>
              <w:divBdr>
                <w:top w:val="none" w:sz="0" w:space="0" w:color="auto"/>
                <w:left w:val="none" w:sz="0" w:space="0" w:color="auto"/>
                <w:bottom w:val="none" w:sz="0" w:space="0" w:color="auto"/>
                <w:right w:val="none" w:sz="0" w:space="0" w:color="auto"/>
              </w:divBdr>
            </w:div>
          </w:divsChild>
        </w:div>
        <w:div w:id="373769913">
          <w:marLeft w:val="0"/>
          <w:marRight w:val="0"/>
          <w:marTop w:val="0"/>
          <w:marBottom w:val="0"/>
          <w:divBdr>
            <w:top w:val="none" w:sz="0" w:space="0" w:color="auto"/>
            <w:left w:val="none" w:sz="0" w:space="0" w:color="auto"/>
            <w:bottom w:val="none" w:sz="0" w:space="0" w:color="auto"/>
            <w:right w:val="none" w:sz="0" w:space="0" w:color="auto"/>
          </w:divBdr>
          <w:divsChild>
            <w:div w:id="207107149">
              <w:marLeft w:val="0"/>
              <w:marRight w:val="0"/>
              <w:marTop w:val="0"/>
              <w:marBottom w:val="0"/>
              <w:divBdr>
                <w:top w:val="none" w:sz="0" w:space="0" w:color="auto"/>
                <w:left w:val="none" w:sz="0" w:space="0" w:color="auto"/>
                <w:bottom w:val="none" w:sz="0" w:space="0" w:color="auto"/>
                <w:right w:val="none" w:sz="0" w:space="0" w:color="auto"/>
              </w:divBdr>
            </w:div>
          </w:divsChild>
        </w:div>
        <w:div w:id="1276866906">
          <w:marLeft w:val="0"/>
          <w:marRight w:val="0"/>
          <w:marTop w:val="0"/>
          <w:marBottom w:val="0"/>
          <w:divBdr>
            <w:top w:val="none" w:sz="0" w:space="0" w:color="auto"/>
            <w:left w:val="none" w:sz="0" w:space="0" w:color="auto"/>
            <w:bottom w:val="none" w:sz="0" w:space="0" w:color="auto"/>
            <w:right w:val="none" w:sz="0" w:space="0" w:color="auto"/>
          </w:divBdr>
          <w:divsChild>
            <w:div w:id="864708480">
              <w:marLeft w:val="0"/>
              <w:marRight w:val="0"/>
              <w:marTop w:val="0"/>
              <w:marBottom w:val="0"/>
              <w:divBdr>
                <w:top w:val="none" w:sz="0" w:space="0" w:color="auto"/>
                <w:left w:val="none" w:sz="0" w:space="0" w:color="auto"/>
                <w:bottom w:val="none" w:sz="0" w:space="0" w:color="auto"/>
                <w:right w:val="none" w:sz="0" w:space="0" w:color="auto"/>
              </w:divBdr>
            </w:div>
          </w:divsChild>
        </w:div>
        <w:div w:id="1587306112">
          <w:marLeft w:val="0"/>
          <w:marRight w:val="0"/>
          <w:marTop w:val="0"/>
          <w:marBottom w:val="0"/>
          <w:divBdr>
            <w:top w:val="none" w:sz="0" w:space="0" w:color="auto"/>
            <w:left w:val="none" w:sz="0" w:space="0" w:color="auto"/>
            <w:bottom w:val="none" w:sz="0" w:space="0" w:color="auto"/>
            <w:right w:val="none" w:sz="0" w:space="0" w:color="auto"/>
          </w:divBdr>
          <w:divsChild>
            <w:div w:id="628973749">
              <w:marLeft w:val="0"/>
              <w:marRight w:val="0"/>
              <w:marTop w:val="0"/>
              <w:marBottom w:val="0"/>
              <w:divBdr>
                <w:top w:val="none" w:sz="0" w:space="0" w:color="auto"/>
                <w:left w:val="none" w:sz="0" w:space="0" w:color="auto"/>
                <w:bottom w:val="none" w:sz="0" w:space="0" w:color="auto"/>
                <w:right w:val="none" w:sz="0" w:space="0" w:color="auto"/>
              </w:divBdr>
            </w:div>
            <w:div w:id="796028097">
              <w:marLeft w:val="0"/>
              <w:marRight w:val="0"/>
              <w:marTop w:val="0"/>
              <w:marBottom w:val="0"/>
              <w:divBdr>
                <w:top w:val="none" w:sz="0" w:space="0" w:color="auto"/>
                <w:left w:val="none" w:sz="0" w:space="0" w:color="auto"/>
                <w:bottom w:val="none" w:sz="0" w:space="0" w:color="auto"/>
                <w:right w:val="none" w:sz="0" w:space="0" w:color="auto"/>
              </w:divBdr>
            </w:div>
            <w:div w:id="1590768516">
              <w:marLeft w:val="0"/>
              <w:marRight w:val="0"/>
              <w:marTop w:val="0"/>
              <w:marBottom w:val="0"/>
              <w:divBdr>
                <w:top w:val="none" w:sz="0" w:space="0" w:color="auto"/>
                <w:left w:val="none" w:sz="0" w:space="0" w:color="auto"/>
                <w:bottom w:val="none" w:sz="0" w:space="0" w:color="auto"/>
                <w:right w:val="none" w:sz="0" w:space="0" w:color="auto"/>
              </w:divBdr>
            </w:div>
          </w:divsChild>
        </w:div>
        <w:div w:id="459961576">
          <w:marLeft w:val="0"/>
          <w:marRight w:val="0"/>
          <w:marTop w:val="0"/>
          <w:marBottom w:val="0"/>
          <w:divBdr>
            <w:top w:val="none" w:sz="0" w:space="0" w:color="auto"/>
            <w:left w:val="none" w:sz="0" w:space="0" w:color="auto"/>
            <w:bottom w:val="none" w:sz="0" w:space="0" w:color="auto"/>
            <w:right w:val="none" w:sz="0" w:space="0" w:color="auto"/>
          </w:divBdr>
          <w:divsChild>
            <w:div w:id="2020616663">
              <w:marLeft w:val="0"/>
              <w:marRight w:val="0"/>
              <w:marTop w:val="0"/>
              <w:marBottom w:val="0"/>
              <w:divBdr>
                <w:top w:val="none" w:sz="0" w:space="0" w:color="auto"/>
                <w:left w:val="none" w:sz="0" w:space="0" w:color="auto"/>
                <w:bottom w:val="none" w:sz="0" w:space="0" w:color="auto"/>
                <w:right w:val="none" w:sz="0" w:space="0" w:color="auto"/>
              </w:divBdr>
            </w:div>
            <w:div w:id="1118648641">
              <w:marLeft w:val="0"/>
              <w:marRight w:val="0"/>
              <w:marTop w:val="0"/>
              <w:marBottom w:val="0"/>
              <w:divBdr>
                <w:top w:val="none" w:sz="0" w:space="0" w:color="auto"/>
                <w:left w:val="none" w:sz="0" w:space="0" w:color="auto"/>
                <w:bottom w:val="none" w:sz="0" w:space="0" w:color="auto"/>
                <w:right w:val="none" w:sz="0" w:space="0" w:color="auto"/>
              </w:divBdr>
            </w:div>
            <w:div w:id="240212332">
              <w:marLeft w:val="0"/>
              <w:marRight w:val="0"/>
              <w:marTop w:val="0"/>
              <w:marBottom w:val="0"/>
              <w:divBdr>
                <w:top w:val="none" w:sz="0" w:space="0" w:color="auto"/>
                <w:left w:val="none" w:sz="0" w:space="0" w:color="auto"/>
                <w:bottom w:val="none" w:sz="0" w:space="0" w:color="auto"/>
                <w:right w:val="none" w:sz="0" w:space="0" w:color="auto"/>
              </w:divBdr>
            </w:div>
          </w:divsChild>
        </w:div>
        <w:div w:id="1862235521">
          <w:marLeft w:val="0"/>
          <w:marRight w:val="0"/>
          <w:marTop w:val="0"/>
          <w:marBottom w:val="0"/>
          <w:divBdr>
            <w:top w:val="none" w:sz="0" w:space="0" w:color="auto"/>
            <w:left w:val="none" w:sz="0" w:space="0" w:color="auto"/>
            <w:bottom w:val="none" w:sz="0" w:space="0" w:color="auto"/>
            <w:right w:val="none" w:sz="0" w:space="0" w:color="auto"/>
          </w:divBdr>
          <w:divsChild>
            <w:div w:id="544293372">
              <w:marLeft w:val="0"/>
              <w:marRight w:val="0"/>
              <w:marTop w:val="0"/>
              <w:marBottom w:val="0"/>
              <w:divBdr>
                <w:top w:val="none" w:sz="0" w:space="0" w:color="auto"/>
                <w:left w:val="none" w:sz="0" w:space="0" w:color="auto"/>
                <w:bottom w:val="none" w:sz="0" w:space="0" w:color="auto"/>
                <w:right w:val="none" w:sz="0" w:space="0" w:color="auto"/>
              </w:divBdr>
            </w:div>
          </w:divsChild>
        </w:div>
        <w:div w:id="142964797">
          <w:marLeft w:val="0"/>
          <w:marRight w:val="0"/>
          <w:marTop w:val="0"/>
          <w:marBottom w:val="0"/>
          <w:divBdr>
            <w:top w:val="none" w:sz="0" w:space="0" w:color="auto"/>
            <w:left w:val="none" w:sz="0" w:space="0" w:color="auto"/>
            <w:bottom w:val="none" w:sz="0" w:space="0" w:color="auto"/>
            <w:right w:val="none" w:sz="0" w:space="0" w:color="auto"/>
          </w:divBdr>
          <w:divsChild>
            <w:div w:id="1886284521">
              <w:marLeft w:val="0"/>
              <w:marRight w:val="0"/>
              <w:marTop w:val="0"/>
              <w:marBottom w:val="0"/>
              <w:divBdr>
                <w:top w:val="none" w:sz="0" w:space="0" w:color="auto"/>
                <w:left w:val="none" w:sz="0" w:space="0" w:color="auto"/>
                <w:bottom w:val="none" w:sz="0" w:space="0" w:color="auto"/>
                <w:right w:val="none" w:sz="0" w:space="0" w:color="auto"/>
              </w:divBdr>
            </w:div>
          </w:divsChild>
        </w:div>
        <w:div w:id="1050805724">
          <w:marLeft w:val="0"/>
          <w:marRight w:val="0"/>
          <w:marTop w:val="0"/>
          <w:marBottom w:val="0"/>
          <w:divBdr>
            <w:top w:val="none" w:sz="0" w:space="0" w:color="auto"/>
            <w:left w:val="none" w:sz="0" w:space="0" w:color="auto"/>
            <w:bottom w:val="none" w:sz="0" w:space="0" w:color="auto"/>
            <w:right w:val="none" w:sz="0" w:space="0" w:color="auto"/>
          </w:divBdr>
          <w:divsChild>
            <w:div w:id="1539733454">
              <w:marLeft w:val="0"/>
              <w:marRight w:val="0"/>
              <w:marTop w:val="0"/>
              <w:marBottom w:val="0"/>
              <w:divBdr>
                <w:top w:val="none" w:sz="0" w:space="0" w:color="auto"/>
                <w:left w:val="none" w:sz="0" w:space="0" w:color="auto"/>
                <w:bottom w:val="none" w:sz="0" w:space="0" w:color="auto"/>
                <w:right w:val="none" w:sz="0" w:space="0" w:color="auto"/>
              </w:divBdr>
            </w:div>
          </w:divsChild>
        </w:div>
        <w:div w:id="889195339">
          <w:marLeft w:val="0"/>
          <w:marRight w:val="0"/>
          <w:marTop w:val="0"/>
          <w:marBottom w:val="0"/>
          <w:divBdr>
            <w:top w:val="none" w:sz="0" w:space="0" w:color="auto"/>
            <w:left w:val="none" w:sz="0" w:space="0" w:color="auto"/>
            <w:bottom w:val="none" w:sz="0" w:space="0" w:color="auto"/>
            <w:right w:val="none" w:sz="0" w:space="0" w:color="auto"/>
          </w:divBdr>
          <w:divsChild>
            <w:div w:id="1376274525">
              <w:marLeft w:val="0"/>
              <w:marRight w:val="0"/>
              <w:marTop w:val="0"/>
              <w:marBottom w:val="0"/>
              <w:divBdr>
                <w:top w:val="none" w:sz="0" w:space="0" w:color="auto"/>
                <w:left w:val="none" w:sz="0" w:space="0" w:color="auto"/>
                <w:bottom w:val="none" w:sz="0" w:space="0" w:color="auto"/>
                <w:right w:val="none" w:sz="0" w:space="0" w:color="auto"/>
              </w:divBdr>
            </w:div>
          </w:divsChild>
        </w:div>
        <w:div w:id="1699545594">
          <w:marLeft w:val="0"/>
          <w:marRight w:val="0"/>
          <w:marTop w:val="0"/>
          <w:marBottom w:val="0"/>
          <w:divBdr>
            <w:top w:val="none" w:sz="0" w:space="0" w:color="auto"/>
            <w:left w:val="none" w:sz="0" w:space="0" w:color="auto"/>
            <w:bottom w:val="none" w:sz="0" w:space="0" w:color="auto"/>
            <w:right w:val="none" w:sz="0" w:space="0" w:color="auto"/>
          </w:divBdr>
          <w:divsChild>
            <w:div w:id="924651544">
              <w:marLeft w:val="0"/>
              <w:marRight w:val="0"/>
              <w:marTop w:val="0"/>
              <w:marBottom w:val="0"/>
              <w:divBdr>
                <w:top w:val="none" w:sz="0" w:space="0" w:color="auto"/>
                <w:left w:val="none" w:sz="0" w:space="0" w:color="auto"/>
                <w:bottom w:val="none" w:sz="0" w:space="0" w:color="auto"/>
                <w:right w:val="none" w:sz="0" w:space="0" w:color="auto"/>
              </w:divBdr>
            </w:div>
          </w:divsChild>
        </w:div>
        <w:div w:id="793982008">
          <w:marLeft w:val="0"/>
          <w:marRight w:val="0"/>
          <w:marTop w:val="0"/>
          <w:marBottom w:val="0"/>
          <w:divBdr>
            <w:top w:val="none" w:sz="0" w:space="0" w:color="auto"/>
            <w:left w:val="none" w:sz="0" w:space="0" w:color="auto"/>
            <w:bottom w:val="none" w:sz="0" w:space="0" w:color="auto"/>
            <w:right w:val="none" w:sz="0" w:space="0" w:color="auto"/>
          </w:divBdr>
          <w:divsChild>
            <w:div w:id="1714503265">
              <w:marLeft w:val="0"/>
              <w:marRight w:val="0"/>
              <w:marTop w:val="0"/>
              <w:marBottom w:val="0"/>
              <w:divBdr>
                <w:top w:val="none" w:sz="0" w:space="0" w:color="auto"/>
                <w:left w:val="none" w:sz="0" w:space="0" w:color="auto"/>
                <w:bottom w:val="none" w:sz="0" w:space="0" w:color="auto"/>
                <w:right w:val="none" w:sz="0" w:space="0" w:color="auto"/>
              </w:divBdr>
            </w:div>
          </w:divsChild>
        </w:div>
        <w:div w:id="1325158283">
          <w:marLeft w:val="0"/>
          <w:marRight w:val="0"/>
          <w:marTop w:val="0"/>
          <w:marBottom w:val="0"/>
          <w:divBdr>
            <w:top w:val="none" w:sz="0" w:space="0" w:color="auto"/>
            <w:left w:val="none" w:sz="0" w:space="0" w:color="auto"/>
            <w:bottom w:val="none" w:sz="0" w:space="0" w:color="auto"/>
            <w:right w:val="none" w:sz="0" w:space="0" w:color="auto"/>
          </w:divBdr>
          <w:divsChild>
            <w:div w:id="1869832915">
              <w:marLeft w:val="0"/>
              <w:marRight w:val="0"/>
              <w:marTop w:val="0"/>
              <w:marBottom w:val="0"/>
              <w:divBdr>
                <w:top w:val="none" w:sz="0" w:space="0" w:color="auto"/>
                <w:left w:val="none" w:sz="0" w:space="0" w:color="auto"/>
                <w:bottom w:val="none" w:sz="0" w:space="0" w:color="auto"/>
                <w:right w:val="none" w:sz="0" w:space="0" w:color="auto"/>
              </w:divBdr>
            </w:div>
          </w:divsChild>
        </w:div>
        <w:div w:id="746079762">
          <w:marLeft w:val="0"/>
          <w:marRight w:val="0"/>
          <w:marTop w:val="0"/>
          <w:marBottom w:val="0"/>
          <w:divBdr>
            <w:top w:val="none" w:sz="0" w:space="0" w:color="auto"/>
            <w:left w:val="none" w:sz="0" w:space="0" w:color="auto"/>
            <w:bottom w:val="none" w:sz="0" w:space="0" w:color="auto"/>
            <w:right w:val="none" w:sz="0" w:space="0" w:color="auto"/>
          </w:divBdr>
          <w:divsChild>
            <w:div w:id="838884633">
              <w:marLeft w:val="0"/>
              <w:marRight w:val="0"/>
              <w:marTop w:val="0"/>
              <w:marBottom w:val="0"/>
              <w:divBdr>
                <w:top w:val="none" w:sz="0" w:space="0" w:color="auto"/>
                <w:left w:val="none" w:sz="0" w:space="0" w:color="auto"/>
                <w:bottom w:val="none" w:sz="0" w:space="0" w:color="auto"/>
                <w:right w:val="none" w:sz="0" w:space="0" w:color="auto"/>
              </w:divBdr>
            </w:div>
          </w:divsChild>
        </w:div>
        <w:div w:id="248663862">
          <w:marLeft w:val="0"/>
          <w:marRight w:val="0"/>
          <w:marTop w:val="0"/>
          <w:marBottom w:val="0"/>
          <w:divBdr>
            <w:top w:val="none" w:sz="0" w:space="0" w:color="auto"/>
            <w:left w:val="none" w:sz="0" w:space="0" w:color="auto"/>
            <w:bottom w:val="none" w:sz="0" w:space="0" w:color="auto"/>
            <w:right w:val="none" w:sz="0" w:space="0" w:color="auto"/>
          </w:divBdr>
          <w:divsChild>
            <w:div w:id="787622695">
              <w:marLeft w:val="0"/>
              <w:marRight w:val="0"/>
              <w:marTop w:val="0"/>
              <w:marBottom w:val="0"/>
              <w:divBdr>
                <w:top w:val="none" w:sz="0" w:space="0" w:color="auto"/>
                <w:left w:val="none" w:sz="0" w:space="0" w:color="auto"/>
                <w:bottom w:val="none" w:sz="0" w:space="0" w:color="auto"/>
                <w:right w:val="none" w:sz="0" w:space="0" w:color="auto"/>
              </w:divBdr>
            </w:div>
          </w:divsChild>
        </w:div>
        <w:div w:id="360009194">
          <w:marLeft w:val="0"/>
          <w:marRight w:val="0"/>
          <w:marTop w:val="0"/>
          <w:marBottom w:val="0"/>
          <w:divBdr>
            <w:top w:val="none" w:sz="0" w:space="0" w:color="auto"/>
            <w:left w:val="none" w:sz="0" w:space="0" w:color="auto"/>
            <w:bottom w:val="none" w:sz="0" w:space="0" w:color="auto"/>
            <w:right w:val="none" w:sz="0" w:space="0" w:color="auto"/>
          </w:divBdr>
          <w:divsChild>
            <w:div w:id="2043438975">
              <w:marLeft w:val="0"/>
              <w:marRight w:val="0"/>
              <w:marTop w:val="0"/>
              <w:marBottom w:val="0"/>
              <w:divBdr>
                <w:top w:val="none" w:sz="0" w:space="0" w:color="auto"/>
                <w:left w:val="none" w:sz="0" w:space="0" w:color="auto"/>
                <w:bottom w:val="none" w:sz="0" w:space="0" w:color="auto"/>
                <w:right w:val="none" w:sz="0" w:space="0" w:color="auto"/>
              </w:divBdr>
            </w:div>
          </w:divsChild>
        </w:div>
        <w:div w:id="1415931100">
          <w:marLeft w:val="0"/>
          <w:marRight w:val="0"/>
          <w:marTop w:val="0"/>
          <w:marBottom w:val="0"/>
          <w:divBdr>
            <w:top w:val="none" w:sz="0" w:space="0" w:color="auto"/>
            <w:left w:val="none" w:sz="0" w:space="0" w:color="auto"/>
            <w:bottom w:val="none" w:sz="0" w:space="0" w:color="auto"/>
            <w:right w:val="none" w:sz="0" w:space="0" w:color="auto"/>
          </w:divBdr>
          <w:divsChild>
            <w:div w:id="373625689">
              <w:marLeft w:val="0"/>
              <w:marRight w:val="0"/>
              <w:marTop w:val="0"/>
              <w:marBottom w:val="0"/>
              <w:divBdr>
                <w:top w:val="none" w:sz="0" w:space="0" w:color="auto"/>
                <w:left w:val="none" w:sz="0" w:space="0" w:color="auto"/>
                <w:bottom w:val="none" w:sz="0" w:space="0" w:color="auto"/>
                <w:right w:val="none" w:sz="0" w:space="0" w:color="auto"/>
              </w:divBdr>
            </w:div>
          </w:divsChild>
        </w:div>
        <w:div w:id="814183817">
          <w:marLeft w:val="0"/>
          <w:marRight w:val="0"/>
          <w:marTop w:val="0"/>
          <w:marBottom w:val="0"/>
          <w:divBdr>
            <w:top w:val="none" w:sz="0" w:space="0" w:color="auto"/>
            <w:left w:val="none" w:sz="0" w:space="0" w:color="auto"/>
            <w:bottom w:val="none" w:sz="0" w:space="0" w:color="auto"/>
            <w:right w:val="none" w:sz="0" w:space="0" w:color="auto"/>
          </w:divBdr>
          <w:divsChild>
            <w:div w:id="1903977991">
              <w:marLeft w:val="0"/>
              <w:marRight w:val="0"/>
              <w:marTop w:val="0"/>
              <w:marBottom w:val="0"/>
              <w:divBdr>
                <w:top w:val="none" w:sz="0" w:space="0" w:color="auto"/>
                <w:left w:val="none" w:sz="0" w:space="0" w:color="auto"/>
                <w:bottom w:val="none" w:sz="0" w:space="0" w:color="auto"/>
                <w:right w:val="none" w:sz="0" w:space="0" w:color="auto"/>
              </w:divBdr>
            </w:div>
          </w:divsChild>
        </w:div>
        <w:div w:id="2128036690">
          <w:marLeft w:val="0"/>
          <w:marRight w:val="0"/>
          <w:marTop w:val="0"/>
          <w:marBottom w:val="0"/>
          <w:divBdr>
            <w:top w:val="none" w:sz="0" w:space="0" w:color="auto"/>
            <w:left w:val="none" w:sz="0" w:space="0" w:color="auto"/>
            <w:bottom w:val="none" w:sz="0" w:space="0" w:color="auto"/>
            <w:right w:val="none" w:sz="0" w:space="0" w:color="auto"/>
          </w:divBdr>
          <w:divsChild>
            <w:div w:id="983461272">
              <w:marLeft w:val="0"/>
              <w:marRight w:val="0"/>
              <w:marTop w:val="0"/>
              <w:marBottom w:val="0"/>
              <w:divBdr>
                <w:top w:val="none" w:sz="0" w:space="0" w:color="auto"/>
                <w:left w:val="none" w:sz="0" w:space="0" w:color="auto"/>
                <w:bottom w:val="none" w:sz="0" w:space="0" w:color="auto"/>
                <w:right w:val="none" w:sz="0" w:space="0" w:color="auto"/>
              </w:divBdr>
            </w:div>
          </w:divsChild>
        </w:div>
        <w:div w:id="608124861">
          <w:marLeft w:val="0"/>
          <w:marRight w:val="0"/>
          <w:marTop w:val="0"/>
          <w:marBottom w:val="0"/>
          <w:divBdr>
            <w:top w:val="none" w:sz="0" w:space="0" w:color="auto"/>
            <w:left w:val="none" w:sz="0" w:space="0" w:color="auto"/>
            <w:bottom w:val="none" w:sz="0" w:space="0" w:color="auto"/>
            <w:right w:val="none" w:sz="0" w:space="0" w:color="auto"/>
          </w:divBdr>
          <w:divsChild>
            <w:div w:id="702244325">
              <w:marLeft w:val="0"/>
              <w:marRight w:val="0"/>
              <w:marTop w:val="0"/>
              <w:marBottom w:val="0"/>
              <w:divBdr>
                <w:top w:val="none" w:sz="0" w:space="0" w:color="auto"/>
                <w:left w:val="none" w:sz="0" w:space="0" w:color="auto"/>
                <w:bottom w:val="none" w:sz="0" w:space="0" w:color="auto"/>
                <w:right w:val="none" w:sz="0" w:space="0" w:color="auto"/>
              </w:divBdr>
            </w:div>
          </w:divsChild>
        </w:div>
        <w:div w:id="463889808">
          <w:marLeft w:val="0"/>
          <w:marRight w:val="0"/>
          <w:marTop w:val="0"/>
          <w:marBottom w:val="0"/>
          <w:divBdr>
            <w:top w:val="none" w:sz="0" w:space="0" w:color="auto"/>
            <w:left w:val="none" w:sz="0" w:space="0" w:color="auto"/>
            <w:bottom w:val="none" w:sz="0" w:space="0" w:color="auto"/>
            <w:right w:val="none" w:sz="0" w:space="0" w:color="auto"/>
          </w:divBdr>
          <w:divsChild>
            <w:div w:id="1497262982">
              <w:marLeft w:val="0"/>
              <w:marRight w:val="0"/>
              <w:marTop w:val="0"/>
              <w:marBottom w:val="0"/>
              <w:divBdr>
                <w:top w:val="none" w:sz="0" w:space="0" w:color="auto"/>
                <w:left w:val="none" w:sz="0" w:space="0" w:color="auto"/>
                <w:bottom w:val="none" w:sz="0" w:space="0" w:color="auto"/>
                <w:right w:val="none" w:sz="0" w:space="0" w:color="auto"/>
              </w:divBdr>
            </w:div>
          </w:divsChild>
        </w:div>
        <w:div w:id="220674369">
          <w:marLeft w:val="0"/>
          <w:marRight w:val="0"/>
          <w:marTop w:val="0"/>
          <w:marBottom w:val="0"/>
          <w:divBdr>
            <w:top w:val="none" w:sz="0" w:space="0" w:color="auto"/>
            <w:left w:val="none" w:sz="0" w:space="0" w:color="auto"/>
            <w:bottom w:val="none" w:sz="0" w:space="0" w:color="auto"/>
            <w:right w:val="none" w:sz="0" w:space="0" w:color="auto"/>
          </w:divBdr>
          <w:divsChild>
            <w:div w:id="2113817806">
              <w:marLeft w:val="0"/>
              <w:marRight w:val="0"/>
              <w:marTop w:val="0"/>
              <w:marBottom w:val="0"/>
              <w:divBdr>
                <w:top w:val="none" w:sz="0" w:space="0" w:color="auto"/>
                <w:left w:val="none" w:sz="0" w:space="0" w:color="auto"/>
                <w:bottom w:val="none" w:sz="0" w:space="0" w:color="auto"/>
                <w:right w:val="none" w:sz="0" w:space="0" w:color="auto"/>
              </w:divBdr>
            </w:div>
          </w:divsChild>
        </w:div>
        <w:div w:id="1602495707">
          <w:marLeft w:val="0"/>
          <w:marRight w:val="0"/>
          <w:marTop w:val="0"/>
          <w:marBottom w:val="0"/>
          <w:divBdr>
            <w:top w:val="none" w:sz="0" w:space="0" w:color="auto"/>
            <w:left w:val="none" w:sz="0" w:space="0" w:color="auto"/>
            <w:bottom w:val="none" w:sz="0" w:space="0" w:color="auto"/>
            <w:right w:val="none" w:sz="0" w:space="0" w:color="auto"/>
          </w:divBdr>
          <w:divsChild>
            <w:div w:id="455685299">
              <w:marLeft w:val="0"/>
              <w:marRight w:val="0"/>
              <w:marTop w:val="0"/>
              <w:marBottom w:val="0"/>
              <w:divBdr>
                <w:top w:val="none" w:sz="0" w:space="0" w:color="auto"/>
                <w:left w:val="none" w:sz="0" w:space="0" w:color="auto"/>
                <w:bottom w:val="none" w:sz="0" w:space="0" w:color="auto"/>
                <w:right w:val="none" w:sz="0" w:space="0" w:color="auto"/>
              </w:divBdr>
            </w:div>
          </w:divsChild>
        </w:div>
        <w:div w:id="1828739325">
          <w:marLeft w:val="0"/>
          <w:marRight w:val="0"/>
          <w:marTop w:val="0"/>
          <w:marBottom w:val="0"/>
          <w:divBdr>
            <w:top w:val="none" w:sz="0" w:space="0" w:color="auto"/>
            <w:left w:val="none" w:sz="0" w:space="0" w:color="auto"/>
            <w:bottom w:val="none" w:sz="0" w:space="0" w:color="auto"/>
            <w:right w:val="none" w:sz="0" w:space="0" w:color="auto"/>
          </w:divBdr>
          <w:divsChild>
            <w:div w:id="2068338153">
              <w:marLeft w:val="0"/>
              <w:marRight w:val="0"/>
              <w:marTop w:val="0"/>
              <w:marBottom w:val="0"/>
              <w:divBdr>
                <w:top w:val="none" w:sz="0" w:space="0" w:color="auto"/>
                <w:left w:val="none" w:sz="0" w:space="0" w:color="auto"/>
                <w:bottom w:val="none" w:sz="0" w:space="0" w:color="auto"/>
                <w:right w:val="none" w:sz="0" w:space="0" w:color="auto"/>
              </w:divBdr>
            </w:div>
          </w:divsChild>
        </w:div>
        <w:div w:id="1297955309">
          <w:marLeft w:val="0"/>
          <w:marRight w:val="0"/>
          <w:marTop w:val="0"/>
          <w:marBottom w:val="0"/>
          <w:divBdr>
            <w:top w:val="none" w:sz="0" w:space="0" w:color="auto"/>
            <w:left w:val="none" w:sz="0" w:space="0" w:color="auto"/>
            <w:bottom w:val="none" w:sz="0" w:space="0" w:color="auto"/>
            <w:right w:val="none" w:sz="0" w:space="0" w:color="auto"/>
          </w:divBdr>
          <w:divsChild>
            <w:div w:id="74211447">
              <w:marLeft w:val="0"/>
              <w:marRight w:val="0"/>
              <w:marTop w:val="0"/>
              <w:marBottom w:val="0"/>
              <w:divBdr>
                <w:top w:val="none" w:sz="0" w:space="0" w:color="auto"/>
                <w:left w:val="none" w:sz="0" w:space="0" w:color="auto"/>
                <w:bottom w:val="none" w:sz="0" w:space="0" w:color="auto"/>
                <w:right w:val="none" w:sz="0" w:space="0" w:color="auto"/>
              </w:divBdr>
            </w:div>
          </w:divsChild>
        </w:div>
        <w:div w:id="1611280575">
          <w:marLeft w:val="0"/>
          <w:marRight w:val="0"/>
          <w:marTop w:val="0"/>
          <w:marBottom w:val="0"/>
          <w:divBdr>
            <w:top w:val="none" w:sz="0" w:space="0" w:color="auto"/>
            <w:left w:val="none" w:sz="0" w:space="0" w:color="auto"/>
            <w:bottom w:val="none" w:sz="0" w:space="0" w:color="auto"/>
            <w:right w:val="none" w:sz="0" w:space="0" w:color="auto"/>
          </w:divBdr>
          <w:divsChild>
            <w:div w:id="1249462246">
              <w:marLeft w:val="0"/>
              <w:marRight w:val="0"/>
              <w:marTop w:val="0"/>
              <w:marBottom w:val="0"/>
              <w:divBdr>
                <w:top w:val="none" w:sz="0" w:space="0" w:color="auto"/>
                <w:left w:val="none" w:sz="0" w:space="0" w:color="auto"/>
                <w:bottom w:val="none" w:sz="0" w:space="0" w:color="auto"/>
                <w:right w:val="none" w:sz="0" w:space="0" w:color="auto"/>
              </w:divBdr>
            </w:div>
          </w:divsChild>
        </w:div>
        <w:div w:id="712727436">
          <w:marLeft w:val="0"/>
          <w:marRight w:val="0"/>
          <w:marTop w:val="0"/>
          <w:marBottom w:val="0"/>
          <w:divBdr>
            <w:top w:val="none" w:sz="0" w:space="0" w:color="auto"/>
            <w:left w:val="none" w:sz="0" w:space="0" w:color="auto"/>
            <w:bottom w:val="none" w:sz="0" w:space="0" w:color="auto"/>
            <w:right w:val="none" w:sz="0" w:space="0" w:color="auto"/>
          </w:divBdr>
          <w:divsChild>
            <w:div w:id="477383036">
              <w:marLeft w:val="0"/>
              <w:marRight w:val="0"/>
              <w:marTop w:val="0"/>
              <w:marBottom w:val="0"/>
              <w:divBdr>
                <w:top w:val="none" w:sz="0" w:space="0" w:color="auto"/>
                <w:left w:val="none" w:sz="0" w:space="0" w:color="auto"/>
                <w:bottom w:val="none" w:sz="0" w:space="0" w:color="auto"/>
                <w:right w:val="none" w:sz="0" w:space="0" w:color="auto"/>
              </w:divBdr>
            </w:div>
          </w:divsChild>
        </w:div>
        <w:div w:id="1834295297">
          <w:marLeft w:val="0"/>
          <w:marRight w:val="0"/>
          <w:marTop w:val="0"/>
          <w:marBottom w:val="0"/>
          <w:divBdr>
            <w:top w:val="none" w:sz="0" w:space="0" w:color="auto"/>
            <w:left w:val="none" w:sz="0" w:space="0" w:color="auto"/>
            <w:bottom w:val="none" w:sz="0" w:space="0" w:color="auto"/>
            <w:right w:val="none" w:sz="0" w:space="0" w:color="auto"/>
          </w:divBdr>
          <w:divsChild>
            <w:div w:id="880942845">
              <w:marLeft w:val="0"/>
              <w:marRight w:val="0"/>
              <w:marTop w:val="0"/>
              <w:marBottom w:val="0"/>
              <w:divBdr>
                <w:top w:val="none" w:sz="0" w:space="0" w:color="auto"/>
                <w:left w:val="none" w:sz="0" w:space="0" w:color="auto"/>
                <w:bottom w:val="none" w:sz="0" w:space="0" w:color="auto"/>
                <w:right w:val="none" w:sz="0" w:space="0" w:color="auto"/>
              </w:divBdr>
            </w:div>
          </w:divsChild>
        </w:div>
        <w:div w:id="773130122">
          <w:marLeft w:val="0"/>
          <w:marRight w:val="0"/>
          <w:marTop w:val="0"/>
          <w:marBottom w:val="0"/>
          <w:divBdr>
            <w:top w:val="none" w:sz="0" w:space="0" w:color="auto"/>
            <w:left w:val="none" w:sz="0" w:space="0" w:color="auto"/>
            <w:bottom w:val="none" w:sz="0" w:space="0" w:color="auto"/>
            <w:right w:val="none" w:sz="0" w:space="0" w:color="auto"/>
          </w:divBdr>
          <w:divsChild>
            <w:div w:id="1354914553">
              <w:marLeft w:val="0"/>
              <w:marRight w:val="0"/>
              <w:marTop w:val="0"/>
              <w:marBottom w:val="0"/>
              <w:divBdr>
                <w:top w:val="none" w:sz="0" w:space="0" w:color="auto"/>
                <w:left w:val="none" w:sz="0" w:space="0" w:color="auto"/>
                <w:bottom w:val="none" w:sz="0" w:space="0" w:color="auto"/>
                <w:right w:val="none" w:sz="0" w:space="0" w:color="auto"/>
              </w:divBdr>
            </w:div>
          </w:divsChild>
        </w:div>
        <w:div w:id="2090031047">
          <w:marLeft w:val="0"/>
          <w:marRight w:val="0"/>
          <w:marTop w:val="0"/>
          <w:marBottom w:val="0"/>
          <w:divBdr>
            <w:top w:val="none" w:sz="0" w:space="0" w:color="auto"/>
            <w:left w:val="none" w:sz="0" w:space="0" w:color="auto"/>
            <w:bottom w:val="none" w:sz="0" w:space="0" w:color="auto"/>
            <w:right w:val="none" w:sz="0" w:space="0" w:color="auto"/>
          </w:divBdr>
          <w:divsChild>
            <w:div w:id="1223322378">
              <w:marLeft w:val="0"/>
              <w:marRight w:val="0"/>
              <w:marTop w:val="0"/>
              <w:marBottom w:val="0"/>
              <w:divBdr>
                <w:top w:val="none" w:sz="0" w:space="0" w:color="auto"/>
                <w:left w:val="none" w:sz="0" w:space="0" w:color="auto"/>
                <w:bottom w:val="none" w:sz="0" w:space="0" w:color="auto"/>
                <w:right w:val="none" w:sz="0" w:space="0" w:color="auto"/>
              </w:divBdr>
            </w:div>
          </w:divsChild>
        </w:div>
        <w:div w:id="1011879759">
          <w:marLeft w:val="0"/>
          <w:marRight w:val="0"/>
          <w:marTop w:val="0"/>
          <w:marBottom w:val="0"/>
          <w:divBdr>
            <w:top w:val="none" w:sz="0" w:space="0" w:color="auto"/>
            <w:left w:val="none" w:sz="0" w:space="0" w:color="auto"/>
            <w:bottom w:val="none" w:sz="0" w:space="0" w:color="auto"/>
            <w:right w:val="none" w:sz="0" w:space="0" w:color="auto"/>
          </w:divBdr>
          <w:divsChild>
            <w:div w:id="312032442">
              <w:marLeft w:val="0"/>
              <w:marRight w:val="0"/>
              <w:marTop w:val="0"/>
              <w:marBottom w:val="0"/>
              <w:divBdr>
                <w:top w:val="none" w:sz="0" w:space="0" w:color="auto"/>
                <w:left w:val="none" w:sz="0" w:space="0" w:color="auto"/>
                <w:bottom w:val="none" w:sz="0" w:space="0" w:color="auto"/>
                <w:right w:val="none" w:sz="0" w:space="0" w:color="auto"/>
              </w:divBdr>
            </w:div>
          </w:divsChild>
        </w:div>
        <w:div w:id="1132407182">
          <w:marLeft w:val="0"/>
          <w:marRight w:val="0"/>
          <w:marTop w:val="0"/>
          <w:marBottom w:val="0"/>
          <w:divBdr>
            <w:top w:val="none" w:sz="0" w:space="0" w:color="auto"/>
            <w:left w:val="none" w:sz="0" w:space="0" w:color="auto"/>
            <w:bottom w:val="none" w:sz="0" w:space="0" w:color="auto"/>
            <w:right w:val="none" w:sz="0" w:space="0" w:color="auto"/>
          </w:divBdr>
          <w:divsChild>
            <w:div w:id="1736008656">
              <w:marLeft w:val="0"/>
              <w:marRight w:val="0"/>
              <w:marTop w:val="0"/>
              <w:marBottom w:val="0"/>
              <w:divBdr>
                <w:top w:val="none" w:sz="0" w:space="0" w:color="auto"/>
                <w:left w:val="none" w:sz="0" w:space="0" w:color="auto"/>
                <w:bottom w:val="none" w:sz="0" w:space="0" w:color="auto"/>
                <w:right w:val="none" w:sz="0" w:space="0" w:color="auto"/>
              </w:divBdr>
            </w:div>
          </w:divsChild>
        </w:div>
        <w:div w:id="572353696">
          <w:marLeft w:val="0"/>
          <w:marRight w:val="0"/>
          <w:marTop w:val="0"/>
          <w:marBottom w:val="0"/>
          <w:divBdr>
            <w:top w:val="none" w:sz="0" w:space="0" w:color="auto"/>
            <w:left w:val="none" w:sz="0" w:space="0" w:color="auto"/>
            <w:bottom w:val="none" w:sz="0" w:space="0" w:color="auto"/>
            <w:right w:val="none" w:sz="0" w:space="0" w:color="auto"/>
          </w:divBdr>
          <w:divsChild>
            <w:div w:id="1287279512">
              <w:marLeft w:val="0"/>
              <w:marRight w:val="0"/>
              <w:marTop w:val="0"/>
              <w:marBottom w:val="0"/>
              <w:divBdr>
                <w:top w:val="none" w:sz="0" w:space="0" w:color="auto"/>
                <w:left w:val="none" w:sz="0" w:space="0" w:color="auto"/>
                <w:bottom w:val="none" w:sz="0" w:space="0" w:color="auto"/>
                <w:right w:val="none" w:sz="0" w:space="0" w:color="auto"/>
              </w:divBdr>
            </w:div>
          </w:divsChild>
        </w:div>
        <w:div w:id="538399236">
          <w:marLeft w:val="0"/>
          <w:marRight w:val="0"/>
          <w:marTop w:val="0"/>
          <w:marBottom w:val="0"/>
          <w:divBdr>
            <w:top w:val="none" w:sz="0" w:space="0" w:color="auto"/>
            <w:left w:val="none" w:sz="0" w:space="0" w:color="auto"/>
            <w:bottom w:val="none" w:sz="0" w:space="0" w:color="auto"/>
            <w:right w:val="none" w:sz="0" w:space="0" w:color="auto"/>
          </w:divBdr>
          <w:divsChild>
            <w:div w:id="1610355701">
              <w:marLeft w:val="0"/>
              <w:marRight w:val="0"/>
              <w:marTop w:val="0"/>
              <w:marBottom w:val="0"/>
              <w:divBdr>
                <w:top w:val="none" w:sz="0" w:space="0" w:color="auto"/>
                <w:left w:val="none" w:sz="0" w:space="0" w:color="auto"/>
                <w:bottom w:val="none" w:sz="0" w:space="0" w:color="auto"/>
                <w:right w:val="none" w:sz="0" w:space="0" w:color="auto"/>
              </w:divBdr>
            </w:div>
          </w:divsChild>
        </w:div>
        <w:div w:id="936904936">
          <w:marLeft w:val="0"/>
          <w:marRight w:val="0"/>
          <w:marTop w:val="0"/>
          <w:marBottom w:val="0"/>
          <w:divBdr>
            <w:top w:val="none" w:sz="0" w:space="0" w:color="auto"/>
            <w:left w:val="none" w:sz="0" w:space="0" w:color="auto"/>
            <w:bottom w:val="none" w:sz="0" w:space="0" w:color="auto"/>
            <w:right w:val="none" w:sz="0" w:space="0" w:color="auto"/>
          </w:divBdr>
          <w:divsChild>
            <w:div w:id="88701562">
              <w:marLeft w:val="0"/>
              <w:marRight w:val="0"/>
              <w:marTop w:val="0"/>
              <w:marBottom w:val="0"/>
              <w:divBdr>
                <w:top w:val="none" w:sz="0" w:space="0" w:color="auto"/>
                <w:left w:val="none" w:sz="0" w:space="0" w:color="auto"/>
                <w:bottom w:val="none" w:sz="0" w:space="0" w:color="auto"/>
                <w:right w:val="none" w:sz="0" w:space="0" w:color="auto"/>
              </w:divBdr>
            </w:div>
          </w:divsChild>
        </w:div>
        <w:div w:id="625698284">
          <w:marLeft w:val="0"/>
          <w:marRight w:val="0"/>
          <w:marTop w:val="0"/>
          <w:marBottom w:val="0"/>
          <w:divBdr>
            <w:top w:val="none" w:sz="0" w:space="0" w:color="auto"/>
            <w:left w:val="none" w:sz="0" w:space="0" w:color="auto"/>
            <w:bottom w:val="none" w:sz="0" w:space="0" w:color="auto"/>
            <w:right w:val="none" w:sz="0" w:space="0" w:color="auto"/>
          </w:divBdr>
          <w:divsChild>
            <w:div w:id="1206790184">
              <w:marLeft w:val="0"/>
              <w:marRight w:val="0"/>
              <w:marTop w:val="0"/>
              <w:marBottom w:val="0"/>
              <w:divBdr>
                <w:top w:val="none" w:sz="0" w:space="0" w:color="auto"/>
                <w:left w:val="none" w:sz="0" w:space="0" w:color="auto"/>
                <w:bottom w:val="none" w:sz="0" w:space="0" w:color="auto"/>
                <w:right w:val="none" w:sz="0" w:space="0" w:color="auto"/>
              </w:divBdr>
            </w:div>
          </w:divsChild>
        </w:div>
        <w:div w:id="361201495">
          <w:marLeft w:val="0"/>
          <w:marRight w:val="0"/>
          <w:marTop w:val="0"/>
          <w:marBottom w:val="0"/>
          <w:divBdr>
            <w:top w:val="none" w:sz="0" w:space="0" w:color="auto"/>
            <w:left w:val="none" w:sz="0" w:space="0" w:color="auto"/>
            <w:bottom w:val="none" w:sz="0" w:space="0" w:color="auto"/>
            <w:right w:val="none" w:sz="0" w:space="0" w:color="auto"/>
          </w:divBdr>
          <w:divsChild>
            <w:div w:id="703870847">
              <w:marLeft w:val="0"/>
              <w:marRight w:val="0"/>
              <w:marTop w:val="0"/>
              <w:marBottom w:val="0"/>
              <w:divBdr>
                <w:top w:val="none" w:sz="0" w:space="0" w:color="auto"/>
                <w:left w:val="none" w:sz="0" w:space="0" w:color="auto"/>
                <w:bottom w:val="none" w:sz="0" w:space="0" w:color="auto"/>
                <w:right w:val="none" w:sz="0" w:space="0" w:color="auto"/>
              </w:divBdr>
            </w:div>
          </w:divsChild>
        </w:div>
        <w:div w:id="1559586141">
          <w:marLeft w:val="0"/>
          <w:marRight w:val="0"/>
          <w:marTop w:val="0"/>
          <w:marBottom w:val="0"/>
          <w:divBdr>
            <w:top w:val="none" w:sz="0" w:space="0" w:color="auto"/>
            <w:left w:val="none" w:sz="0" w:space="0" w:color="auto"/>
            <w:bottom w:val="none" w:sz="0" w:space="0" w:color="auto"/>
            <w:right w:val="none" w:sz="0" w:space="0" w:color="auto"/>
          </w:divBdr>
          <w:divsChild>
            <w:div w:id="1619482956">
              <w:marLeft w:val="0"/>
              <w:marRight w:val="0"/>
              <w:marTop w:val="0"/>
              <w:marBottom w:val="0"/>
              <w:divBdr>
                <w:top w:val="none" w:sz="0" w:space="0" w:color="auto"/>
                <w:left w:val="none" w:sz="0" w:space="0" w:color="auto"/>
                <w:bottom w:val="none" w:sz="0" w:space="0" w:color="auto"/>
                <w:right w:val="none" w:sz="0" w:space="0" w:color="auto"/>
              </w:divBdr>
            </w:div>
          </w:divsChild>
        </w:div>
        <w:div w:id="1880504648">
          <w:marLeft w:val="0"/>
          <w:marRight w:val="0"/>
          <w:marTop w:val="0"/>
          <w:marBottom w:val="0"/>
          <w:divBdr>
            <w:top w:val="none" w:sz="0" w:space="0" w:color="auto"/>
            <w:left w:val="none" w:sz="0" w:space="0" w:color="auto"/>
            <w:bottom w:val="none" w:sz="0" w:space="0" w:color="auto"/>
            <w:right w:val="none" w:sz="0" w:space="0" w:color="auto"/>
          </w:divBdr>
          <w:divsChild>
            <w:div w:id="1068500044">
              <w:marLeft w:val="0"/>
              <w:marRight w:val="0"/>
              <w:marTop w:val="0"/>
              <w:marBottom w:val="0"/>
              <w:divBdr>
                <w:top w:val="none" w:sz="0" w:space="0" w:color="auto"/>
                <w:left w:val="none" w:sz="0" w:space="0" w:color="auto"/>
                <w:bottom w:val="none" w:sz="0" w:space="0" w:color="auto"/>
                <w:right w:val="none" w:sz="0" w:space="0" w:color="auto"/>
              </w:divBdr>
            </w:div>
          </w:divsChild>
        </w:div>
        <w:div w:id="1121996586">
          <w:marLeft w:val="0"/>
          <w:marRight w:val="0"/>
          <w:marTop w:val="0"/>
          <w:marBottom w:val="0"/>
          <w:divBdr>
            <w:top w:val="none" w:sz="0" w:space="0" w:color="auto"/>
            <w:left w:val="none" w:sz="0" w:space="0" w:color="auto"/>
            <w:bottom w:val="none" w:sz="0" w:space="0" w:color="auto"/>
            <w:right w:val="none" w:sz="0" w:space="0" w:color="auto"/>
          </w:divBdr>
          <w:divsChild>
            <w:div w:id="522284658">
              <w:marLeft w:val="0"/>
              <w:marRight w:val="0"/>
              <w:marTop w:val="0"/>
              <w:marBottom w:val="0"/>
              <w:divBdr>
                <w:top w:val="none" w:sz="0" w:space="0" w:color="auto"/>
                <w:left w:val="none" w:sz="0" w:space="0" w:color="auto"/>
                <w:bottom w:val="none" w:sz="0" w:space="0" w:color="auto"/>
                <w:right w:val="none" w:sz="0" w:space="0" w:color="auto"/>
              </w:divBdr>
            </w:div>
          </w:divsChild>
        </w:div>
        <w:div w:id="110512072">
          <w:marLeft w:val="0"/>
          <w:marRight w:val="0"/>
          <w:marTop w:val="0"/>
          <w:marBottom w:val="0"/>
          <w:divBdr>
            <w:top w:val="none" w:sz="0" w:space="0" w:color="auto"/>
            <w:left w:val="none" w:sz="0" w:space="0" w:color="auto"/>
            <w:bottom w:val="none" w:sz="0" w:space="0" w:color="auto"/>
            <w:right w:val="none" w:sz="0" w:space="0" w:color="auto"/>
          </w:divBdr>
          <w:divsChild>
            <w:div w:id="82123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030199">
      <w:bodyDiv w:val="1"/>
      <w:marLeft w:val="0"/>
      <w:marRight w:val="0"/>
      <w:marTop w:val="0"/>
      <w:marBottom w:val="0"/>
      <w:divBdr>
        <w:top w:val="none" w:sz="0" w:space="0" w:color="auto"/>
        <w:left w:val="none" w:sz="0" w:space="0" w:color="auto"/>
        <w:bottom w:val="none" w:sz="0" w:space="0" w:color="auto"/>
        <w:right w:val="none" w:sz="0" w:space="0" w:color="auto"/>
      </w:divBdr>
      <w:divsChild>
        <w:div w:id="633221943">
          <w:marLeft w:val="640"/>
          <w:marRight w:val="0"/>
          <w:marTop w:val="0"/>
          <w:marBottom w:val="0"/>
          <w:divBdr>
            <w:top w:val="none" w:sz="0" w:space="0" w:color="auto"/>
            <w:left w:val="none" w:sz="0" w:space="0" w:color="auto"/>
            <w:bottom w:val="none" w:sz="0" w:space="0" w:color="auto"/>
            <w:right w:val="none" w:sz="0" w:space="0" w:color="auto"/>
          </w:divBdr>
        </w:div>
        <w:div w:id="1731659148">
          <w:marLeft w:val="640"/>
          <w:marRight w:val="0"/>
          <w:marTop w:val="0"/>
          <w:marBottom w:val="0"/>
          <w:divBdr>
            <w:top w:val="none" w:sz="0" w:space="0" w:color="auto"/>
            <w:left w:val="none" w:sz="0" w:space="0" w:color="auto"/>
            <w:bottom w:val="none" w:sz="0" w:space="0" w:color="auto"/>
            <w:right w:val="none" w:sz="0" w:space="0" w:color="auto"/>
          </w:divBdr>
        </w:div>
        <w:div w:id="1443265731">
          <w:marLeft w:val="640"/>
          <w:marRight w:val="0"/>
          <w:marTop w:val="0"/>
          <w:marBottom w:val="0"/>
          <w:divBdr>
            <w:top w:val="none" w:sz="0" w:space="0" w:color="auto"/>
            <w:left w:val="none" w:sz="0" w:space="0" w:color="auto"/>
            <w:bottom w:val="none" w:sz="0" w:space="0" w:color="auto"/>
            <w:right w:val="none" w:sz="0" w:space="0" w:color="auto"/>
          </w:divBdr>
        </w:div>
        <w:div w:id="1655254587">
          <w:marLeft w:val="640"/>
          <w:marRight w:val="0"/>
          <w:marTop w:val="0"/>
          <w:marBottom w:val="0"/>
          <w:divBdr>
            <w:top w:val="none" w:sz="0" w:space="0" w:color="auto"/>
            <w:left w:val="none" w:sz="0" w:space="0" w:color="auto"/>
            <w:bottom w:val="none" w:sz="0" w:space="0" w:color="auto"/>
            <w:right w:val="none" w:sz="0" w:space="0" w:color="auto"/>
          </w:divBdr>
        </w:div>
        <w:div w:id="474877623">
          <w:marLeft w:val="640"/>
          <w:marRight w:val="0"/>
          <w:marTop w:val="0"/>
          <w:marBottom w:val="0"/>
          <w:divBdr>
            <w:top w:val="none" w:sz="0" w:space="0" w:color="auto"/>
            <w:left w:val="none" w:sz="0" w:space="0" w:color="auto"/>
            <w:bottom w:val="none" w:sz="0" w:space="0" w:color="auto"/>
            <w:right w:val="none" w:sz="0" w:space="0" w:color="auto"/>
          </w:divBdr>
        </w:div>
        <w:div w:id="393553052">
          <w:marLeft w:val="640"/>
          <w:marRight w:val="0"/>
          <w:marTop w:val="0"/>
          <w:marBottom w:val="0"/>
          <w:divBdr>
            <w:top w:val="none" w:sz="0" w:space="0" w:color="auto"/>
            <w:left w:val="none" w:sz="0" w:space="0" w:color="auto"/>
            <w:bottom w:val="none" w:sz="0" w:space="0" w:color="auto"/>
            <w:right w:val="none" w:sz="0" w:space="0" w:color="auto"/>
          </w:divBdr>
        </w:div>
        <w:div w:id="391470604">
          <w:marLeft w:val="640"/>
          <w:marRight w:val="0"/>
          <w:marTop w:val="0"/>
          <w:marBottom w:val="0"/>
          <w:divBdr>
            <w:top w:val="none" w:sz="0" w:space="0" w:color="auto"/>
            <w:left w:val="none" w:sz="0" w:space="0" w:color="auto"/>
            <w:bottom w:val="none" w:sz="0" w:space="0" w:color="auto"/>
            <w:right w:val="none" w:sz="0" w:space="0" w:color="auto"/>
          </w:divBdr>
        </w:div>
        <w:div w:id="584799356">
          <w:marLeft w:val="640"/>
          <w:marRight w:val="0"/>
          <w:marTop w:val="0"/>
          <w:marBottom w:val="0"/>
          <w:divBdr>
            <w:top w:val="none" w:sz="0" w:space="0" w:color="auto"/>
            <w:left w:val="none" w:sz="0" w:space="0" w:color="auto"/>
            <w:bottom w:val="none" w:sz="0" w:space="0" w:color="auto"/>
            <w:right w:val="none" w:sz="0" w:space="0" w:color="auto"/>
          </w:divBdr>
        </w:div>
        <w:div w:id="970131067">
          <w:marLeft w:val="640"/>
          <w:marRight w:val="0"/>
          <w:marTop w:val="0"/>
          <w:marBottom w:val="0"/>
          <w:divBdr>
            <w:top w:val="none" w:sz="0" w:space="0" w:color="auto"/>
            <w:left w:val="none" w:sz="0" w:space="0" w:color="auto"/>
            <w:bottom w:val="none" w:sz="0" w:space="0" w:color="auto"/>
            <w:right w:val="none" w:sz="0" w:space="0" w:color="auto"/>
          </w:divBdr>
        </w:div>
        <w:div w:id="844318551">
          <w:marLeft w:val="640"/>
          <w:marRight w:val="0"/>
          <w:marTop w:val="0"/>
          <w:marBottom w:val="0"/>
          <w:divBdr>
            <w:top w:val="none" w:sz="0" w:space="0" w:color="auto"/>
            <w:left w:val="none" w:sz="0" w:space="0" w:color="auto"/>
            <w:bottom w:val="none" w:sz="0" w:space="0" w:color="auto"/>
            <w:right w:val="none" w:sz="0" w:space="0" w:color="auto"/>
          </w:divBdr>
        </w:div>
        <w:div w:id="1664384659">
          <w:marLeft w:val="640"/>
          <w:marRight w:val="0"/>
          <w:marTop w:val="0"/>
          <w:marBottom w:val="0"/>
          <w:divBdr>
            <w:top w:val="none" w:sz="0" w:space="0" w:color="auto"/>
            <w:left w:val="none" w:sz="0" w:space="0" w:color="auto"/>
            <w:bottom w:val="none" w:sz="0" w:space="0" w:color="auto"/>
            <w:right w:val="none" w:sz="0" w:space="0" w:color="auto"/>
          </w:divBdr>
        </w:div>
        <w:div w:id="53940281">
          <w:marLeft w:val="640"/>
          <w:marRight w:val="0"/>
          <w:marTop w:val="0"/>
          <w:marBottom w:val="0"/>
          <w:divBdr>
            <w:top w:val="none" w:sz="0" w:space="0" w:color="auto"/>
            <w:left w:val="none" w:sz="0" w:space="0" w:color="auto"/>
            <w:bottom w:val="none" w:sz="0" w:space="0" w:color="auto"/>
            <w:right w:val="none" w:sz="0" w:space="0" w:color="auto"/>
          </w:divBdr>
        </w:div>
        <w:div w:id="1490170167">
          <w:marLeft w:val="640"/>
          <w:marRight w:val="0"/>
          <w:marTop w:val="0"/>
          <w:marBottom w:val="0"/>
          <w:divBdr>
            <w:top w:val="none" w:sz="0" w:space="0" w:color="auto"/>
            <w:left w:val="none" w:sz="0" w:space="0" w:color="auto"/>
            <w:bottom w:val="none" w:sz="0" w:space="0" w:color="auto"/>
            <w:right w:val="none" w:sz="0" w:space="0" w:color="auto"/>
          </w:divBdr>
        </w:div>
        <w:div w:id="507409739">
          <w:marLeft w:val="640"/>
          <w:marRight w:val="0"/>
          <w:marTop w:val="0"/>
          <w:marBottom w:val="0"/>
          <w:divBdr>
            <w:top w:val="none" w:sz="0" w:space="0" w:color="auto"/>
            <w:left w:val="none" w:sz="0" w:space="0" w:color="auto"/>
            <w:bottom w:val="none" w:sz="0" w:space="0" w:color="auto"/>
            <w:right w:val="none" w:sz="0" w:space="0" w:color="auto"/>
          </w:divBdr>
        </w:div>
        <w:div w:id="2058314808">
          <w:marLeft w:val="640"/>
          <w:marRight w:val="0"/>
          <w:marTop w:val="0"/>
          <w:marBottom w:val="0"/>
          <w:divBdr>
            <w:top w:val="none" w:sz="0" w:space="0" w:color="auto"/>
            <w:left w:val="none" w:sz="0" w:space="0" w:color="auto"/>
            <w:bottom w:val="none" w:sz="0" w:space="0" w:color="auto"/>
            <w:right w:val="none" w:sz="0" w:space="0" w:color="auto"/>
          </w:divBdr>
        </w:div>
        <w:div w:id="1405564164">
          <w:marLeft w:val="640"/>
          <w:marRight w:val="0"/>
          <w:marTop w:val="0"/>
          <w:marBottom w:val="0"/>
          <w:divBdr>
            <w:top w:val="none" w:sz="0" w:space="0" w:color="auto"/>
            <w:left w:val="none" w:sz="0" w:space="0" w:color="auto"/>
            <w:bottom w:val="none" w:sz="0" w:space="0" w:color="auto"/>
            <w:right w:val="none" w:sz="0" w:space="0" w:color="auto"/>
          </w:divBdr>
        </w:div>
        <w:div w:id="2129203781">
          <w:marLeft w:val="640"/>
          <w:marRight w:val="0"/>
          <w:marTop w:val="0"/>
          <w:marBottom w:val="0"/>
          <w:divBdr>
            <w:top w:val="none" w:sz="0" w:space="0" w:color="auto"/>
            <w:left w:val="none" w:sz="0" w:space="0" w:color="auto"/>
            <w:bottom w:val="none" w:sz="0" w:space="0" w:color="auto"/>
            <w:right w:val="none" w:sz="0" w:space="0" w:color="auto"/>
          </w:divBdr>
        </w:div>
        <w:div w:id="1593852945">
          <w:marLeft w:val="640"/>
          <w:marRight w:val="0"/>
          <w:marTop w:val="0"/>
          <w:marBottom w:val="0"/>
          <w:divBdr>
            <w:top w:val="none" w:sz="0" w:space="0" w:color="auto"/>
            <w:left w:val="none" w:sz="0" w:space="0" w:color="auto"/>
            <w:bottom w:val="none" w:sz="0" w:space="0" w:color="auto"/>
            <w:right w:val="none" w:sz="0" w:space="0" w:color="auto"/>
          </w:divBdr>
        </w:div>
        <w:div w:id="1512184609">
          <w:marLeft w:val="640"/>
          <w:marRight w:val="0"/>
          <w:marTop w:val="0"/>
          <w:marBottom w:val="0"/>
          <w:divBdr>
            <w:top w:val="none" w:sz="0" w:space="0" w:color="auto"/>
            <w:left w:val="none" w:sz="0" w:space="0" w:color="auto"/>
            <w:bottom w:val="none" w:sz="0" w:space="0" w:color="auto"/>
            <w:right w:val="none" w:sz="0" w:space="0" w:color="auto"/>
          </w:divBdr>
        </w:div>
        <w:div w:id="1366717751">
          <w:marLeft w:val="640"/>
          <w:marRight w:val="0"/>
          <w:marTop w:val="0"/>
          <w:marBottom w:val="0"/>
          <w:divBdr>
            <w:top w:val="none" w:sz="0" w:space="0" w:color="auto"/>
            <w:left w:val="none" w:sz="0" w:space="0" w:color="auto"/>
            <w:bottom w:val="none" w:sz="0" w:space="0" w:color="auto"/>
            <w:right w:val="none" w:sz="0" w:space="0" w:color="auto"/>
          </w:divBdr>
        </w:div>
        <w:div w:id="2028677803">
          <w:marLeft w:val="640"/>
          <w:marRight w:val="0"/>
          <w:marTop w:val="0"/>
          <w:marBottom w:val="0"/>
          <w:divBdr>
            <w:top w:val="none" w:sz="0" w:space="0" w:color="auto"/>
            <w:left w:val="none" w:sz="0" w:space="0" w:color="auto"/>
            <w:bottom w:val="none" w:sz="0" w:space="0" w:color="auto"/>
            <w:right w:val="none" w:sz="0" w:space="0" w:color="auto"/>
          </w:divBdr>
        </w:div>
        <w:div w:id="2117823758">
          <w:marLeft w:val="640"/>
          <w:marRight w:val="0"/>
          <w:marTop w:val="0"/>
          <w:marBottom w:val="0"/>
          <w:divBdr>
            <w:top w:val="none" w:sz="0" w:space="0" w:color="auto"/>
            <w:left w:val="none" w:sz="0" w:space="0" w:color="auto"/>
            <w:bottom w:val="none" w:sz="0" w:space="0" w:color="auto"/>
            <w:right w:val="none" w:sz="0" w:space="0" w:color="auto"/>
          </w:divBdr>
        </w:div>
        <w:div w:id="1456870717">
          <w:marLeft w:val="640"/>
          <w:marRight w:val="0"/>
          <w:marTop w:val="0"/>
          <w:marBottom w:val="0"/>
          <w:divBdr>
            <w:top w:val="none" w:sz="0" w:space="0" w:color="auto"/>
            <w:left w:val="none" w:sz="0" w:space="0" w:color="auto"/>
            <w:bottom w:val="none" w:sz="0" w:space="0" w:color="auto"/>
            <w:right w:val="none" w:sz="0" w:space="0" w:color="auto"/>
          </w:divBdr>
        </w:div>
        <w:div w:id="1329165330">
          <w:marLeft w:val="640"/>
          <w:marRight w:val="0"/>
          <w:marTop w:val="0"/>
          <w:marBottom w:val="0"/>
          <w:divBdr>
            <w:top w:val="none" w:sz="0" w:space="0" w:color="auto"/>
            <w:left w:val="none" w:sz="0" w:space="0" w:color="auto"/>
            <w:bottom w:val="none" w:sz="0" w:space="0" w:color="auto"/>
            <w:right w:val="none" w:sz="0" w:space="0" w:color="auto"/>
          </w:divBdr>
        </w:div>
      </w:divsChild>
    </w:div>
    <w:div w:id="2140754480">
      <w:bodyDiv w:val="1"/>
      <w:marLeft w:val="0"/>
      <w:marRight w:val="0"/>
      <w:marTop w:val="0"/>
      <w:marBottom w:val="0"/>
      <w:divBdr>
        <w:top w:val="none" w:sz="0" w:space="0" w:color="auto"/>
        <w:left w:val="none" w:sz="0" w:space="0" w:color="auto"/>
        <w:bottom w:val="none" w:sz="0" w:space="0" w:color="auto"/>
        <w:right w:val="none" w:sz="0" w:space="0" w:color="auto"/>
      </w:divBdr>
      <w:divsChild>
        <w:div w:id="216627630">
          <w:marLeft w:val="640"/>
          <w:marRight w:val="0"/>
          <w:marTop w:val="0"/>
          <w:marBottom w:val="0"/>
          <w:divBdr>
            <w:top w:val="none" w:sz="0" w:space="0" w:color="auto"/>
            <w:left w:val="none" w:sz="0" w:space="0" w:color="auto"/>
            <w:bottom w:val="none" w:sz="0" w:space="0" w:color="auto"/>
            <w:right w:val="none" w:sz="0" w:space="0" w:color="auto"/>
          </w:divBdr>
        </w:div>
        <w:div w:id="943346051">
          <w:marLeft w:val="640"/>
          <w:marRight w:val="0"/>
          <w:marTop w:val="0"/>
          <w:marBottom w:val="0"/>
          <w:divBdr>
            <w:top w:val="none" w:sz="0" w:space="0" w:color="auto"/>
            <w:left w:val="none" w:sz="0" w:space="0" w:color="auto"/>
            <w:bottom w:val="none" w:sz="0" w:space="0" w:color="auto"/>
            <w:right w:val="none" w:sz="0" w:space="0" w:color="auto"/>
          </w:divBdr>
        </w:div>
        <w:div w:id="958680100">
          <w:marLeft w:val="640"/>
          <w:marRight w:val="0"/>
          <w:marTop w:val="0"/>
          <w:marBottom w:val="0"/>
          <w:divBdr>
            <w:top w:val="none" w:sz="0" w:space="0" w:color="auto"/>
            <w:left w:val="none" w:sz="0" w:space="0" w:color="auto"/>
            <w:bottom w:val="none" w:sz="0" w:space="0" w:color="auto"/>
            <w:right w:val="none" w:sz="0" w:space="0" w:color="auto"/>
          </w:divBdr>
        </w:div>
        <w:div w:id="602615006">
          <w:marLeft w:val="640"/>
          <w:marRight w:val="0"/>
          <w:marTop w:val="0"/>
          <w:marBottom w:val="0"/>
          <w:divBdr>
            <w:top w:val="none" w:sz="0" w:space="0" w:color="auto"/>
            <w:left w:val="none" w:sz="0" w:space="0" w:color="auto"/>
            <w:bottom w:val="none" w:sz="0" w:space="0" w:color="auto"/>
            <w:right w:val="none" w:sz="0" w:space="0" w:color="auto"/>
          </w:divBdr>
        </w:div>
        <w:div w:id="1222134020">
          <w:marLeft w:val="640"/>
          <w:marRight w:val="0"/>
          <w:marTop w:val="0"/>
          <w:marBottom w:val="0"/>
          <w:divBdr>
            <w:top w:val="none" w:sz="0" w:space="0" w:color="auto"/>
            <w:left w:val="none" w:sz="0" w:space="0" w:color="auto"/>
            <w:bottom w:val="none" w:sz="0" w:space="0" w:color="auto"/>
            <w:right w:val="none" w:sz="0" w:space="0" w:color="auto"/>
          </w:divBdr>
        </w:div>
        <w:div w:id="1022823940">
          <w:marLeft w:val="640"/>
          <w:marRight w:val="0"/>
          <w:marTop w:val="0"/>
          <w:marBottom w:val="0"/>
          <w:divBdr>
            <w:top w:val="none" w:sz="0" w:space="0" w:color="auto"/>
            <w:left w:val="none" w:sz="0" w:space="0" w:color="auto"/>
            <w:bottom w:val="none" w:sz="0" w:space="0" w:color="auto"/>
            <w:right w:val="none" w:sz="0" w:space="0" w:color="auto"/>
          </w:divBdr>
        </w:div>
        <w:div w:id="877203842">
          <w:marLeft w:val="640"/>
          <w:marRight w:val="0"/>
          <w:marTop w:val="0"/>
          <w:marBottom w:val="0"/>
          <w:divBdr>
            <w:top w:val="none" w:sz="0" w:space="0" w:color="auto"/>
            <w:left w:val="none" w:sz="0" w:space="0" w:color="auto"/>
            <w:bottom w:val="none" w:sz="0" w:space="0" w:color="auto"/>
            <w:right w:val="none" w:sz="0" w:space="0" w:color="auto"/>
          </w:divBdr>
        </w:div>
        <w:div w:id="1078746453">
          <w:marLeft w:val="640"/>
          <w:marRight w:val="0"/>
          <w:marTop w:val="0"/>
          <w:marBottom w:val="0"/>
          <w:divBdr>
            <w:top w:val="none" w:sz="0" w:space="0" w:color="auto"/>
            <w:left w:val="none" w:sz="0" w:space="0" w:color="auto"/>
            <w:bottom w:val="none" w:sz="0" w:space="0" w:color="auto"/>
            <w:right w:val="none" w:sz="0" w:space="0" w:color="auto"/>
          </w:divBdr>
        </w:div>
        <w:div w:id="740564090">
          <w:marLeft w:val="640"/>
          <w:marRight w:val="0"/>
          <w:marTop w:val="0"/>
          <w:marBottom w:val="0"/>
          <w:divBdr>
            <w:top w:val="none" w:sz="0" w:space="0" w:color="auto"/>
            <w:left w:val="none" w:sz="0" w:space="0" w:color="auto"/>
            <w:bottom w:val="none" w:sz="0" w:space="0" w:color="auto"/>
            <w:right w:val="none" w:sz="0" w:space="0" w:color="auto"/>
          </w:divBdr>
        </w:div>
        <w:div w:id="2035885352">
          <w:marLeft w:val="640"/>
          <w:marRight w:val="0"/>
          <w:marTop w:val="0"/>
          <w:marBottom w:val="0"/>
          <w:divBdr>
            <w:top w:val="none" w:sz="0" w:space="0" w:color="auto"/>
            <w:left w:val="none" w:sz="0" w:space="0" w:color="auto"/>
            <w:bottom w:val="none" w:sz="0" w:space="0" w:color="auto"/>
            <w:right w:val="none" w:sz="0" w:space="0" w:color="auto"/>
          </w:divBdr>
        </w:div>
        <w:div w:id="2051608939">
          <w:marLeft w:val="640"/>
          <w:marRight w:val="0"/>
          <w:marTop w:val="0"/>
          <w:marBottom w:val="0"/>
          <w:divBdr>
            <w:top w:val="none" w:sz="0" w:space="0" w:color="auto"/>
            <w:left w:val="none" w:sz="0" w:space="0" w:color="auto"/>
            <w:bottom w:val="none" w:sz="0" w:space="0" w:color="auto"/>
            <w:right w:val="none" w:sz="0" w:space="0" w:color="auto"/>
          </w:divBdr>
        </w:div>
        <w:div w:id="960309910">
          <w:marLeft w:val="640"/>
          <w:marRight w:val="0"/>
          <w:marTop w:val="0"/>
          <w:marBottom w:val="0"/>
          <w:divBdr>
            <w:top w:val="none" w:sz="0" w:space="0" w:color="auto"/>
            <w:left w:val="none" w:sz="0" w:space="0" w:color="auto"/>
            <w:bottom w:val="none" w:sz="0" w:space="0" w:color="auto"/>
            <w:right w:val="none" w:sz="0" w:space="0" w:color="auto"/>
          </w:divBdr>
        </w:div>
        <w:div w:id="1388921173">
          <w:marLeft w:val="640"/>
          <w:marRight w:val="0"/>
          <w:marTop w:val="0"/>
          <w:marBottom w:val="0"/>
          <w:divBdr>
            <w:top w:val="none" w:sz="0" w:space="0" w:color="auto"/>
            <w:left w:val="none" w:sz="0" w:space="0" w:color="auto"/>
            <w:bottom w:val="none" w:sz="0" w:space="0" w:color="auto"/>
            <w:right w:val="none" w:sz="0" w:space="0" w:color="auto"/>
          </w:divBdr>
        </w:div>
        <w:div w:id="1877351538">
          <w:marLeft w:val="640"/>
          <w:marRight w:val="0"/>
          <w:marTop w:val="0"/>
          <w:marBottom w:val="0"/>
          <w:divBdr>
            <w:top w:val="none" w:sz="0" w:space="0" w:color="auto"/>
            <w:left w:val="none" w:sz="0" w:space="0" w:color="auto"/>
            <w:bottom w:val="none" w:sz="0" w:space="0" w:color="auto"/>
            <w:right w:val="none" w:sz="0" w:space="0" w:color="auto"/>
          </w:divBdr>
        </w:div>
        <w:div w:id="1375960315">
          <w:marLeft w:val="640"/>
          <w:marRight w:val="0"/>
          <w:marTop w:val="0"/>
          <w:marBottom w:val="0"/>
          <w:divBdr>
            <w:top w:val="none" w:sz="0" w:space="0" w:color="auto"/>
            <w:left w:val="none" w:sz="0" w:space="0" w:color="auto"/>
            <w:bottom w:val="none" w:sz="0" w:space="0" w:color="auto"/>
            <w:right w:val="none" w:sz="0" w:space="0" w:color="auto"/>
          </w:divBdr>
        </w:div>
        <w:div w:id="1607346291">
          <w:marLeft w:val="640"/>
          <w:marRight w:val="0"/>
          <w:marTop w:val="0"/>
          <w:marBottom w:val="0"/>
          <w:divBdr>
            <w:top w:val="none" w:sz="0" w:space="0" w:color="auto"/>
            <w:left w:val="none" w:sz="0" w:space="0" w:color="auto"/>
            <w:bottom w:val="none" w:sz="0" w:space="0" w:color="auto"/>
            <w:right w:val="none" w:sz="0" w:space="0" w:color="auto"/>
          </w:divBdr>
        </w:div>
        <w:div w:id="1158688146">
          <w:marLeft w:val="640"/>
          <w:marRight w:val="0"/>
          <w:marTop w:val="0"/>
          <w:marBottom w:val="0"/>
          <w:divBdr>
            <w:top w:val="none" w:sz="0" w:space="0" w:color="auto"/>
            <w:left w:val="none" w:sz="0" w:space="0" w:color="auto"/>
            <w:bottom w:val="none" w:sz="0" w:space="0" w:color="auto"/>
            <w:right w:val="none" w:sz="0" w:space="0" w:color="auto"/>
          </w:divBdr>
        </w:div>
        <w:div w:id="1367294377">
          <w:marLeft w:val="640"/>
          <w:marRight w:val="0"/>
          <w:marTop w:val="0"/>
          <w:marBottom w:val="0"/>
          <w:divBdr>
            <w:top w:val="none" w:sz="0" w:space="0" w:color="auto"/>
            <w:left w:val="none" w:sz="0" w:space="0" w:color="auto"/>
            <w:bottom w:val="none" w:sz="0" w:space="0" w:color="auto"/>
            <w:right w:val="none" w:sz="0" w:space="0" w:color="auto"/>
          </w:divBdr>
        </w:div>
        <w:div w:id="145516178">
          <w:marLeft w:val="640"/>
          <w:marRight w:val="0"/>
          <w:marTop w:val="0"/>
          <w:marBottom w:val="0"/>
          <w:divBdr>
            <w:top w:val="none" w:sz="0" w:space="0" w:color="auto"/>
            <w:left w:val="none" w:sz="0" w:space="0" w:color="auto"/>
            <w:bottom w:val="none" w:sz="0" w:space="0" w:color="auto"/>
            <w:right w:val="none" w:sz="0" w:space="0" w:color="auto"/>
          </w:divBdr>
        </w:div>
        <w:div w:id="258219910">
          <w:marLeft w:val="640"/>
          <w:marRight w:val="0"/>
          <w:marTop w:val="0"/>
          <w:marBottom w:val="0"/>
          <w:divBdr>
            <w:top w:val="none" w:sz="0" w:space="0" w:color="auto"/>
            <w:left w:val="none" w:sz="0" w:space="0" w:color="auto"/>
            <w:bottom w:val="none" w:sz="0" w:space="0" w:color="auto"/>
            <w:right w:val="none" w:sz="0" w:space="0" w:color="auto"/>
          </w:divBdr>
        </w:div>
        <w:div w:id="1674382483">
          <w:marLeft w:val="640"/>
          <w:marRight w:val="0"/>
          <w:marTop w:val="0"/>
          <w:marBottom w:val="0"/>
          <w:divBdr>
            <w:top w:val="none" w:sz="0" w:space="0" w:color="auto"/>
            <w:left w:val="none" w:sz="0" w:space="0" w:color="auto"/>
            <w:bottom w:val="none" w:sz="0" w:space="0" w:color="auto"/>
            <w:right w:val="none" w:sz="0" w:space="0" w:color="auto"/>
          </w:divBdr>
        </w:div>
        <w:div w:id="1651903218">
          <w:marLeft w:val="640"/>
          <w:marRight w:val="0"/>
          <w:marTop w:val="0"/>
          <w:marBottom w:val="0"/>
          <w:divBdr>
            <w:top w:val="none" w:sz="0" w:space="0" w:color="auto"/>
            <w:left w:val="none" w:sz="0" w:space="0" w:color="auto"/>
            <w:bottom w:val="none" w:sz="0" w:space="0" w:color="auto"/>
            <w:right w:val="none" w:sz="0" w:space="0" w:color="auto"/>
          </w:divBdr>
        </w:div>
      </w:divsChild>
    </w:div>
    <w:div w:id="2143692852">
      <w:bodyDiv w:val="1"/>
      <w:marLeft w:val="0"/>
      <w:marRight w:val="0"/>
      <w:marTop w:val="0"/>
      <w:marBottom w:val="0"/>
      <w:divBdr>
        <w:top w:val="none" w:sz="0" w:space="0" w:color="auto"/>
        <w:left w:val="none" w:sz="0" w:space="0" w:color="auto"/>
        <w:bottom w:val="none" w:sz="0" w:space="0" w:color="auto"/>
        <w:right w:val="none" w:sz="0" w:space="0" w:color="auto"/>
      </w:divBdr>
      <w:divsChild>
        <w:div w:id="695077371">
          <w:marLeft w:val="0"/>
          <w:marRight w:val="0"/>
          <w:marTop w:val="0"/>
          <w:marBottom w:val="0"/>
          <w:divBdr>
            <w:top w:val="none" w:sz="0" w:space="0" w:color="auto"/>
            <w:left w:val="none" w:sz="0" w:space="0" w:color="auto"/>
            <w:bottom w:val="none" w:sz="0" w:space="0" w:color="auto"/>
            <w:right w:val="none" w:sz="0" w:space="0" w:color="auto"/>
          </w:divBdr>
          <w:divsChild>
            <w:div w:id="276497189">
              <w:marLeft w:val="0"/>
              <w:marRight w:val="0"/>
              <w:marTop w:val="0"/>
              <w:marBottom w:val="0"/>
              <w:divBdr>
                <w:top w:val="none" w:sz="0" w:space="0" w:color="auto"/>
                <w:left w:val="none" w:sz="0" w:space="0" w:color="auto"/>
                <w:bottom w:val="none" w:sz="0" w:space="0" w:color="auto"/>
                <w:right w:val="none" w:sz="0" w:space="0" w:color="auto"/>
              </w:divBdr>
            </w:div>
          </w:divsChild>
        </w:div>
        <w:div w:id="1806853829">
          <w:marLeft w:val="0"/>
          <w:marRight w:val="0"/>
          <w:marTop w:val="0"/>
          <w:marBottom w:val="0"/>
          <w:divBdr>
            <w:top w:val="none" w:sz="0" w:space="0" w:color="auto"/>
            <w:left w:val="none" w:sz="0" w:space="0" w:color="auto"/>
            <w:bottom w:val="none" w:sz="0" w:space="0" w:color="auto"/>
            <w:right w:val="none" w:sz="0" w:space="0" w:color="auto"/>
          </w:divBdr>
          <w:divsChild>
            <w:div w:id="2066488321">
              <w:marLeft w:val="0"/>
              <w:marRight w:val="0"/>
              <w:marTop w:val="0"/>
              <w:marBottom w:val="0"/>
              <w:divBdr>
                <w:top w:val="none" w:sz="0" w:space="0" w:color="auto"/>
                <w:left w:val="none" w:sz="0" w:space="0" w:color="auto"/>
                <w:bottom w:val="none" w:sz="0" w:space="0" w:color="auto"/>
                <w:right w:val="none" w:sz="0" w:space="0" w:color="auto"/>
              </w:divBdr>
            </w:div>
          </w:divsChild>
        </w:div>
        <w:div w:id="330068549">
          <w:marLeft w:val="0"/>
          <w:marRight w:val="0"/>
          <w:marTop w:val="0"/>
          <w:marBottom w:val="0"/>
          <w:divBdr>
            <w:top w:val="none" w:sz="0" w:space="0" w:color="auto"/>
            <w:left w:val="none" w:sz="0" w:space="0" w:color="auto"/>
            <w:bottom w:val="none" w:sz="0" w:space="0" w:color="auto"/>
            <w:right w:val="none" w:sz="0" w:space="0" w:color="auto"/>
          </w:divBdr>
          <w:divsChild>
            <w:div w:id="1051688169">
              <w:marLeft w:val="0"/>
              <w:marRight w:val="0"/>
              <w:marTop w:val="0"/>
              <w:marBottom w:val="0"/>
              <w:divBdr>
                <w:top w:val="none" w:sz="0" w:space="0" w:color="auto"/>
                <w:left w:val="none" w:sz="0" w:space="0" w:color="auto"/>
                <w:bottom w:val="none" w:sz="0" w:space="0" w:color="auto"/>
                <w:right w:val="none" w:sz="0" w:space="0" w:color="auto"/>
              </w:divBdr>
            </w:div>
          </w:divsChild>
        </w:div>
        <w:div w:id="55134351">
          <w:marLeft w:val="0"/>
          <w:marRight w:val="0"/>
          <w:marTop w:val="0"/>
          <w:marBottom w:val="0"/>
          <w:divBdr>
            <w:top w:val="none" w:sz="0" w:space="0" w:color="auto"/>
            <w:left w:val="none" w:sz="0" w:space="0" w:color="auto"/>
            <w:bottom w:val="none" w:sz="0" w:space="0" w:color="auto"/>
            <w:right w:val="none" w:sz="0" w:space="0" w:color="auto"/>
          </w:divBdr>
          <w:divsChild>
            <w:div w:id="1630280265">
              <w:marLeft w:val="0"/>
              <w:marRight w:val="0"/>
              <w:marTop w:val="0"/>
              <w:marBottom w:val="0"/>
              <w:divBdr>
                <w:top w:val="none" w:sz="0" w:space="0" w:color="auto"/>
                <w:left w:val="none" w:sz="0" w:space="0" w:color="auto"/>
                <w:bottom w:val="none" w:sz="0" w:space="0" w:color="auto"/>
                <w:right w:val="none" w:sz="0" w:space="0" w:color="auto"/>
              </w:divBdr>
            </w:div>
          </w:divsChild>
        </w:div>
        <w:div w:id="1961449805">
          <w:marLeft w:val="0"/>
          <w:marRight w:val="0"/>
          <w:marTop w:val="0"/>
          <w:marBottom w:val="0"/>
          <w:divBdr>
            <w:top w:val="none" w:sz="0" w:space="0" w:color="auto"/>
            <w:left w:val="none" w:sz="0" w:space="0" w:color="auto"/>
            <w:bottom w:val="none" w:sz="0" w:space="0" w:color="auto"/>
            <w:right w:val="none" w:sz="0" w:space="0" w:color="auto"/>
          </w:divBdr>
          <w:divsChild>
            <w:div w:id="1077870742">
              <w:marLeft w:val="0"/>
              <w:marRight w:val="0"/>
              <w:marTop w:val="0"/>
              <w:marBottom w:val="0"/>
              <w:divBdr>
                <w:top w:val="none" w:sz="0" w:space="0" w:color="auto"/>
                <w:left w:val="none" w:sz="0" w:space="0" w:color="auto"/>
                <w:bottom w:val="none" w:sz="0" w:space="0" w:color="auto"/>
                <w:right w:val="none" w:sz="0" w:space="0" w:color="auto"/>
              </w:divBdr>
            </w:div>
          </w:divsChild>
        </w:div>
        <w:div w:id="1388844423">
          <w:marLeft w:val="0"/>
          <w:marRight w:val="0"/>
          <w:marTop w:val="0"/>
          <w:marBottom w:val="0"/>
          <w:divBdr>
            <w:top w:val="none" w:sz="0" w:space="0" w:color="auto"/>
            <w:left w:val="none" w:sz="0" w:space="0" w:color="auto"/>
            <w:bottom w:val="none" w:sz="0" w:space="0" w:color="auto"/>
            <w:right w:val="none" w:sz="0" w:space="0" w:color="auto"/>
          </w:divBdr>
          <w:divsChild>
            <w:div w:id="341128358">
              <w:marLeft w:val="0"/>
              <w:marRight w:val="0"/>
              <w:marTop w:val="0"/>
              <w:marBottom w:val="0"/>
              <w:divBdr>
                <w:top w:val="none" w:sz="0" w:space="0" w:color="auto"/>
                <w:left w:val="none" w:sz="0" w:space="0" w:color="auto"/>
                <w:bottom w:val="none" w:sz="0" w:space="0" w:color="auto"/>
                <w:right w:val="none" w:sz="0" w:space="0" w:color="auto"/>
              </w:divBdr>
            </w:div>
          </w:divsChild>
        </w:div>
        <w:div w:id="1439330216">
          <w:marLeft w:val="0"/>
          <w:marRight w:val="0"/>
          <w:marTop w:val="0"/>
          <w:marBottom w:val="0"/>
          <w:divBdr>
            <w:top w:val="none" w:sz="0" w:space="0" w:color="auto"/>
            <w:left w:val="none" w:sz="0" w:space="0" w:color="auto"/>
            <w:bottom w:val="none" w:sz="0" w:space="0" w:color="auto"/>
            <w:right w:val="none" w:sz="0" w:space="0" w:color="auto"/>
          </w:divBdr>
          <w:divsChild>
            <w:div w:id="1727989152">
              <w:marLeft w:val="0"/>
              <w:marRight w:val="0"/>
              <w:marTop w:val="0"/>
              <w:marBottom w:val="0"/>
              <w:divBdr>
                <w:top w:val="none" w:sz="0" w:space="0" w:color="auto"/>
                <w:left w:val="none" w:sz="0" w:space="0" w:color="auto"/>
                <w:bottom w:val="none" w:sz="0" w:space="0" w:color="auto"/>
                <w:right w:val="none" w:sz="0" w:space="0" w:color="auto"/>
              </w:divBdr>
            </w:div>
            <w:div w:id="1703020191">
              <w:marLeft w:val="0"/>
              <w:marRight w:val="0"/>
              <w:marTop w:val="0"/>
              <w:marBottom w:val="0"/>
              <w:divBdr>
                <w:top w:val="none" w:sz="0" w:space="0" w:color="auto"/>
                <w:left w:val="none" w:sz="0" w:space="0" w:color="auto"/>
                <w:bottom w:val="none" w:sz="0" w:space="0" w:color="auto"/>
                <w:right w:val="none" w:sz="0" w:space="0" w:color="auto"/>
              </w:divBdr>
            </w:div>
            <w:div w:id="424304668">
              <w:marLeft w:val="0"/>
              <w:marRight w:val="0"/>
              <w:marTop w:val="0"/>
              <w:marBottom w:val="0"/>
              <w:divBdr>
                <w:top w:val="none" w:sz="0" w:space="0" w:color="auto"/>
                <w:left w:val="none" w:sz="0" w:space="0" w:color="auto"/>
                <w:bottom w:val="none" w:sz="0" w:space="0" w:color="auto"/>
                <w:right w:val="none" w:sz="0" w:space="0" w:color="auto"/>
              </w:divBdr>
            </w:div>
            <w:div w:id="808862176">
              <w:marLeft w:val="0"/>
              <w:marRight w:val="0"/>
              <w:marTop w:val="0"/>
              <w:marBottom w:val="0"/>
              <w:divBdr>
                <w:top w:val="none" w:sz="0" w:space="0" w:color="auto"/>
                <w:left w:val="none" w:sz="0" w:space="0" w:color="auto"/>
                <w:bottom w:val="none" w:sz="0" w:space="0" w:color="auto"/>
                <w:right w:val="none" w:sz="0" w:space="0" w:color="auto"/>
              </w:divBdr>
            </w:div>
          </w:divsChild>
        </w:div>
        <w:div w:id="750585054">
          <w:marLeft w:val="0"/>
          <w:marRight w:val="0"/>
          <w:marTop w:val="0"/>
          <w:marBottom w:val="0"/>
          <w:divBdr>
            <w:top w:val="none" w:sz="0" w:space="0" w:color="auto"/>
            <w:left w:val="none" w:sz="0" w:space="0" w:color="auto"/>
            <w:bottom w:val="none" w:sz="0" w:space="0" w:color="auto"/>
            <w:right w:val="none" w:sz="0" w:space="0" w:color="auto"/>
          </w:divBdr>
          <w:divsChild>
            <w:div w:id="459539448">
              <w:marLeft w:val="0"/>
              <w:marRight w:val="0"/>
              <w:marTop w:val="0"/>
              <w:marBottom w:val="0"/>
              <w:divBdr>
                <w:top w:val="none" w:sz="0" w:space="0" w:color="auto"/>
                <w:left w:val="none" w:sz="0" w:space="0" w:color="auto"/>
                <w:bottom w:val="none" w:sz="0" w:space="0" w:color="auto"/>
                <w:right w:val="none" w:sz="0" w:space="0" w:color="auto"/>
              </w:divBdr>
            </w:div>
            <w:div w:id="1499728876">
              <w:marLeft w:val="0"/>
              <w:marRight w:val="0"/>
              <w:marTop w:val="0"/>
              <w:marBottom w:val="0"/>
              <w:divBdr>
                <w:top w:val="none" w:sz="0" w:space="0" w:color="auto"/>
                <w:left w:val="none" w:sz="0" w:space="0" w:color="auto"/>
                <w:bottom w:val="none" w:sz="0" w:space="0" w:color="auto"/>
                <w:right w:val="none" w:sz="0" w:space="0" w:color="auto"/>
              </w:divBdr>
            </w:div>
            <w:div w:id="1459716074">
              <w:marLeft w:val="0"/>
              <w:marRight w:val="0"/>
              <w:marTop w:val="0"/>
              <w:marBottom w:val="0"/>
              <w:divBdr>
                <w:top w:val="none" w:sz="0" w:space="0" w:color="auto"/>
                <w:left w:val="none" w:sz="0" w:space="0" w:color="auto"/>
                <w:bottom w:val="none" w:sz="0" w:space="0" w:color="auto"/>
                <w:right w:val="none" w:sz="0" w:space="0" w:color="auto"/>
              </w:divBdr>
            </w:div>
            <w:div w:id="1611663185">
              <w:marLeft w:val="0"/>
              <w:marRight w:val="0"/>
              <w:marTop w:val="0"/>
              <w:marBottom w:val="0"/>
              <w:divBdr>
                <w:top w:val="none" w:sz="0" w:space="0" w:color="auto"/>
                <w:left w:val="none" w:sz="0" w:space="0" w:color="auto"/>
                <w:bottom w:val="none" w:sz="0" w:space="0" w:color="auto"/>
                <w:right w:val="none" w:sz="0" w:space="0" w:color="auto"/>
              </w:divBdr>
            </w:div>
          </w:divsChild>
        </w:div>
        <w:div w:id="1012881824">
          <w:marLeft w:val="0"/>
          <w:marRight w:val="0"/>
          <w:marTop w:val="0"/>
          <w:marBottom w:val="0"/>
          <w:divBdr>
            <w:top w:val="none" w:sz="0" w:space="0" w:color="auto"/>
            <w:left w:val="none" w:sz="0" w:space="0" w:color="auto"/>
            <w:bottom w:val="none" w:sz="0" w:space="0" w:color="auto"/>
            <w:right w:val="none" w:sz="0" w:space="0" w:color="auto"/>
          </w:divBdr>
          <w:divsChild>
            <w:div w:id="1187719062">
              <w:marLeft w:val="0"/>
              <w:marRight w:val="0"/>
              <w:marTop w:val="0"/>
              <w:marBottom w:val="0"/>
              <w:divBdr>
                <w:top w:val="none" w:sz="0" w:space="0" w:color="auto"/>
                <w:left w:val="none" w:sz="0" w:space="0" w:color="auto"/>
                <w:bottom w:val="none" w:sz="0" w:space="0" w:color="auto"/>
                <w:right w:val="none" w:sz="0" w:space="0" w:color="auto"/>
              </w:divBdr>
            </w:div>
          </w:divsChild>
        </w:div>
        <w:div w:id="884369500">
          <w:marLeft w:val="0"/>
          <w:marRight w:val="0"/>
          <w:marTop w:val="0"/>
          <w:marBottom w:val="0"/>
          <w:divBdr>
            <w:top w:val="none" w:sz="0" w:space="0" w:color="auto"/>
            <w:left w:val="none" w:sz="0" w:space="0" w:color="auto"/>
            <w:bottom w:val="none" w:sz="0" w:space="0" w:color="auto"/>
            <w:right w:val="none" w:sz="0" w:space="0" w:color="auto"/>
          </w:divBdr>
          <w:divsChild>
            <w:div w:id="1889757700">
              <w:marLeft w:val="0"/>
              <w:marRight w:val="0"/>
              <w:marTop w:val="0"/>
              <w:marBottom w:val="0"/>
              <w:divBdr>
                <w:top w:val="none" w:sz="0" w:space="0" w:color="auto"/>
                <w:left w:val="none" w:sz="0" w:space="0" w:color="auto"/>
                <w:bottom w:val="none" w:sz="0" w:space="0" w:color="auto"/>
                <w:right w:val="none" w:sz="0" w:space="0" w:color="auto"/>
              </w:divBdr>
            </w:div>
          </w:divsChild>
        </w:div>
        <w:div w:id="736903862">
          <w:marLeft w:val="0"/>
          <w:marRight w:val="0"/>
          <w:marTop w:val="0"/>
          <w:marBottom w:val="0"/>
          <w:divBdr>
            <w:top w:val="none" w:sz="0" w:space="0" w:color="auto"/>
            <w:left w:val="none" w:sz="0" w:space="0" w:color="auto"/>
            <w:bottom w:val="none" w:sz="0" w:space="0" w:color="auto"/>
            <w:right w:val="none" w:sz="0" w:space="0" w:color="auto"/>
          </w:divBdr>
          <w:divsChild>
            <w:div w:id="914322141">
              <w:marLeft w:val="0"/>
              <w:marRight w:val="0"/>
              <w:marTop w:val="0"/>
              <w:marBottom w:val="0"/>
              <w:divBdr>
                <w:top w:val="none" w:sz="0" w:space="0" w:color="auto"/>
                <w:left w:val="none" w:sz="0" w:space="0" w:color="auto"/>
                <w:bottom w:val="none" w:sz="0" w:space="0" w:color="auto"/>
                <w:right w:val="none" w:sz="0" w:space="0" w:color="auto"/>
              </w:divBdr>
            </w:div>
          </w:divsChild>
        </w:div>
        <w:div w:id="1767190548">
          <w:marLeft w:val="0"/>
          <w:marRight w:val="0"/>
          <w:marTop w:val="0"/>
          <w:marBottom w:val="0"/>
          <w:divBdr>
            <w:top w:val="none" w:sz="0" w:space="0" w:color="auto"/>
            <w:left w:val="none" w:sz="0" w:space="0" w:color="auto"/>
            <w:bottom w:val="none" w:sz="0" w:space="0" w:color="auto"/>
            <w:right w:val="none" w:sz="0" w:space="0" w:color="auto"/>
          </w:divBdr>
          <w:divsChild>
            <w:div w:id="1815364569">
              <w:marLeft w:val="0"/>
              <w:marRight w:val="0"/>
              <w:marTop w:val="0"/>
              <w:marBottom w:val="0"/>
              <w:divBdr>
                <w:top w:val="none" w:sz="0" w:space="0" w:color="auto"/>
                <w:left w:val="none" w:sz="0" w:space="0" w:color="auto"/>
                <w:bottom w:val="none" w:sz="0" w:space="0" w:color="auto"/>
                <w:right w:val="none" w:sz="0" w:space="0" w:color="auto"/>
              </w:divBdr>
            </w:div>
          </w:divsChild>
        </w:div>
        <w:div w:id="933515014">
          <w:marLeft w:val="0"/>
          <w:marRight w:val="0"/>
          <w:marTop w:val="0"/>
          <w:marBottom w:val="0"/>
          <w:divBdr>
            <w:top w:val="none" w:sz="0" w:space="0" w:color="auto"/>
            <w:left w:val="none" w:sz="0" w:space="0" w:color="auto"/>
            <w:bottom w:val="none" w:sz="0" w:space="0" w:color="auto"/>
            <w:right w:val="none" w:sz="0" w:space="0" w:color="auto"/>
          </w:divBdr>
          <w:divsChild>
            <w:div w:id="198469674">
              <w:marLeft w:val="0"/>
              <w:marRight w:val="0"/>
              <w:marTop w:val="0"/>
              <w:marBottom w:val="0"/>
              <w:divBdr>
                <w:top w:val="none" w:sz="0" w:space="0" w:color="auto"/>
                <w:left w:val="none" w:sz="0" w:space="0" w:color="auto"/>
                <w:bottom w:val="none" w:sz="0" w:space="0" w:color="auto"/>
                <w:right w:val="none" w:sz="0" w:space="0" w:color="auto"/>
              </w:divBdr>
            </w:div>
          </w:divsChild>
        </w:div>
        <w:div w:id="2046368768">
          <w:marLeft w:val="0"/>
          <w:marRight w:val="0"/>
          <w:marTop w:val="0"/>
          <w:marBottom w:val="0"/>
          <w:divBdr>
            <w:top w:val="none" w:sz="0" w:space="0" w:color="auto"/>
            <w:left w:val="none" w:sz="0" w:space="0" w:color="auto"/>
            <w:bottom w:val="none" w:sz="0" w:space="0" w:color="auto"/>
            <w:right w:val="none" w:sz="0" w:space="0" w:color="auto"/>
          </w:divBdr>
          <w:divsChild>
            <w:div w:id="1054961178">
              <w:marLeft w:val="0"/>
              <w:marRight w:val="0"/>
              <w:marTop w:val="0"/>
              <w:marBottom w:val="0"/>
              <w:divBdr>
                <w:top w:val="none" w:sz="0" w:space="0" w:color="auto"/>
                <w:left w:val="none" w:sz="0" w:space="0" w:color="auto"/>
                <w:bottom w:val="none" w:sz="0" w:space="0" w:color="auto"/>
                <w:right w:val="none" w:sz="0" w:space="0" w:color="auto"/>
              </w:divBdr>
            </w:div>
          </w:divsChild>
        </w:div>
        <w:div w:id="2032103587">
          <w:marLeft w:val="0"/>
          <w:marRight w:val="0"/>
          <w:marTop w:val="0"/>
          <w:marBottom w:val="0"/>
          <w:divBdr>
            <w:top w:val="none" w:sz="0" w:space="0" w:color="auto"/>
            <w:left w:val="none" w:sz="0" w:space="0" w:color="auto"/>
            <w:bottom w:val="none" w:sz="0" w:space="0" w:color="auto"/>
            <w:right w:val="none" w:sz="0" w:space="0" w:color="auto"/>
          </w:divBdr>
          <w:divsChild>
            <w:div w:id="1224607684">
              <w:marLeft w:val="0"/>
              <w:marRight w:val="0"/>
              <w:marTop w:val="0"/>
              <w:marBottom w:val="0"/>
              <w:divBdr>
                <w:top w:val="none" w:sz="0" w:space="0" w:color="auto"/>
                <w:left w:val="none" w:sz="0" w:space="0" w:color="auto"/>
                <w:bottom w:val="none" w:sz="0" w:space="0" w:color="auto"/>
                <w:right w:val="none" w:sz="0" w:space="0" w:color="auto"/>
              </w:divBdr>
            </w:div>
          </w:divsChild>
        </w:div>
        <w:div w:id="2132673372">
          <w:marLeft w:val="0"/>
          <w:marRight w:val="0"/>
          <w:marTop w:val="0"/>
          <w:marBottom w:val="0"/>
          <w:divBdr>
            <w:top w:val="none" w:sz="0" w:space="0" w:color="auto"/>
            <w:left w:val="none" w:sz="0" w:space="0" w:color="auto"/>
            <w:bottom w:val="none" w:sz="0" w:space="0" w:color="auto"/>
            <w:right w:val="none" w:sz="0" w:space="0" w:color="auto"/>
          </w:divBdr>
          <w:divsChild>
            <w:div w:id="870145264">
              <w:marLeft w:val="0"/>
              <w:marRight w:val="0"/>
              <w:marTop w:val="0"/>
              <w:marBottom w:val="0"/>
              <w:divBdr>
                <w:top w:val="none" w:sz="0" w:space="0" w:color="auto"/>
                <w:left w:val="none" w:sz="0" w:space="0" w:color="auto"/>
                <w:bottom w:val="none" w:sz="0" w:space="0" w:color="auto"/>
                <w:right w:val="none" w:sz="0" w:space="0" w:color="auto"/>
              </w:divBdr>
            </w:div>
          </w:divsChild>
        </w:div>
        <w:div w:id="1471825943">
          <w:marLeft w:val="0"/>
          <w:marRight w:val="0"/>
          <w:marTop w:val="0"/>
          <w:marBottom w:val="0"/>
          <w:divBdr>
            <w:top w:val="none" w:sz="0" w:space="0" w:color="auto"/>
            <w:left w:val="none" w:sz="0" w:space="0" w:color="auto"/>
            <w:bottom w:val="none" w:sz="0" w:space="0" w:color="auto"/>
            <w:right w:val="none" w:sz="0" w:space="0" w:color="auto"/>
          </w:divBdr>
          <w:divsChild>
            <w:div w:id="1891964124">
              <w:marLeft w:val="0"/>
              <w:marRight w:val="0"/>
              <w:marTop w:val="0"/>
              <w:marBottom w:val="0"/>
              <w:divBdr>
                <w:top w:val="none" w:sz="0" w:space="0" w:color="auto"/>
                <w:left w:val="none" w:sz="0" w:space="0" w:color="auto"/>
                <w:bottom w:val="none" w:sz="0" w:space="0" w:color="auto"/>
                <w:right w:val="none" w:sz="0" w:space="0" w:color="auto"/>
              </w:divBdr>
            </w:div>
          </w:divsChild>
        </w:div>
        <w:div w:id="1039090743">
          <w:marLeft w:val="0"/>
          <w:marRight w:val="0"/>
          <w:marTop w:val="0"/>
          <w:marBottom w:val="0"/>
          <w:divBdr>
            <w:top w:val="none" w:sz="0" w:space="0" w:color="auto"/>
            <w:left w:val="none" w:sz="0" w:space="0" w:color="auto"/>
            <w:bottom w:val="none" w:sz="0" w:space="0" w:color="auto"/>
            <w:right w:val="none" w:sz="0" w:space="0" w:color="auto"/>
          </w:divBdr>
          <w:divsChild>
            <w:div w:id="1040860840">
              <w:marLeft w:val="0"/>
              <w:marRight w:val="0"/>
              <w:marTop w:val="0"/>
              <w:marBottom w:val="0"/>
              <w:divBdr>
                <w:top w:val="none" w:sz="0" w:space="0" w:color="auto"/>
                <w:left w:val="none" w:sz="0" w:space="0" w:color="auto"/>
                <w:bottom w:val="none" w:sz="0" w:space="0" w:color="auto"/>
                <w:right w:val="none" w:sz="0" w:space="0" w:color="auto"/>
              </w:divBdr>
            </w:div>
          </w:divsChild>
        </w:div>
        <w:div w:id="1785422009">
          <w:marLeft w:val="0"/>
          <w:marRight w:val="0"/>
          <w:marTop w:val="0"/>
          <w:marBottom w:val="0"/>
          <w:divBdr>
            <w:top w:val="none" w:sz="0" w:space="0" w:color="auto"/>
            <w:left w:val="none" w:sz="0" w:space="0" w:color="auto"/>
            <w:bottom w:val="none" w:sz="0" w:space="0" w:color="auto"/>
            <w:right w:val="none" w:sz="0" w:space="0" w:color="auto"/>
          </w:divBdr>
          <w:divsChild>
            <w:div w:id="46421334">
              <w:marLeft w:val="0"/>
              <w:marRight w:val="0"/>
              <w:marTop w:val="0"/>
              <w:marBottom w:val="0"/>
              <w:divBdr>
                <w:top w:val="none" w:sz="0" w:space="0" w:color="auto"/>
                <w:left w:val="none" w:sz="0" w:space="0" w:color="auto"/>
                <w:bottom w:val="none" w:sz="0" w:space="0" w:color="auto"/>
                <w:right w:val="none" w:sz="0" w:space="0" w:color="auto"/>
              </w:divBdr>
            </w:div>
          </w:divsChild>
        </w:div>
        <w:div w:id="483813432">
          <w:marLeft w:val="0"/>
          <w:marRight w:val="0"/>
          <w:marTop w:val="0"/>
          <w:marBottom w:val="0"/>
          <w:divBdr>
            <w:top w:val="none" w:sz="0" w:space="0" w:color="auto"/>
            <w:left w:val="none" w:sz="0" w:space="0" w:color="auto"/>
            <w:bottom w:val="none" w:sz="0" w:space="0" w:color="auto"/>
            <w:right w:val="none" w:sz="0" w:space="0" w:color="auto"/>
          </w:divBdr>
          <w:divsChild>
            <w:div w:id="1148665891">
              <w:marLeft w:val="0"/>
              <w:marRight w:val="0"/>
              <w:marTop w:val="0"/>
              <w:marBottom w:val="0"/>
              <w:divBdr>
                <w:top w:val="none" w:sz="0" w:space="0" w:color="auto"/>
                <w:left w:val="none" w:sz="0" w:space="0" w:color="auto"/>
                <w:bottom w:val="none" w:sz="0" w:space="0" w:color="auto"/>
                <w:right w:val="none" w:sz="0" w:space="0" w:color="auto"/>
              </w:divBdr>
            </w:div>
          </w:divsChild>
        </w:div>
        <w:div w:id="1936281537">
          <w:marLeft w:val="0"/>
          <w:marRight w:val="0"/>
          <w:marTop w:val="0"/>
          <w:marBottom w:val="0"/>
          <w:divBdr>
            <w:top w:val="none" w:sz="0" w:space="0" w:color="auto"/>
            <w:left w:val="none" w:sz="0" w:space="0" w:color="auto"/>
            <w:bottom w:val="none" w:sz="0" w:space="0" w:color="auto"/>
            <w:right w:val="none" w:sz="0" w:space="0" w:color="auto"/>
          </w:divBdr>
          <w:divsChild>
            <w:div w:id="1140876425">
              <w:marLeft w:val="0"/>
              <w:marRight w:val="0"/>
              <w:marTop w:val="0"/>
              <w:marBottom w:val="0"/>
              <w:divBdr>
                <w:top w:val="none" w:sz="0" w:space="0" w:color="auto"/>
                <w:left w:val="none" w:sz="0" w:space="0" w:color="auto"/>
                <w:bottom w:val="none" w:sz="0" w:space="0" w:color="auto"/>
                <w:right w:val="none" w:sz="0" w:space="0" w:color="auto"/>
              </w:divBdr>
            </w:div>
          </w:divsChild>
        </w:div>
        <w:div w:id="730932523">
          <w:marLeft w:val="0"/>
          <w:marRight w:val="0"/>
          <w:marTop w:val="0"/>
          <w:marBottom w:val="0"/>
          <w:divBdr>
            <w:top w:val="none" w:sz="0" w:space="0" w:color="auto"/>
            <w:left w:val="none" w:sz="0" w:space="0" w:color="auto"/>
            <w:bottom w:val="none" w:sz="0" w:space="0" w:color="auto"/>
            <w:right w:val="none" w:sz="0" w:space="0" w:color="auto"/>
          </w:divBdr>
          <w:divsChild>
            <w:div w:id="117021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rnold.gonzalez@ujat.mx"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rgeoromero@hotmail.com"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aldomero.sanchez@ujat.mx" TargetMode="Externa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ink/ink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7BC96BDDDA4374AACC9A9B900E9685B"/>
        <w:category>
          <w:name w:val="General"/>
          <w:gallery w:val="placeholder"/>
        </w:category>
        <w:types>
          <w:type w:val="bbPlcHdr"/>
        </w:types>
        <w:behaviors>
          <w:behavior w:val="content"/>
        </w:behaviors>
        <w:guid w:val="{5B17DC1F-89DB-6948-9411-73978ED0DA01}"/>
      </w:docPartPr>
      <w:docPartBody>
        <w:p w:rsidR="00896FAD" w:rsidRDefault="004F6295" w:rsidP="004F6295">
          <w:pPr>
            <w:pStyle w:val="77BC96BDDDA4374AACC9A9B900E9685B"/>
          </w:pPr>
          <w:r w:rsidRPr="00B07206">
            <w:rPr>
              <w:rStyle w:val="Textodelmarcadordeposicin"/>
            </w:rPr>
            <w:t>Haga clic o pulse aquí para escribir texto.</w:t>
          </w:r>
        </w:p>
      </w:docPartBody>
    </w:docPart>
    <w:docPart>
      <w:docPartPr>
        <w:name w:val="DefaultPlaceholder_-1854013440"/>
        <w:category>
          <w:name w:val="General"/>
          <w:gallery w:val="placeholder"/>
        </w:category>
        <w:types>
          <w:type w:val="bbPlcHdr"/>
        </w:types>
        <w:behaviors>
          <w:behavior w:val="content"/>
        </w:behaviors>
        <w:guid w:val="{7AC7D595-66C7-8448-85DA-CEA3EAD601E1}"/>
      </w:docPartPr>
      <w:docPartBody>
        <w:p w:rsidR="00896FAD" w:rsidRDefault="004F6295">
          <w:r w:rsidRPr="00B07206">
            <w:rPr>
              <w:rStyle w:val="Textodelmarcadordeposicin"/>
            </w:rPr>
            <w:t>Haga clic o pulse aquí para escribir texto.</w:t>
          </w:r>
        </w:p>
      </w:docPartBody>
    </w:docPart>
    <w:docPart>
      <w:docPartPr>
        <w:name w:val="0C8809E7C43B2B4F8CE6D709D38C00BA"/>
        <w:category>
          <w:name w:val="General"/>
          <w:gallery w:val="placeholder"/>
        </w:category>
        <w:types>
          <w:type w:val="bbPlcHdr"/>
        </w:types>
        <w:behaviors>
          <w:behavior w:val="content"/>
        </w:behaviors>
        <w:guid w:val="{4A37E607-D82A-F740-8AE0-1418D3C5528B}"/>
      </w:docPartPr>
      <w:docPartBody>
        <w:p w:rsidR="00896FAD" w:rsidRDefault="004F6295" w:rsidP="004F6295">
          <w:pPr>
            <w:pStyle w:val="0C8809E7C43B2B4F8CE6D709D38C00BA"/>
          </w:pPr>
          <w:r w:rsidRPr="00B07206">
            <w:rPr>
              <w:rStyle w:val="Textodelmarcadordeposicin"/>
            </w:rPr>
            <w:t>Haga clic o pulse aquí para escribir texto.</w:t>
          </w:r>
        </w:p>
      </w:docPartBody>
    </w:docPart>
    <w:docPart>
      <w:docPartPr>
        <w:name w:val="F3CFD459366D48409DADC48451396F81"/>
        <w:category>
          <w:name w:val="General"/>
          <w:gallery w:val="placeholder"/>
        </w:category>
        <w:types>
          <w:type w:val="bbPlcHdr"/>
        </w:types>
        <w:behaviors>
          <w:behavior w:val="content"/>
        </w:behaviors>
        <w:guid w:val="{FCC2649A-C756-4149-8B4B-FB4DA5E87CCF}"/>
      </w:docPartPr>
      <w:docPartBody>
        <w:p w:rsidR="00896FAD" w:rsidRDefault="004F6295" w:rsidP="004F6295">
          <w:pPr>
            <w:pStyle w:val="F3CFD459366D48409DADC48451396F81"/>
          </w:pPr>
          <w:r w:rsidRPr="00B07206">
            <w:rPr>
              <w:rStyle w:val="Textodelmarcadordeposicin"/>
            </w:rPr>
            <w:t>Haga clic o pulse aquí para escribir texto.</w:t>
          </w:r>
        </w:p>
      </w:docPartBody>
    </w:docPart>
    <w:docPart>
      <w:docPartPr>
        <w:name w:val="E2EBE26482CA4C408E7CEA8085CB1957"/>
        <w:category>
          <w:name w:val="General"/>
          <w:gallery w:val="placeholder"/>
        </w:category>
        <w:types>
          <w:type w:val="bbPlcHdr"/>
        </w:types>
        <w:behaviors>
          <w:behavior w:val="content"/>
        </w:behaviors>
        <w:guid w:val="{4380CBA5-2520-6E40-BCEE-F8C0584F5136}"/>
      </w:docPartPr>
      <w:docPartBody>
        <w:p w:rsidR="00896FAD" w:rsidRDefault="004F6295" w:rsidP="004F6295">
          <w:pPr>
            <w:pStyle w:val="E2EBE26482CA4C408E7CEA8085CB1957"/>
          </w:pPr>
          <w:r w:rsidRPr="00B07206">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295"/>
    <w:rsid w:val="00026695"/>
    <w:rsid w:val="00040A15"/>
    <w:rsid w:val="00165B67"/>
    <w:rsid w:val="004C6D44"/>
    <w:rsid w:val="004F6295"/>
    <w:rsid w:val="005329F5"/>
    <w:rsid w:val="007140BA"/>
    <w:rsid w:val="0072643E"/>
    <w:rsid w:val="007433E7"/>
    <w:rsid w:val="00896FAD"/>
    <w:rsid w:val="00B92F09"/>
    <w:rsid w:val="00BF0B36"/>
    <w:rsid w:val="00CA0364"/>
    <w:rsid w:val="00E76443"/>
    <w:rsid w:val="00E92E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MX"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uiPriority w:val="99"/>
    <w:semiHidden/>
    <w:rsid w:val="004F6295"/>
    <w:rPr>
      <w:color w:val="808080"/>
    </w:rPr>
  </w:style>
  <w:style w:type="paragraph" w:customStyle="1" w:styleId="77BC96BDDDA4374AACC9A9B900E9685B">
    <w:name w:val="77BC96BDDDA4374AACC9A9B900E9685B"/>
    <w:rsid w:val="004F6295"/>
  </w:style>
  <w:style w:type="paragraph" w:customStyle="1" w:styleId="0C8809E7C43B2B4F8CE6D709D38C00BA">
    <w:name w:val="0C8809E7C43B2B4F8CE6D709D38C00BA"/>
    <w:rsid w:val="004F6295"/>
  </w:style>
  <w:style w:type="paragraph" w:customStyle="1" w:styleId="F3CFD459366D48409DADC48451396F81">
    <w:name w:val="F3CFD459366D48409DADC48451396F81"/>
    <w:rsid w:val="004F6295"/>
  </w:style>
  <w:style w:type="paragraph" w:customStyle="1" w:styleId="E2EBE26482CA4C408E7CEA8085CB1957">
    <w:name w:val="E2EBE26482CA4C408E7CEA8085CB1957"/>
    <w:rsid w:val="004F62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3-13T15:46:07.294"/>
    </inkml:context>
    <inkml:brush xml:id="br0">
      <inkml:brushProperty name="width" value="0.025" units="cm"/>
      <inkml:brushProperty name="height" value="0.025" units="cm"/>
    </inkml:brush>
  </inkml:definitions>
  <inkml:trace contextRef="#ctx0" brushRef="#br0">1 0 24575,'0'0'0</inkml:trace>
</inkml:ink>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BF8F5F3-110D-A04A-892F-D9762C66A779}">
  <we:reference id="f78a3046-9e99-4300-aa2b-5814002b01a2" version="1.46.0.0" store="EXCatalog" storeType="EXCatalog"/>
  <we:alternateReferences>
    <we:reference id="WA104382081" version="1.46.0.0" store="es-MX" storeType="OMEX"/>
  </we:alternateReferences>
  <we:properties>
    <we:property name="MENDELEY_CITATIONS" value="[{&quot;citationID&quot;:&quot;MENDELEY_CITATION_382056c7-4a7a-4dae-8c60-821479bbf704&quot;,&quot;properties&quot;:{&quot;noteIndex&quot;:0},&quot;isEdited&quot;:false,&quot;manualOverride&quot;:{&quot;isManuallyOverridden&quot;:false,&quot;citeprocText&quot;:&quot;[1]&quot;,&quot;manualOverrideText&quot;:&quot;&quot;},&quot;citationTag&quot;:&quot;MENDELEY_CITATION_v3_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&quot;,&quot;citationItems&quot;:[{&quot;id&quot;:&quot;4435bd6d-2ffe-3ccd-bd87-33b20f48c0bf&quot;,&quot;itemData&quot;:{&quot;type&quot;:&quot;article-journal&quot;,&quot;id&quot;:&quot;4435bd6d-2ffe-3ccd-bd87-33b20f48c0bf&quot;,&quot;title&quot;:&quot;Narrative review on clinical considerations for patients with diabetes and COVID-19: More questions than answers&quot;,&quot;author&quot;:[{&quot;family&quot;:&quot;Katsiki&quot;,&quot;given&quot;:&quot;Niki&quot;,&quot;parse-names&quot;:false,&quot;dropping-particle&quot;:&quot;&quot;,&quot;non-dropping-particle&quot;:&quot;&quot;},{&quot;family&quot;:&quot;Gómez-Huelgas&quot;,&quot;given&quot;:&quot;Ricardo&quot;,&quot;parse-names&quot;:false,&quot;dropping-particle&quot;:&quot;&quot;,&quot;non-dropping-particle&quot;:&quot;&quot;},{&quot;family&quot;:&quot;Mikhailidis&quot;,&quot;given&quot;:&quot;Dimitri P&quot;,&quot;parse-names&quot;:false,&quot;dropping-particle&quot;:&quot;&quot;,&quot;non-dropping-particle&quot;:&quot;&quot;},{&quot;family&quot;:&quot;Pérez-Martínez&quot;,&quot;given&quot;:&quot;Pablo&quot;,&quot;parse-names&quot;:false,&quot;dropping-particle&quot;:&quot;&quot;,&quot;non-dropping-particle&quot;:&quot;&quot;}],&quot;container-title&quot;:&quot;Int J Clin Pract&quot;,&quot;accessed&quot;:{&quot;date-parts&quot;:[[2022,11,19]]},&quot;DOI&quot;:&quot;10.1111/ijcp.14833&quot;,&quot;issued&quot;:{&quot;date-parts&quot;:[[2021]]},&quot;page&quot;:&quot;75&quot;,&quot;abstract&quot;:&quot;The COVID-19 pandemic represents a global public health crisis of this generation and, potentially, since the influenza pandemic of 1918. Diabetes and hypertension have been identified as common comorbidities for coronavirus infections. Indeed, Zhou et al showed that among 191 laboratory-confirmed COVID-19 Chinese patients, 48% had at least one comorbidity, with hyper-tension being the most frequent (30%), followed by diabetes (19%) and coronary heart disease (8%). 1 Similarly, in New York, among 5700 hospitalised patients with COVID-19, 56.6% had hyperten-sion and 33.8% diabetes. 2 In Italy (in the Lombardy region that was mostly affected during the pandemic), among 1591 consecutive patients with laboratory-confirmed COVID-19 that were admitted in an intensive care unit (ICU), the prevalence of hyperten-sion and diabetes was 49% and 17%, respectively. 3 Furthermore, a recent analysis of 909 deceased patients with COVID-19 in Italy showed that diabetes was the second most common comorbid-ity (31.5%), after hypertension (73.5%). 4 Yang et al in their recent systematic review and meta-analysis on the prevalence of Abstract Background-Aim: Diabetes, obesity and hypertension are common comorbidities associ&quot;,&quot;container-title-short&quot;:&quot;&quot;},&quot;isTemporary&quot;:false}]},{&quot;citationID&quot;:&quot;MENDELEY_CITATION_0f56602a-25b9-47ba-acb8-9cca44bb3a82&quot;,&quot;properties&quot;:{&quot;noteIndex&quot;:0},&quot;isEdited&quot;:false,&quot;manualOverride&quot;:{&quot;isManuallyOverridden&quot;:false,&quot;citeprocText&quot;:&quot;[2–4]&quot;,&quot;manualOverrideText&quot;:&quot;&quot;},&quot;citationTag&quot;:&quot;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&quot;,&quot;citationItems&quot;:[{&quot;id&quot;:&quot;86220dee-5afa-38a9-92d1-e01f3afde601&quot;,&quot;itemData&quot;:{&quot;type&quot;:&quot;article-journal&quot;,&quot;id&quot;:&quot;86220dee-5afa-38a9-92d1-e01f3afde601&quot;,&quot;title&quot;:&quot;The Effects of COVID-19 Pandemic and Lockdown on Pediatric Nutritional and Metabolic Diseases: A Narrative Review&quot;,&quot;author&quot;:[{&quot;family&quot;:&quot;Terruzzi&quot;,&quot;given&quot;:&quot;Marina&quot;,&quot;parse-names&quot;:false,&quot;dropping-particle&quot;:&quot;&quot;,&quot;non-dropping-particle&quot;:&quot;&quot;},{&quot;family&quot;:&quot;Ferrulli&quot;,&quot;given&quot;:&quot;Anna&quot;,&quot;parse-names&quot;:false,&quot;dropping-particle&quot;:&quot;&quot;,&quot;non-dropping-particle&quot;:&quot;&quot;},{&quot;family&quot;:&quot;Capra&quot;,&quot;given&quot;:&quot;Maria Elena&quot;,&quot;parse-names&quot;:false,&quot;dropping-particle&quot;:&quot;&quot;,&quot;non-dropping-particle&quot;:&quot;&quot;},{&quot;family&quot;:&quot;Stanyevic&quot;,&quot;given&quot;:&quot;Brigida&quot;,&quot;parse-names&quot;:false,&quot;dropping-particle&quot;:&quot;&quot;,&quot;non-dropping-particle&quot;:&quot;&quot;},{&quot;family&quot;:&quot;Giudice&quot;,&quot;given&quot;:&quot;Antonella&quot;,&quot;parse-names&quot;:false,&quot;dropping-particle&quot;:&quot;&quot;,&quot;non-dropping-particle&quot;:&quot;&quot;},{&quot;family&quot;:&quot;Monopoli&quot;,&quot;given&quot;:&quot;Delia&quot;,&quot;parse-names&quot;:false,&quot;dropping-particle&quot;:&quot;&quot;,&quot;non-dropping-particle&quot;:&quot;&quot;},{&quot;family&quot;:&quot;Decarolis&quot;,&quot;given&quot;:&quot;Nicola Mattia&quot;,&quot;parse-names&quot;:false,&quot;dropping-particle&quot;:&quot;&quot;,&quot;non-dropping-particle&quot;:&quot;&quot;},{&quot;family&quot;:&quot;Esposito&quot;,&quot;given&quot;:&quot;Susanna&quot;,&quot;parse-names&quot;:false,&quot;dropping-particle&quot;:&quot;&quot;,&quot;non-dropping-particle&quot;:&quot;&quot;},{&quot;family&quot;:&quot;Biasucci&quot;,&quot;given&quot;:&quot;Giacomo&quot;,&quot;parse-names&quot;:false,&quot;dropping-particle&quot;:&quot;&quot;,&quot;non-dropping-particle&quot;:&quot;&quot;}],&quot;accessed&quot;:{&quot;date-parts&quot;:[[2023,3,28]]},&quot;DOI&quot;:&quot;10.3390/nu15010088&quot;,&quot;URL&quot;:&quot;https://doi.org/10.3390/nu15010088&quot;,&quot;issued&quot;:{&quot;date-parts&quot;:[[2022]]},&quot;abstract&quot;:&quot;Citation: Capra, M.E.; Stanyevic, B.; Giudice, A.; Monopoli, D.; Decarolis, N.M.; Esposito, S.; Biasucci, G. The Effects of COVID-19 Pandemic and Lockdown on Pediatric Nutritional and Metabolic Diseases: A Narrative Review. Nutrients 2023, 15, 88. Abstract: SARS-CoV-2 was the first pathogen implied in a worldwide health emergency in the last decade. Containment measures have been adopted by various countries to try to stop infection spread. Children and adolescents have been less clinically involved by COVID-19, but the pandemic and consequent containment measures have had an important influence on the developmental ages. The COVID-19 pandemic and the subsequent lockdown periods have influenced the nutrition and lifestyles of children and adolescents, playing an epigenetic role in the development of nutrition and metabolic diseases in this delicate age group. The aim of our review is to investigate the effects of the COVID-19 pandemic on nutrition and metabolic diseases in the developmental ages. Moreover, we have analyzed the effect of different containment measures in children and adolescents. An increase in being overweight, obesity and type 2 diabetes mellitus has been detected. Concerning type 1 diabetes mellitus, although a validated mechanism possibly linking COVID-19 with new onset type 1 diabetes mellitus has not been yet demonstrated, barriers to the accessibility to healthcare services led to delayed diagnosis and more severe presentation of this disease. Further studies are needed to better investigate these relationships and to establish strategies to contain the nutritional and metabolic impact of new pandemics in the developmental ages.&quot;,&quot;container-title-short&quot;:&quot;&quot;},&quot;isTemporary&quot;:false},{&quot;id&quot;:&quot;a53e7b0b-f513-31c2-ad6e-53817dc7f2e5&quot;,&quot;itemData&quot;:{&quot;type&quot;:&quot;article-journal&quot;,&quot;id&quot;:&quot;a53e7b0b-f513-31c2-ad6e-53817dc7f2e5&quot;,&quot;title&quot;:&quot;Long COVID in Children and Adolescents&quot;,&quot;author&quot;:[{&quot;family&quot;:&quot;Fainardi&quot;,&quot;given&quot;:&quot;Valentina&quot;,&quot;parse-names&quot;:false,&quot;dropping-particle&quot;:&quot;&quot;,&quot;non-dropping-particle&quot;:&quot;&quot;},{&quot;family&quot;:&quot;Meoli&quot;,&quot;given&quot;:&quot;Aniello&quot;,&quot;parse-names&quot;:false,&quot;dropping-particle&quot;:&quot;&quot;,&quot;non-dropping-particle&quot;:&quot;&quot;},{&quot;family&quot;:&quot;Chiopris&quot;,&quot;given&quot;:&quot;Giulia&quot;,&quot;parse-names&quot;:false,&quot;dropping-particle&quot;:&quot;&quot;,&quot;non-dropping-particle&quot;:&quot;&quot;},{&quot;family&quot;:&quot;Motta&quot;,&quot;given&quot;:&quot;Matteo&quot;,&quot;parse-names&quot;:false,&quot;dropping-particle&quot;:&quot;&quot;,&quot;non-dropping-particle&quot;:&quot;&quot;},{&quot;family&quot;:&quot;Skenderaj&quot;,&quot;given&quot;:&quot;Kaltra&quot;,&quot;parse-names&quot;:false,&quot;dropping-particle&quot;:&quot;&quot;,&quot;non-dropping-particle&quot;:&quot;&quot;},{&quot;family&quot;:&quot;Grandinetti&quot;,&quot;given&quot;:&quot;Roberto&quot;,&quot;parse-names&quot;:false,&quot;dropping-particle&quot;:&quot;&quot;,&quot;non-dropping-particle&quot;:&quot;&quot;},{&quot;family&quot;:&quot;Bergomi&quot;,&quot;given&quot;:&quot;Andrea&quot;,&quot;parse-names&quot;:false,&quot;dropping-particle&quot;:&quot;&quot;,&quot;non-dropping-particle&quot;:&quot;&quot;},{&quot;family&quot;:&quot;Antodaro&quot;,&quot;given&quot;:&quot;Francesco&quot;,&quot;parse-names&quot;:false,&quot;dropping-particle&quot;:&quot;&quot;,&quot;non-dropping-particle&quot;:&quot;&quot;},{&quot;family&quot;:&quot;Zona&quot;,&quot;given&quot;:&quot;Stefano&quot;,&quot;parse-names&quot;:false,&quot;dropping-particle&quot;:&quot;&quot;,&quot;non-dropping-particle&quot;:&quot;&quot;},{&quot;family&quot;:&quot;Esposito&quot;,&quot;given&quot;:&quot;Susanna&quot;,&quot;parse-names&quot;:false,&quot;dropping-particle&quot;:&quot;&quot;,&quot;non-dropping-particle&quot;:&quot;&quot;}],&quot;accessed&quot;:{&quot;date-parts&quot;:[[2023,3,28]]},&quot;DOI&quot;:&quot;10.3390/life12020285&quot;,&quot;URL&quot;:&quot;https://doi.org/10.3390/life12020285&quot;,&quot;issued&quot;:{&quot;date-parts&quot;:[[2022]]},&quot;abstract&quot;:&quot;Citation: Fainardi, V.; Meoli, A.; Chiopris, G.; Motta, M.; Skenderaj, K.; Grandinetti, R.; Bergomi, A.; Antodaro, F.; Zona, S.; Esposito, S. Long COVID in Children and Adolescents. Life 2022, 12, 285. Abstract: Severe acute respiratory syndrome Coronavirus 2 (SARS-CoV-2) has caused significant mortality and morbidity worldwide. In children, the acute SARS-CoV-2 infection is often asymp-tomatic or paucisymptomatic, and life-threatening complications are rare. Nevertheless, there are two long-term consequences of SARS-CoV-2 infection in children that raise concern: multisystem inflammatory syndrome in children (MIS-C) and long COVID. While the understanding and the experience regarding the acute phase of SARS-CoV-2 infection have remarkably increased over time, scientific and clinical research is still exploring the long-term effects of COVID-19. In children, data on long COVID are scant. Reports are conflicting regarding its prevalence, duration and impact on daily life. This narrative review explored the latest literature regarding long COVID-19 in the pediatric population. We showed that long COVID in children might be a relevant clinical problem. In most cases, the prognosis is good, but some children may develop long-term symptoms with a significant impact on their daily life. The paucity of studies on long COVID, including a control group of children not infected by SARS-CoV-2, prevents us from drawing firm conclusions. Whether the neuropsychiatric symptoms widely observed in children and adolescents with long COVID are the consequence of SARS-CoV-2 infection or are due to the tremendous stress resulting from the restrictions and the pandemics is still not clear. In both cases, psychological support can play a fundamental role in managing COVID pandemics in children. More knowledge is needed to share a standardized definition of the syndrome and improve its management and treatment.&quot;,&quot;container-title-short&quot;:&quot;&quot;},&quot;isTemporary&quot;:false},{&quot;id&quot;:&quot;8d027cc4-6621-3ddc-b1c9-15f30e6fe0ac&quot;,&quot;itemData&quot;:{&quot;type&quot;:&quot;article-journal&quot;,&quot;id&quot;:&quot;8d027cc4-6621-3ddc-b1c9-15f30e6fe0ac&quot;,&quot;title&quot;:&quot;Physical and Psychological Effects Related to Food Habits and Lifestyle Changes Derived from COVID-19 Home Confinement in the Spanish Population&quot;,&quot;author&quot;:[{&quot;family&quot;:&quot;López-Moreno&quot;,&quot;given&quot;:&quot;Miguel&quot;,&quot;parse-names&quot;:false,&quot;dropping-particle&quot;:&quot;&quot;,&quot;non-dropping-particle&quot;:&quot;&quot;},{&quot;family&quot;:&quot;Iglesias López&quot;,&quot;given&quot;:&quot;Maria Teresa&quot;,&quot;parse-names&quot;:false,&quot;dropping-particle&quot;:&quot;&quot;,&quot;non-dropping-particle&quot;:&quot;&quot;},{&quot;family&quot;:&quot;Miguel&quot;,&quot;given&quot;:&quot;Marta&quot;,&quot;parse-names&quot;:false,&quot;dropping-particle&quot;:&quot;&quot;,&quot;non-dropping-particle&quot;:&quot;&quot;},{&quot;family&quot;:&quot;Garcés-Rimón&quot;,&quot;given&quot;:&quot;Marta&quot;,&quot;parse-names&quot;:false,&quot;dropping-particle&quot;:&quot;&quot;,&quot;non-dropping-particle&quot;:&quot;&quot;}],&quot;accessed&quot;:{&quot;date-parts&quot;:[[2023,3,28]]},&quot;DOI&quot;:&quot;10.3390/nu12113445&quot;,&quot;URL&quot;:&quot;www.mdpi.com/journal/nutrients&quot;,&quot;issued&quot;:{&quot;date-parts&quot;:[[2020]]},&quot;abstract&quot;:&quot;As a consequence of COVID-19, millions of households have suffered mobility restrictions and changes in their lifestyle over several months. The aim of this study is to evaluate the effects of COVID-19 home confinement on the food habits, lifestyle and emotional balance of the Spanish population. This cross-sectional study used data collected via an anonymous online questionnaire during the month before lockdown finished in Spain, with a total of 675 participants. 38.8% of the respondents experienced weight gain while 31.1% lost weight during confinement. The increase in body weight was positively correlated with age (Rs = 0.14, p &lt; 0.05) and BMI (Rs = 0.20, p &lt; 0.05). We also identified that 39.7% reported poorer quality sleep, positively correlated with BMI (Rs = −0.18, p &lt; 0.05) and with age (Rs = −0.21, p &lt; 0.05). 44.7% of the participants had not performed physical exercise during confinement with differences by sex (p &lt; 0.05), by age (p &lt; 0.05), by BMI (p &lt; 0.05) and by sleep quality (p &lt; 0.05). According to an emotional-eater questionnaire, 21.8% and 11% were classified as an emotional eater or a very emotional eater, respectively. We emphasize the importance of adopting a healthy lifestyle, as the COVID-19 pandemic is ongoing.&quot;,&quot;container-title-short&quot;:&quot;&quot;},&quot;isTemporary&quot;:false}]},{&quot;citationID&quot;:&quot;MENDELEY_CITATION_8c986cbb-0176-4820-b14a-b4a9c8db7ab0&quot;,&quot;properties&quot;:{&quot;noteIndex&quot;:0},&quot;isEdited&quot;:false,&quot;manualOverride&quot;:{&quot;isManuallyOverridden&quot;:false,&quot;citeprocText&quot;:&quot;[5]&quot;,&quot;manualOverrideText&quot;:&quot;&quot;},&quot;citationTag&quot;:&quot;MENDELEY_CITATION_v3_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&quot;,&quot;citationItems&quot;:[{&quot;id&quot;:&quot;a9dbb77b-55a4-34b4-9e3a-88163389ffe3&quot;,&quot;itemData&quot;:{&quot;type&quot;:&quot;article-journal&quot;,&quot;id&quot;:&quot;a9dbb77b-55a4-34b4-9e3a-88163389ffe3&quot;,&quot;title&quot;:&quot;Metabolic Syndrome Pathophysiology and Predisposing Factors&quot;,&quot;author&quot;:[{&quot;family&quot;:&quot;Bovolini&quot;,&quot;given&quot;:&quot;António&quot;,&quot;parse-names&quot;:false,&quot;dropping-particle&quot;:&quot;&quot;,&quot;non-dropping-particle&quot;:&quot;&quot;},{&quot;family&quot;:&quot;Garcia&quot;,&quot;given&quot;:&quot;Juliana&quot;,&quot;parse-names&quot;:false,&quot;dropping-particle&quot;:&quot;&quot;,&quot;non-dropping-particle&quot;:&quot;&quot;},{&quot;family&quot;:&quot;Andrade&quot;,&quot;given&quot;:&quot;Maria Amparo&quot;,&quot;parse-names&quot;:false,&quot;dropping-particle&quot;:&quot;&quot;,&quot;non-dropping-particle&quot;:&quot;&quot;},{&quot;family&quot;:&quot;Duarte&quot;,&quot;given&quot;:&quot;José Alberto&quot;,&quot;parse-names&quot;:false,&quot;dropping-particle&quot;:&quot;&quot;,&quot;non-dropping-particle&quot;:&quot;&quot;}],&quot;container-title&quot;:&quot;International Journal of Sports Medicine&quot;,&quot;container-title-short&quot;:&quot;Int J Sports Med&quot;,&quot;accessed&quot;:{&quot;date-parts&quot;:[[2024,2,28]]},&quot;DOI&quot;:&quot;10.1055/A-1263-0898/ID/R8170-0017/BIB&quot;,&quot;ISSN&quot;:&quot;14393964&quot;,&quot;PMID&quot;:&quot;33075830&quot;,&quot;URL&quot;:&quot;http://www.thieme-connect.com/products/ejournals/html/10.1055/a-1263-0898&quot;,&quot;issued&quot;:{&quot;date-parts&quot;:[[2021,3,1]]},&quot;page&quot;:&quot;199-214&quot;,&quot;abstract&quot;:&quot;Metabolic syndrome (MetS) is a cluster of cardiometabolic risk factors with high prevalence among adult populations and elevated costs for public health systems worldwide. Despite the lack of consensus regarding the syndrome definition and diagnosis criteria, it is characterized by the coexistence of risk factors such as abdominal obesity, atherogenic dyslipidemia, elevated blood pressure, a prothrombotic and pro-inflammatory state, insulin resistance (IR), and higher glucose levels, factors indubitably linked to an increased risk of developing chronic conditions, such as type 2 diabetes (T2D) and cardiovascular disease (CVD). The syndrome has a complex and multifaceted origin not fully understood; however, it has been strongly suggested that sedentarism and unbalanced dietary patterns might play a fundamental role in its development. The purpose of this review is to provide an overview from the syndrome epidemiology, costs, and main etiological traits from its relationship with unhealthy diet patterns and sedentary lifestyles.&quot;,&quot;publisher&quot;:&quot;Georg Thieme Verlag&quot;,&quot;issue&quot;:&quot;3&quot;,&quot;volume&quot;:&quot;42&quot;},&quot;isTemporary&quot;:false}]},{&quot;citationID&quot;:&quot;MENDELEY_CITATION_a49504fb-4f7a-476a-830b-0f939f9d6e86&quot;,&quot;properties&quot;:{&quot;noteIndex&quot;:0},&quot;isEdited&quot;:false,&quot;manualOverride&quot;:{&quot;isManuallyOverridden&quot;:false,&quot;citeprocText&quot;:&quot;[6]&quot;,&quot;manualOverrideText&quot;:&quot;&quot;},&quot;citationTag&quot;:&quot;MENDELEY_CITATION_v3_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&quot;,&quot;citationItems&quot;:[{&quot;id&quot;:&quot;0b85f0ff-b03c-3eb9-ba8f-87b24d4ce24a&quot;,&quot;itemData&quot;:{&quot;type&quot;:&quot;article-journal&quot;,&quot;id&quot;:&quot;0b85f0ff-b03c-3eb9-ba8f-87b24d4ce24a&quot;,&quot;title&quot;:&quot;Impact of Metabolic Syndrome in the Clinical Outcome of Disease by SARS-COV-2&quot;,&quot;author&quot;:[{&quot;family&quot;:&quot;León-Pedroza&quot;,&quot;given&quot;:&quot;José Israel&quot;,&quot;parse-names&quot;:false,&quot;dropping-particle&quot;:&quot;&quot;,&quot;non-dropping-particle&quot;:&quot;&quot;},{&quot;family&quot;:&quot;Rodríguez-Cortés&quot;,&quot;given&quot;:&quot;Octavio&quot;,&quot;parse-names&quot;:false,&quot;dropping-particle&quot;:&quot;&quot;,&quot;non-dropping-particle&quot;:&quot;&quot;},{&quot;family&quot;:&quot;Flores-Mejía&quot;,&quot;given&quot;:&quot;Raúl&quot;,&quot;parse-names&quot;:false,&quot;dropping-particle&quot;:&quot;&quot;,&quot;non-dropping-particle&quot;:&quot;&quot;},{&quot;family&quot;:&quot;Gaona-Aguas&quot;,&quot;given&quot;:&quot;Cinthia Vianney&quot;,&quot;parse-names&quot;:false,&quot;dropping-particle&quot;:&quot;&quot;,&quot;non-dropping-particle&quot;:&quot;&quot;},{&quot;family&quot;:&quot;González-Chávez&quot;,&quot;given&quot;:&quot;Antonio&quot;,&quot;parse-names&quot;:false,&quot;dropping-particle&quot;:&quot;&quot;,&quot;non-dropping-particle&quot;:&quot;&quot;}],&quot;container-title&quot;:&quot;Archives of Medical Research&quot;,&quot;container-title-short&quot;:&quot;Arch Med Res&quot;,&quot;accessed&quot;:{&quot;date-parts&quot;:[[2023,3,28]]},&quot;DOI&quot;:&quot;10.1016/J.ARCMED.2021.04.001&quot;,&quot;ISSN&quot;:&quot;18735487&quot;,&quot;PMID&quot;:&quot;33926762&quot;,&quot;issued&quot;:{&quot;date-parts&quot;:[[2021,10,1]]},&quot;page&quot;:&quot;738-745&quot;,&quot;abstract&quot;:&quot;Background: It has been observed that subjects with comorbidities related to metabolic syndrome (MetS) as hypertension, obesity, cardiovascular disease (CVD), and diabetes mellitus (DM2) show severe cases and a higher mortality by COVID-19. To date, there is little information available on the impact of the interaction between these comorbidities in the risk of death by COVID-19. Aim of the Study: To evaluate the impact of the combinations of MetS components in overall survival (OS) and risk of death among COVID-19 patients. Methods: Using public data of the Ministry of Health, suspected, and confirmed COVID-19 cases from February 25–June 6, 2020 was analyzed. Mortality odds ratio (OR) was calculated with a univariate analysis (95% CI) and attributable risk. Interactions between components and survival curves were analyzed and a multivariate logistics regression analysis was conducted. Results: The analysis included 528,651 cases out of which 202,951 were confirmed for COVID-19. Probabilities of OS among confirmed patients were 0.93, 0.89, 0.87, 0.86, and 0.83 while the OR of multivariate analysis was 1.83 (1.77–1.89), 2.58 (2.48–2.69), 2.83 (2.66–3.01), and 3.36 (2.83–3.99) for zero, one, two, three, and four MetS components, respectively. The combination with the highest risk was DM2 + hypertension at 2.22 (2.15–2.28), and the attributable risk for any component was 9.35% (9.21–9.49). Only the combination obesity + CVD showed no significant interaction. Conclusion: The presence of one MetS component doubles the risk of death by COVID-19, which was higher among patients with DM2 + hypertension. Only obesity and CVD do not interact significantly.&quot;,&quot;publisher&quot;:&quot;Elsevier Inc.&quot;,&quot;issue&quot;:&quot;7&quot;,&quot;volume&quot;:&quot;52&quot;},&quot;isTemporary&quot;:false}]},{&quot;citationID&quot;:&quot;MENDELEY_CITATION_f71409b9-41b8-43ea-8e44-b33bc8a3c033&quot;,&quot;properties&quot;:{&quot;noteIndex&quot;:0},&quot;isEdited&quot;:false,&quot;manualOverride&quot;:{&quot;isManuallyOverridden&quot;:false,&quot;citeprocText&quot;:&quot;[6]&quot;,&quot;manualOverrideText&quot;:&quot;&quot;},&quot;citationTag&quot;:&quot;MENDELEY_CITATION_v3_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&quot;,&quot;citationItems&quot;:[{&quot;id&quot;:&quot;0b85f0ff-b03c-3eb9-ba8f-87b24d4ce24a&quot;,&quot;itemData&quot;:{&quot;type&quot;:&quot;article-journal&quot;,&quot;id&quot;:&quot;0b85f0ff-b03c-3eb9-ba8f-87b24d4ce24a&quot;,&quot;title&quot;:&quot;Impact of Metabolic Syndrome in the Clinical Outcome of Disease by SARS-COV-2&quot;,&quot;author&quot;:[{&quot;family&quot;:&quot;León-Pedroza&quot;,&quot;given&quot;:&quot;José Israel&quot;,&quot;parse-names&quot;:false,&quot;dropping-particle&quot;:&quot;&quot;,&quot;non-dropping-particle&quot;:&quot;&quot;},{&quot;family&quot;:&quot;Rodríguez-Cortés&quot;,&quot;given&quot;:&quot;Octavio&quot;,&quot;parse-names&quot;:false,&quot;dropping-particle&quot;:&quot;&quot;,&quot;non-dropping-particle&quot;:&quot;&quot;},{&quot;family&quot;:&quot;Flores-Mejía&quot;,&quot;given&quot;:&quot;Raúl&quot;,&quot;parse-names&quot;:false,&quot;dropping-particle&quot;:&quot;&quot;,&quot;non-dropping-particle&quot;:&quot;&quot;},{&quot;family&quot;:&quot;Gaona-Aguas&quot;,&quot;given&quot;:&quot;Cinthia Vianney&quot;,&quot;parse-names&quot;:false,&quot;dropping-particle&quot;:&quot;&quot;,&quot;non-dropping-particle&quot;:&quot;&quot;},{&quot;family&quot;:&quot;González-Chávez&quot;,&quot;given&quot;:&quot;Antonio&quot;,&quot;parse-names&quot;:false,&quot;dropping-particle&quot;:&quot;&quot;,&quot;non-dropping-particle&quot;:&quot;&quot;}],&quot;container-title&quot;:&quot;Archives of Medical Research&quot;,&quot;container-title-short&quot;:&quot;Arch Med Res&quot;,&quot;accessed&quot;:{&quot;date-parts&quot;:[[2023,3,28]]},&quot;DOI&quot;:&quot;10.1016/J.ARCMED.2021.04.001&quot;,&quot;ISSN&quot;:&quot;18735487&quot;,&quot;PMID&quot;:&quot;33926762&quot;,&quot;issued&quot;:{&quot;date-parts&quot;:[[2021,10,1]]},&quot;page&quot;:&quot;738-745&quot;,&quot;abstract&quot;:&quot;Background: It has been observed that subjects with comorbidities related to metabolic syndrome (MetS) as hypertension, obesity, cardiovascular disease (CVD), and diabetes mellitus (DM2) show severe cases and a higher mortality by COVID-19. To date, there is little information available on the impact of the interaction between these comorbidities in the risk of death by COVID-19. Aim of the Study: To evaluate the impact of the combinations of MetS components in overall survival (OS) and risk of death among COVID-19 patients. Methods: Using public data of the Ministry of Health, suspected, and confirmed COVID-19 cases from February 25–June 6, 2020 was analyzed. Mortality odds ratio (OR) was calculated with a univariate analysis (95% CI) and attributable risk. Interactions between components and survival curves were analyzed and a multivariate logistics regression analysis was conducted. Results: The analysis included 528,651 cases out of which 202,951 were confirmed for COVID-19. Probabilities of OS among confirmed patients were 0.93, 0.89, 0.87, 0.86, and 0.83 while the OR of multivariate analysis was 1.83 (1.77–1.89), 2.58 (2.48–2.69), 2.83 (2.66–3.01), and 3.36 (2.83–3.99) for zero, one, two, three, and four MetS components, respectively. The combination with the highest risk was DM2 + hypertension at 2.22 (2.15–2.28), and the attributable risk for any component was 9.35% (9.21–9.49). Only the combination obesity + CVD showed no significant interaction. Conclusion: The presence of one MetS component doubles the risk of death by COVID-19, which was higher among patients with DM2 + hypertension. Only obesity and CVD do not interact significantly.&quot;,&quot;publisher&quot;:&quot;Elsevier Inc.&quot;,&quot;issue&quot;:&quot;7&quot;,&quot;volume&quot;:&quot;52&quot;},&quot;isTemporary&quot;:false}]},{&quot;citationID&quot;:&quot;MENDELEY_CITATION_2987c4d7-598f-4c9a-80fd-57312da37955&quot;,&quot;properties&quot;:{&quot;noteIndex&quot;:0},&quot;isEdited&quot;:false,&quot;manualOverride&quot;:{&quot;isManuallyOverridden&quot;:false,&quot;citeprocText&quot;:&quot;[7,8]&quot;,&quot;manualOverrideText&quot;:&quot;&quot;},&quot;citationTag&quot;:&quot;MENDELEY_CITATION_v3_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&quot;,&quot;citationItems&quot;:[{&quot;id&quot;:&quot;0742481f-5aac-3b58-aaea-fc945b0252ef&quot;,&quot;itemData&quot;:{&quot;type&quot;:&quot;article-journal&quot;,&quot;id&quot;:&quot;0742481f-5aac-3b58-aaea-fc945b0252ef&quot;,&quot;title&quot;:&quot;Coping with diabetes during the COVID – 19 lockdown in India: Results of an online pilot survey&quot;,&quot;author&quot;:[{&quot;family&quot;:&quot;Nachimuthu&quot;,&quot;given&quot;:&quot;Sukanya&quot;,&quot;parse-names&quot;:false,&quot;dropping-particle&quot;:&quot;&quot;,&quot;non-dropping-particle&quot;:&quot;&quot;},{&quot;family&quot;:&quot;Vijayalakshmi&quot;,&quot;given&quot;:&quot;R.&quot;,&quot;parse-names&quot;:false,&quot;dropping-particle&quot;:&quot;&quot;,&quot;non-dropping-particle&quot;:&quot;&quot;},{&quot;family&quot;:&quot;Sudha&quot;,&quot;given&quot;:&quot;M.&quot;,&quot;parse-names&quot;:false,&quot;dropping-particle&quot;:&quot;&quot;,&quot;non-dropping-particle&quot;:&quot;&quot;},{&quot;family&quot;:&quot;Viswanathan&quot;,&quot;given&quot;:&quot;Vijay&quot;,&quot;parse-names&quot;:false,&quot;dropping-particle&quot;:&quot;&quot;,&quot;non-dropping-particle&quot;:&quot;&quot;}],&quot;container-title&quot;:&quot;Diabetes and Metabolic Syndrome: Clinical Research and Reviews&quot;,&quot;accessed&quot;:{&quot;date-parts&quot;:[[2023,3,28]]},&quot;DOI&quot;:&quot;10.1016/J.DSX.2020.04.053&quot;,&quot;ISSN&quot;:&quot;18780334&quot;,&quot;PMID&quot;:&quot;32416527&quot;,&quot;issued&quot;:{&quot;date-parts&quot;:[[2020,7,1]]},&quot;page&quot;:&quot;579-582&quot;,&quot;abstract&quot;:&quot;Aim: The management of diabetes has become a challenge due to the COVID 19 lockdown. An online-based pilot survey was conducted to study how people with diabetes were coping with their Diabetes during the COVID - 19 lockdown. Method: The questions were designed in an online survey, Survey Monkey, to conduct this cross-sectional study. The link was generated and sent to 100 registered patients of the MV Hospital for Diabetes Royapuram who had not contacted the hospital after the lockdown announcement. The survey was done between April 1 and April 15, 2020.Oral consent was obtained through telephone before the link was sent by Whatsapp to them.The questionnaire consisted of questions on home blood glucose monitoring, regularity in doing their physical activity and dietary compliance and anxiety about the viral infection. Results: 92% of the participants had Type 2 diabetes. Only 28% of the participants were checking their blood glucose levels regularly. 80% of the participants mentioned that they were following regular exercise and diet control during the lockdown period. 40% of the participants were anxious about the Covid infection. Conclusion: SMBG needs to be practiced on regular basis, especially among the patients with diabetes on insulin therapy. Most of the people surveyed were coping well with their Diabetes. Patients have reported that they were able to maintain proper dietary compliance and be more physically active at home during this lockdown. These findings need to be ascertained in larger sample of patients.&quot;,&quot;publisher&quot;:&quot;Elsevier Ltd&quot;,&quot;issue&quot;:&quot;4&quot;,&quot;volume&quot;:&quot;14&quot;,&quot;container-title-short&quot;:&quot;&quot;},&quot;isTemporary&quot;:false},{&quot;id&quot;:&quot;fb5ecd78-a829-3871-a599-44192e1f1d78&quot;,&quot;itemData&quot;:{&quot;type&quot;:&quot;article-journal&quot;,&quot;id&quot;:&quot;fb5ecd78-a829-3871-a599-44192e1f1d78&quot;,&quot;title&quot;:&quot;COVID-19 Lockdown and Changes of the Dietary Pattern and Physical Activity Habits in a Cohort of Patients with Type 2 Diabetes Mellitus&quot;,&quot;author&quot;:[{&quot;family&quot;:&quot;Belén Ruiz-Roso&quot;,&quot;given&quot;:&quot;María&quot;,&quot;parse-names&quot;:false,&quot;dropping-particle&quot;:&quot;&quot;,&quot;non-dropping-particle&quot;:&quot;&quot;},{&quot;family&quot;:&quot;Knott-Torcal&quot;,&quot;given&quot;:&quot;Carolina&quot;,&quot;parse-names&quot;:false,&quot;dropping-particle&quot;:&quot;&quot;,&quot;non-dropping-particle&quot;:&quot;&quot;},{&quot;family&quot;:&quot;Matilla-Escalante&quot;,&quot;given&quot;:&quot;Diana C&quot;,&quot;parse-names&quot;:false,&quot;dropping-particle&quot;:&quot;&quot;,&quot;non-dropping-particle&quot;:&quot;&quot;},{&quot;family&quot;:&quot;Garcimartín&quot;,&quot;given&quot;:&quot;Alba&quot;,&quot;parse-names&quot;:false,&quot;dropping-particle&quot;:&quot;&quot;,&quot;non-dropping-particle&quot;:&quot;&quot;},{&quot;family&quot;:&quot;Sampedro-Nuñez&quot;,&quot;given&quot;:&quot;Miguel A&quot;,&quot;parse-names&quot;:false,&quot;dropping-particle&quot;:&quot;&quot;,&quot;non-dropping-particle&quot;:&quot;&quot;},{&quot;family&quot;:&quot;Dávalos&quot;,&quot;given&quot;:&quot;Alberto&quot;,&quot;parse-names&quot;:false,&quot;dropping-particle&quot;:&quot;&quot;,&quot;non-dropping-particle&quot;:&quot;&quot;},{&quot;family&quot;:&quot;Marazuela&quot;,&quot;given&quot;:&quot;Mónica&quot;,&quot;parse-names&quot;:false,&quot;dropping-particle&quot;:&quot;&quot;,&quot;non-dropping-particle&quot;:&quot;&quot;}],&quot;accessed&quot;:{&quot;date-parts&quot;:[[2023,3,28]]},&quot;DOI&quot;:&quot;10.3390/nu12082327&quot;,&quot;URL&quot;:&quot;www.mdpi.com/journal/nutrients&quot;,&quot;abstract&quot;:&quot;The COVID-19 lockdown clearly affected the lifestyle of the population and entailed changes in their daily habits, which involved potential health consequences, especially on patients with Type 2 Diabetes Mellitus (T2DM). We aimed to examine the impact of the lockdown caused by COVID-19 pandemic on both nutrition and exercise habits, as well as the psychological effects in patients with T2DM, compared to their usual diet and physical activity level previous to the complete home confinement. We also intended to analyse any potential variables that may have influenced these lifestyle modifications. A Food Frequency Questionnaire (FFQ), Physical Activity Questionnaire (IPAQ), Food Craving Questionnaire-State (FCQ-S) and Food Craving Questionnaire-Trait (FCQ-T) were used. Our results showed an increase in vegetable, sugary food and snack consumption. An association between levels of foods cravings and snack consumption was also found. Data also showed a high percentage of physical inactivity before the COVID-19 lockdown, which was exacerbated during the home confinement. These findings emphasise the great importance to do further research with larger study samples to analyse and explore dietary habits and to develop public health policies to promote a healthy lifestyle in terms of diet and physical activity in these patients, especially after this strict period of lockdown.&quot;,&quot;container-title-short&quot;:&quot;&quot;},&quot;isTemporary&quot;:false}]},{&quot;citationID&quot;:&quot;MENDELEY_CITATION_bead9397-1e91-4371-9121-258952f86dfa&quot;,&quot;properties&quot;:{&quot;noteIndex&quot;:0},&quot;isEdited&quot;:false,&quot;manualOverride&quot;:{&quot;isManuallyOverridden&quot;:false,&quot;citeprocText&quot;:&quot;[9]&quot;,&quot;manualOverrideText&quot;:&quot;&quot;},&quot;citationTag&quot;:&quot;MENDELEY_CITATION_v3_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&quot;,&quot;citationItems&quot;:[{&quot;id&quot;:&quot;d9e6a0d3-af4a-3b3d-bac8-b36762563235&quot;,&quot;itemData&quot;:{&quot;type&quot;:&quot;article-journal&quot;,&quot;id&quot;:&quot;d9e6a0d3-af4a-3b3d-bac8-b36762563235&quot;,&quot;title&quot;:&quot;Nutritional recommendations for CoVID-19 quarantine&quot;,&quot;author&quot;:[{&quot;family&quot;:&quot;Muscogiuri&quot;,&quot;given&quot;:&quot;Giovanna&quot;,&quot;parse-names&quot;:false,&quot;dropping-particle&quot;:&quot;&quot;,&quot;non-dropping-particle&quot;:&quot;&quot;},{&quot;family&quot;:&quot;Barrea&quot;,&quot;given&quot;:&quot;Luigi&quot;,&quot;parse-names&quot;:false,&quot;dropping-particle&quot;:&quot;&quot;,&quot;non-dropping-particle&quot;:&quot;&quot;},{&quot;family&quot;:&quot;Savastano&quot;,&quot;given&quot;:&quot;Silvia&quot;,&quot;parse-names&quot;:false,&quot;dropping-particle&quot;:&quot;&quot;,&quot;non-dropping-particle&quot;:&quot;&quot;},{&quot;family&quot;:&quot;Colao&quot;,&quot;given&quot;:&quot;Annamaria&quot;,&quot;parse-names&quot;:false,&quot;dropping-particle&quot;:&quot;&quot;,&quot;non-dropping-particle&quot;:&quot;&quot;}],&quot;container-title&quot;:&quot;European Journal of Clinical Nutrition&quot;,&quot;container-title-short&quot;:&quot;Eur J Clin Nutr&quot;,&quot;accessed&quot;:{&quot;date-parts&quot;:[[2023,3,28]]},&quot;DOI&quot;:&quot;10.1038/s41430-020-0635-2&quot;,&quot;ISBN&quot;:&quot;4143002006352&quot;,&quot;URL&quot;:&quot;https://doi.org/10.1038/s41430-020-0635-2&quot;,&quot;issued&quot;:{&quot;date-parts&quot;:[[2020]]},&quot;page&quot;:&quot;850-851&quot;,&quot;volume&quot;:&quot;74&quot;},&quot;isTemporary&quot;:false}]},{&quot;citationID&quot;:&quot;MENDELEY_CITATION_bd5a752a-5b23-4909-b6f9-e824293b6aab&quot;,&quot;properties&quot;:{&quot;noteIndex&quot;:0},&quot;isEdited&quot;:false,&quot;manualOverride&quot;:{&quot;isManuallyOverridden&quot;:false,&quot;citeprocText&quot;:&quot;[10]&quot;,&quot;manualOverrideText&quot;:&quot;&quot;},&quot;citationTag&quot;:&quot;MENDELEY_CITATION_v3_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&quot;,&quot;citationItems&quot;:[{&quot;id&quot;:&quot;7b9423bd-0cf9-30d8-af16-680c128ddff8&quot;,&quot;itemData&quot;:{&quot;type&quot;:&quot;article-journal&quot;,&quot;id&quot;:&quot;7b9423bd-0cf9-30d8-af16-680c128ddff8&quot;,&quot;title&quot;:&quot;Outpatient Pulmonary Rehabilitation in Patients with Long COVID Improves Exercise Capacity, Functional Status, Dyspnea, Fatigue, and Quality of Life&quot;,&quot;author&quot;:[{&quot;family&quot;:&quot;Nopp&quot;,&quot;given&quot;:&quot;Stephan&quot;,&quot;parse-names&quot;:false,&quot;dropping-particle&quot;:&quot;&quot;,&quot;non-dropping-particle&quot;:&quot;&quot;},{&quot;family&quot;:&quot;Moik&quot;,&quot;given&quot;:&quot;Florian&quot;,&quot;parse-names&quot;:false,&quot;dropping-particle&quot;:&quot;&quot;,&quot;non-dropping-particle&quot;:&quot;&quot;},{&quot;family&quot;:&quot;Klok&quot;,&quot;given&quot;:&quot;Frederikus A.&quot;,&quot;parse-names&quot;:false,&quot;dropping-particle&quot;:&quot;&quot;,&quot;non-dropping-particle&quot;:&quot;&quot;},{&quot;family&quot;:&quot;Gattinger&quot;,&quot;given&quot;:&quot;Dietlinde&quot;,&quot;parse-names&quot;:false,&quot;dropping-particle&quot;:&quot;&quot;,&quot;non-dropping-particle&quot;:&quot;&quot;},{&quot;family&quot;:&quot;Petrovic&quot;,&quot;given&quot;:&quot;Milos&quot;,&quot;parse-names&quot;:false,&quot;dropping-particle&quot;:&quot;&quot;,&quot;non-dropping-particle&quot;:&quot;&quot;},{&quot;family&quot;:&quot;Vonbank&quot;,&quot;given&quot;:&quot;Karin&quot;,&quot;parse-names&quot;:false,&quot;dropping-particle&quot;:&quot;&quot;,&quot;non-dropping-particle&quot;:&quot;&quot;},{&quot;family&quot;:&quot;Koczulla&quot;,&quot;given&quot;:&quot;Andreas R.&quot;,&quot;parse-names&quot;:false,&quot;dropping-particle&quot;:&quot;&quot;,&quot;non-dropping-particle&quot;:&quot;&quot;},{&quot;family&quot;:&quot;Ay&quot;,&quot;given&quot;:&quot;Cihan&quot;,&quot;parse-names&quot;:false,&quot;dropping-particle&quot;:&quot;&quot;,&quot;non-dropping-particle&quot;:&quot;&quot;},{&quot;family&quot;:&quot;Zwick&quot;,&quot;given&quot;:&quot;Ralf Harun&quot;,&quot;parse-names&quot;:false,&quot;dropping-particle&quot;:&quot;&quot;,&quot;non-dropping-particle&quot;:&quot;&quot;}],&quot;container-title&quot;:&quot;Respiration&quot;,&quot;accessed&quot;:{&quot;date-parts&quot;:[[2024,2,19]]},&quot;DOI&quot;:&quot;10.1159/000522118&quot;,&quot;ISSN&quot;:&quot;14230356&quot;,&quot;PMID&quot;:&quot;35203084&quot;,&quot;URL&quot;:&quot;/pmc/articles/PMC9059007/&quot;,&quot;issued&quot;:{&quot;date-parts&quot;:[[2022,6,1]]},&quot;page&quot;:&quot;593&quot;,&quot;abstract&quot;:&quot;Background: COVID-19 survivors face the risk of long-term sequelae including fatigue, breathlessness, and functional limitations. Pulmonary rehabilitation has been recommended, although formal studies quantifying the effect of rehabilitation in COVID-19 patients are lacking. Methods: We conducted a prospective observational cohort study including consecutive patients admitted to an outpatient pulmonary rehabilitation center due to persistent symptoms after COVID-19. The primary endpoint was change in 6-min walk distance (6MWD) after undergoing a 6-week interdisciplinary individualized pulmonary rehabilitation program. Secondary endpoints included change in the post-COVID-19 functional status (PCFS) scale, Borg dyspnea scale, Fatigue Assessment Scale, and quality of life. Further, changes in pulmonary function tests were explored. Results: Of 64 patients undergoing rehabilitation, 58 patients (mean age 47 years, 43% women, 38% severe/critical COVID-19) were included in the per-protocol-analysis. At baseline (i.e., in mean 4.4 months after infection onset), mean 6MWD was 584.1 m (±95.0), and functional impairment was graded in median at 2 (IQR, 2-3) on the PCFS. On average, patients improved their 6MWD by 62.9 m (±48.2, p &lt; 0.001) and reported an improvement of 1 grade on the PCFS scale. Accordingly, we observed significant improvements across secondary endpoints including presence of dyspnea (p &lt; 0.001), fatigue (p &lt; 0.001), and quality of life (p &lt; 0.001). Also, pulmonary function parameters (forced expiratory volume in 1 s, lung diffusion capacity, inspiratory muscle pressure) significantly increased during rehabilitation. Conclusion: In patients with long COVID, exercise capacity, functional status, dyspnea, fatigue, and quality of life improved after 6 weeks of personalized interdisciplinary pulmonary rehabilitation. Future studies are needed to establish the optimal protocol, duration, and long-term benefits as well as cost-effectiveness of rehabilitation.&quot;,&quot;publisher&quot;:&quot;Karger Publishers&quot;,&quot;issue&quot;:&quot;6&quot;,&quot;volume&quot;:&quot;101&quot;,&quot;container-title-short&quot;:&quot;&quot;},&quot;isTemporary&quot;:false}]},{&quot;citationID&quot;:&quot;MENDELEY_CITATION_0020e9ee-1e8a-470d-8b10-bd9feda260e3&quot;,&quot;properties&quot;:{&quot;noteIndex&quot;:0},&quot;isEdited&quot;:false,&quot;manualOverride&quot;:{&quot;isManuallyOverridden&quot;:false,&quot;citeprocText&quot;:&quot;[11]&quot;,&quot;manualOverrideText&quot;:&quot;&quot;},&quot;citationTag&quot;:&quot;MENDELEY_CITATION_v3_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&quot;,&quot;citationItems&quot;:[{&quot;id&quot;:&quot;43dc4073-bdc8-3283-b6ed-c0de79d7dfe6&quot;,&quot;itemData&quot;:{&quot;type&quot;:&quot;article-journal&quot;,&quot;id&quot;:&quot;43dc4073-bdc8-3283-b6ed-c0de79d7dfe6&quot;,&quot;title&quot;:&quot;Cytokine Release Syndrome: Current Perspectives&quot;,&quot;author&quot;:[{&quot;family&quot;:&quot;Murthy&quot;,&quot;given&quot;:&quot;Hemant&quot;,&quot;parse-names&quot;:false,&quot;dropping-particle&quot;:&quot;&quot;,&quot;non-dropping-particle&quot;:&quot;&quot;},{&quot;family&quot;:&quot;Iqbal&quot;,&quot;given&quot;:&quot;Madiha&quot;,&quot;parse-names&quot;:false,&quot;dropping-particle&quot;:&quot;&quot;,&quot;non-dropping-particle&quot;:&quot;&quot;},{&quot;family&quot;:&quot;Chavez&quot;,&quot;given&quot;:&quot;Julio C&quot;,&quot;parse-names&quot;:false,&quot;dropping-particle&quot;:&quot;&quot;,&quot;non-dropping-particle&quot;:&quot;&quot;},{&quot;family&quot;:&quot;Kharfan-Dabaja&quot;,&quot;given&quot;:&quot;Mohamed A&quot;,&quot;parse-names&quot;:false,&quot;dropping-particle&quot;:&quot;&quot;,&quot;non-dropping-particle&quot;:&quot;&quot;}],&quot;container-title&quot;:&quot;ImmunoTargets and Therapy&quot;,&quot;container-title-short&quot;:&quot;Immunotargets Ther&quot;,&quot;accessed&quot;:{&quot;date-parts&quot;:[[2023,3,16]]},&quot;DOI&quot;:&quot;10.2147/ITT.S202015&quot;,&quot;ISSN&quot;:&quot;2253-1556&quot;,&quot;PMID&quot;:&quot;31754614&quot;,&quot;URL&quot;:&quot;/pmc/articles/PMC6825470/&quot;,&quot;issued&quot;:{&quot;date-parts&quot;:[[2019,10]]},&quot;page&quot;:&quot;43&quot;,&quot;abstract&quot;:&quot;Chimeric antigen receptor T cell (CART) therapy represents a novel and a paradigm-shifting approach to treating cancer. Recent clinical successes have widened the applicability of CD19 CART cells for the treatment of relapsed/refractory B-cell NHL, namely tisagenleclucel and axicabtagene ciloleucel. Tisagenleclucel is also approved for relapsed and/or refractory B-ALL up to age 25. CART therapy is associated with unique and potentially life-threatening toxicities, notably cytokine release syndrome (CRS). A better understanding of the pathogenesis of CRS is crucial to ensure proper management. In this review, CRS definitions, profiles, risk factors and grading systems are discussed. Finally, current and novel investigational approaches and therapies for CRS are summarized.&quot;,&quot;publisher&quot;:&quot;Dove Press&quot;,&quot;volume&quot;:&quot;8&quot;},&quot;isTemporary&quot;:false}]},{&quot;citationID&quot;:&quot;MENDELEY_CITATION_9203f068-ab7e-460b-9a38-2c51d4e79f4b&quot;,&quot;properties&quot;:{&quot;noteIndex&quot;:0},&quot;isEdited&quot;:false,&quot;manualOverride&quot;:{&quot;isManuallyOverridden&quot;:false,&quot;citeprocText&quot;:&quot;[12]&quot;,&quot;manualOverrideText&quot;:&quot;&quot;},&quot;citationTag&quot;:&quot;MENDELEY_CITATION_v3_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&quot;,&quot;citationItems&quot;:[{&quot;id&quot;:&quot;566b272b-ea12-3f7e-8046-720d1c0fb833&quot;,&quot;itemData&quot;:{&quot;type&quot;:&quot;article-journal&quot;,&quot;id&quot;:&quot;566b272b-ea12-3f7e-8046-720d1c0fb833&quot;,&quot;title&quot;:&quot;Inflammation: From Cellular Mechanisms to Immune Cell Education: Adipose tissue inflammation and metabolic dysfunction in obesity&quot;,&quot;author&quot;:[{&quot;family&quot;:&quot;Kawai&quot;,&quot;given&quot;:&quot;Tatsuo&quot;,&quot;parse-names&quot;:false,&quot;dropping-particle&quot;:&quot;&quot;,&quot;non-dropping-particle&quot;:&quot;&quot;},{&quot;family&quot;:&quot;Autieri&quot;,&quot;given&quot;:&quot;Michael&quot;,&quot;parse-names&quot;:false,&quot;dropping-particle&quot;:&quot;V.&quot;,&quot;non-dropping-particle&quot;:&quot;&quot;},{&quot;family&quot;:&quot;Scalia&quot;,&quot;given&quot;:&quot;Rosario&quot;,&quot;parse-names&quot;:false,&quot;dropping-particle&quot;:&quot;&quot;,&quot;non-dropping-particle&quot;:&quot;&quot;}],&quot;container-title&quot;:&quot;American Journal of Physiology - Cell Physiology&quot;,&quot;container-title-short&quot;:&quot;Am J Physiol Cell Physiol&quot;,&quot;accessed&quot;:{&quot;date-parts&quot;:[[2023,3,16]]},&quot;DOI&quot;:&quot;10.1152/AJPCELL.00379.2020&quot;,&quot;ISSN&quot;:&quot;15221563&quot;,&quot;PMID&quot;:&quot;33356944&quot;,&quot;URL&quot;:&quot;/pmc/articles/PMC8294624/&quot;,&quot;issued&quot;:{&quot;date-parts&quot;:[[2021,3,3]]},&quot;page&quot;:&quot;C375&quot;,&quot;abstract&quot;:&quot;Several lines of preclinical and clinical research have confirmed that chronic low-grade inflammation of adipose tissue is mechanistically linked to metabolic disease and organ tissue complications in the overweight and obese organism. Despite this widely confirmed paradigm, numerous open questions and knowledge gaps remain to be investigated. This is mainly due to the intricately intertwined cross-talk of various pro- and anti-inflammatory signaling cascades involved in the immune response of expanding adipose depots, particularly the visceral adipose tissue. Adipose tissue inflammation is initiated and sustained over time by dysfunctional adipocytes that secrete inflammatory adipokines and by infiltration of bone marrow-derived immune cells that signal via production of cytokines and chemokines. Despite its low-grade nature, adipose tissue inflammation negatively impacts remote organ function, a phenomenon that is considered causative of the complications of obesity. The aim of this review is to broadly present an overview of adipose tissue inflammation by highlighting the most recent reports in the scientific literature and summarizing our overall understanding of the field. We also discuss key endogenous anti-inflammatory mediators and analyze their mechanistic role(s) in the pathogenesis and treatment of adipose tissue inflammation. In doing so, we hope to stimulate studies to uncover novel physiological, cellular, and molecular targets for the treatment of obesity.&quot;,&quot;publisher&quot;:&quot;American Physiological Society&quot;,&quot;issue&quot;:&quot;3&quot;,&quot;volume&quot;:&quot;320&quot;},&quot;isTemporary&quot;:false}]},{&quot;citationID&quot;:&quot;MENDELEY_CITATION_79f45b7b-2ad2-4ddc-9053-ee0e3b2e40cd&quot;,&quot;properties&quot;:{&quot;noteIndex&quot;:0},&quot;isEdited&quot;:false,&quot;manualOverride&quot;:{&quot;isManuallyOverridden&quot;:false,&quot;citeprocText&quot;:&quot;[13]&quot;,&quot;manualOverrideText&quot;:&quot;&quot;},&quot;citationTag&quot;:&quot;MENDELEY_CITATION_v3_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&quot;,&quot;citationItems&quot;:[{&quot;id&quot;:&quot;dd9bec8e-5dba-36fb-bfa9-5f13abdcafe0&quot;,&quot;itemData&quot;:{&quot;type&quot;:&quot;article-journal&quot;,&quot;id&quot;:&quot;dd9bec8e-5dba-36fb-bfa9-5f13abdcafe0&quot;,&quot;title&quot;:&quot;COVID Obesity: A One-Year Narrative Review&quot;,&quot;author&quot;:[{&quot;family&quot;:&quot;Palacios Ovalle&quot;,&quot;given&quot;:&quot;Diana L&quot;,&quot;parse-names&quot;:false,&quot;dropping-particle&quot;:&quot;&quot;,&quot;non-dropping-particle&quot;:&quot;&quot;},{&quot;family&quot;:&quot;Rodrigo-Cano&quot;,&quot;given&quot;:&quot;Susana&quot;,&quot;parse-names&quot;:false,&quot;dropping-particle&quot;:&quot;&quot;,&quot;non-dropping-particle&quot;:&quot;&quot;},{&quot;family&quot;:&quot;González&quot;,&quot;given&quot;:&quot;Aránzazu&quot;,&quot;parse-names&quot;:false,&quot;dropping-particle&quot;:&quot;&quot;,&quot;non-dropping-particle&quot;:&quot;&quot;},{&quot;family&quot;:&quot;Soler&quot;,&quot;given&quot;:&quot;Carla&quot;,&quot;parse-names&quot;:false,&quot;dropping-particle&quot;:&quot;&quot;,&quot;non-dropping-particle&quot;:&quot;&quot;},{&quot;family&quot;:&quot;Catalá-Gregori&quot;,&quot;given&quot;:&quot;Ana I&quot;,&quot;parse-names&quot;:false,&quot;dropping-particle&quot;:&quot;&quot;,&quot;non-dropping-particle&quot;:&quot;&quot;},{&quot;family&quot;:&quot;Merino-Torres&quot;,&quot;given&quot;:&quot;J Francisco&quot;,&quot;parse-names&quot;:false,&quot;dropping-particle&quot;:&quot;&quot;,&quot;non-dropping-particle&quot;:&quot;&quot;},{&quot;family&quot;:&quot;Soriano&quot;,&quot;given&quot;:&quot;Jose M&quot;,&quot;parse-names&quot;:false,&quot;dropping-particle&quot;:&quot;&quot;,&quot;non-dropping-particle&quot;:&quot;&quot;},{&quot;family&quot;:&quot;Anton&quot;,&quot;given&quot;:&quot;Stephen&quot;,&quot;parse-names&quot;:false,&quot;dropping-particle&quot;:&quot;&quot;,&quot;non-dropping-particle&quot;:&quot;&quot;}],&quot;accessed&quot;:{&quot;date-parts&quot;:[[2023,3,29]]},&quot;DOI&quot;:&quot;10.3390/nu13062060&quot;,&quot;URL&quot;:&quot;https://doi.org/10.3390/nu13062060&quot;,&quot;issued&quot;:{&quot;date-parts&quot;:[[2021]]},&quot;abstract&quot;:&quot;Citation: Ovalle, D.L.P.; Rodrigo-Cano, S.; González, A.; Soler, C.; Catalá-Gregori, A.I.; Merino-Torres, J.F.; Soriano, J.M. Abstract: On 11 March 2020, coronavirus disease 2019 (COVID-19) was declared a pandemic by the World Health Organization (WHO). This study focuses on a narrative review about the illness during the first year of the pandemic in relation to obesity. Databases were used to search studies published up to 8 December 2020. In total, 4430 articles and other scientific literature were found, and 24 articles were included in this one-year narrative review. The mean BMI value of severe COVID-19 patients ranged from 24.5 to 33.4 kg/m 2 , versus &lt;18.5 to 24.3 kg/m 2 for non-severe patients. Articles using the terms obesity or overweight without indicating the BMI value in these patients were common, but this is not useful, as the anthropometric parameters, when not defined by this index, are confusing due to the classification being different in the West compared to among Asian and Korean criteria-based adults. We proposed a new term, called COVID obesity, to define the importance of this anthropometric parameter, among others, in relation with this pandemic.&quot;,&quot;container-title-short&quot;:&quot;&quot;},&quot;isTemporary&quot;:false}]},{&quot;citationID&quot;:&quot;MENDELEY_CITATION_3f53e1b6-1b8c-4d8b-950d-2874a3c1a69c&quot;,&quot;properties&quot;:{&quot;noteIndex&quot;:0},&quot;isEdited&quot;:false,&quot;manualOverride&quot;:{&quot;isManuallyOverridden&quot;:false,&quot;citeprocText&quot;:&quot;[14]&quot;,&quot;manualOverrideText&quot;:&quot;&quot;},&quot;citationTag&quot;:&quot;MENDELEY_CITATION_v3_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&quot;,&quot;citationItems&quot;:[{&quot;id&quot;:&quot;e7229393-8180-307a-a70c-cf9a489bd134&quot;,&quot;itemData&quot;:{&quot;type&quot;:&quot;article-journal&quot;,&quot;id&quot;:&quot;e7229393-8180-307a-a70c-cf9a489bd134&quot;,&quot;title&quot;:&quot;Obesity and COVID-19 in children and adolescents: a double pandemic&quot;,&quot;author&quot;:[{&quot;family&quot;:&quot;Brambilla&quot;,&quot;given&quot;:&quot;Ilaria&quot;,&quot;parse-names&quot;:false,&quot;dropping-particle&quot;:&quot;&quot;,&quot;non-dropping-particle&quot;:&quot;&quot;},{&quot;family&quot;:&quot;Delle Cave&quot;,&quot;given&quot;:&quot;Francesco&quot;,&quot;parse-names&quot;:false,&quot;dropping-particle&quot;:&quot;&quot;,&quot;non-dropping-particle&quot;:&quot;&quot;},{&quot;family&quot;:&quot;Guarracino&quot;,&quot;given&quot;:&quot;Carmen&quot;,&quot;parse-names&quot;:false,&quot;dropping-particle&quot;:&quot;&quot;,&quot;non-dropping-particle&quot;:&quot;&quot;},{&quot;family&quot;:&quot;Filippo&quot;,&quot;given&quot;:&quot;Maria&quot;,&quot;parse-names&quot;:false,&quot;dropping-particle&quot;:&quot;&quot;,&quot;non-dropping-particle&quot;:&quot;De&quot;},{&quot;family&quot;:&quot;Votto&quot;,&quot;given&quot;:&quot;Martina&quot;,&quot;parse-names&quot;:false,&quot;dropping-particle&quot;:&quot;&quot;,&quot;non-dropping-particle&quot;:&quot;&quot;},{&quot;family&quot;:&quot;Licari&quot;,&quot;given&quot;:&quot;Amelia&quot;,&quot;parse-names&quot;:false,&quot;dropping-particle&quot;:&quot;&quot;,&quot;non-dropping-particle&quot;:&quot;&quot;},{&quot;family&quot;:&quot;Pistone&quot;,&quot;given&quot;:&quot;Carmelo&quot;,&quot;parse-names&quot;:false,&quot;dropping-particle&quot;:&quot;&quot;,&quot;non-dropping-particle&quot;:&quot;&quot;},{&quot;family&quot;:&quot;Tondina&quot;,&quot;given&quot;:&quot;Enrico&quot;,&quot;parse-names&quot;:false,&quot;dropping-particle&quot;:&quot;&quot;,&quot;non-dropping-particle&quot;:&quot;&quot;}],&quot;container-title&quot;:&quot;Acta Biomed&quot;,&quot;accessed&quot;:{&quot;date-parts&quot;:[[2023,3,29]]},&quot;DOI&quot;:&quot;10.23750/abm.v93iS3.13075&quot;,&quot;ISBN&quot;:&quot;1644598330553&quot;,&quot;URL&quot;:&quot;www.actabiomedica.it&quot;,&quot;issued&quot;:{&quot;date-parts&quot;:[[2022]]},&quot;page&quot;:&quot;2022195&quot;,&quot;abstract&quot;:&quot;Background and aim of the study. The high prevalence of obesity and obesity-related comorbidities has reached pandemic proportions, particularly in Western countries. It has been recently recognized as a significant risk factor in severe cases of COVID-19 in children and adolescents. Here, we summarize the existing knowledge regarding the pathophysiology of COVID-19 and consider how its various components may be exacerbated by the presence of obesity to investigate the impact of obesity on disease severity among patients with COVID-19 and collaborate for better clinical care of these patients. Methods. Excessive adipose tissue, insulin resistance, dyslipidemia, hypertension, high levels of proinflammatory cytokines are factors that compromise the functioning of organs and systems in obese patients. In obese patients with COVID-19 these changes can increase the risk of death, need for ventilatory assistance, risk of thromboembolism, and perpetuation of inflammatory response. Conclusions. Obesity increases the risk for hospitalization, intensive care admission, mechanic ventilation requirement, and death among children and adolescents with COVID-19. These findings emphasize the need for effective actions by health professionals to increase awareness of the risks resulting from obesity and how these are heightened in the current global pandemic. (www.actabiomedica.it)&quot;,&quot;volume&quot;:&quot;93&quot;,&quot;container-title-short&quot;:&quot;&quot;},&quot;isTemporary&quot;:false}]},{&quot;citationID&quot;:&quot;MENDELEY_CITATION_68d88ca5-f978-4abd-a05e-392d8c992704&quot;,&quot;properties&quot;:{&quot;noteIndex&quot;:0},&quot;isEdited&quot;:false,&quot;manualOverride&quot;:{&quot;isManuallyOverridden&quot;:false,&quot;citeprocText&quot;:&quot;[15]&quot;,&quot;manualOverrideText&quot;:&quot;&quot;},&quot;citationTag&quot;:&quot;MENDELEY_CITATION_v3_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&quot;,&quot;citationItems&quot;:[{&quot;id&quot;:&quot;991814c9-7d3d-379a-9106-c477a8263882&quot;,&quot;itemData&quot;:{&quot;type&quot;:&quot;book&quot;,&quot;id&quot;:&quot;991814c9-7d3d-379a-9106-c477a8263882&quot;,&quot;title&quot;:&quot;Encuesta Nacional de Salud y Nutricion Continua 2021&quot;,&quot;author&quot;:[{&quot;family&quot;:&quot;Instituto Nacional de Salud Publica&quot;,&quot;given&quot;:&quot;&quot;,&quot;parse-names&quot;:false,&quot;dropping-particle&quot;:&quot;&quot;,&quot;non-dropping-particle&quot;:&quot;&quot;}],&quot;container-title&quot;:&quot;Encuesta Nacional de Salud y Nutricion 2021.&quot;,&quot;ISBN&quot;:&quot;9786075112220&quot;,&quot;URL&quot;:&quot;https://ensanut.insp.mx/&quot;,&quot;issued&quot;:{&quot;date-parts&quot;:[[2021]]},&quot;number-of-pages&quot;:&quot;1&quot;,&quot;container-title-short&quot;:&quot;&quot;},&quot;isTemporary&quot;:false}]},{&quot;citationID&quot;:&quot;MENDELEY_CITATION_52439d64-a4d5-46de-9c1c-df0e67ec7b68&quot;,&quot;properties&quot;:{&quot;noteIndex&quot;:0},&quot;isEdited&quot;:false,&quot;manualOverride&quot;:{&quot;isManuallyOverridden&quot;:false,&quot;citeprocText&quot;:&quot;[16]&quot;,&quot;manualOverrideText&quot;:&quot;&quot;},&quot;citationTag&quot;:&quot;MENDELEY_CITATION_v3_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&quot;,&quot;citationItems&quot;:[{&quot;id&quot;:&quot;fcb255de-4db2-3ac0-b41f-7e2fb9a7660f&quot;,&quot;itemData&quot;:{&quot;type&quot;:&quot;article-journal&quot;,&quot;id&quot;:&quot;fcb255de-4db2-3ac0-b41f-7e2fb9a7660f&quot;,&quot;title&quot;:&quot;Obesity and activity patterns before and during COVID‐19 lockdown among youths in China&quot;,&quot;author&quot;:[{&quot;family&quot;:&quot;Yang&quot;,&quot;given&quot;:&quot;Shujuan&quot;,&quot;parse-names&quot;:false,&quot;dropping-particle&quot;:&quot;&quot;,&quot;non-dropping-particle&quot;:&quot;&quot;},{&quot;family&quot;:&quot;Guo&quot;,&quot;given&quot;:&quot;Bing&quot;,&quot;parse-names&quot;:false,&quot;dropping-particle&quot;:&quot;&quot;,&quot;non-dropping-particle&quot;:&quot;&quot;},{&quot;family&quot;:&quot;Ao&quot;,&quot;given&quot;:&quot;Linjun&quot;,&quot;parse-names&quot;:false,&quot;dropping-particle&quot;:&quot;&quot;,&quot;non-dropping-particle&quot;:&quot;&quot;},{&quot;family&quot;:&quot;Yang&quot;,&quot;given&quot;:&quot;Chao&quot;,&quot;parse-names&quot;:false,&quot;dropping-particle&quot;:&quot;&quot;,&quot;non-dropping-particle&quot;:&quot;&quot;},{&quot;family&quot;:&quot;Zhang&quot;,&quot;given&quot;:&quot;Lei&quot;,&quot;parse-names&quot;:false,&quot;dropping-particle&quot;:&quot;&quot;,&quot;non-dropping-particle&quot;:&quot;&quot;},{&quot;family&quot;:&quot;Zhou&quot;,&quot;given&quot;:&quot;Junmin&quot;,&quot;parse-names&quot;:false,&quot;dropping-particle&quot;:&quot;&quot;,&quot;non-dropping-particle&quot;:&quot;&quot;},{&quot;family&quot;:&quot;Jia&quot;,&quot;given&quot;:&quot;Peng&quot;,&quot;parse-names&quot;:false,&quot;dropping-particle&quot;:&quot;&quot;,&quot;non-dropping-particle&quot;:&quot;&quot;}],&quot;container-title&quot;:&quot;Clinical Obesity&quot;,&quot;container-title-short&quot;:&quot;Clin Obes&quot;,&quot;accessed&quot;:{&quot;date-parts&quot;:[[2023,3,21]]},&quot;DOI&quot;:&quot;10.1111/COB.12416&quot;,&quot;ISSN&quot;:&quot;1758-8103&quot;,&quot;PMID&quot;:&quot;33009706&quot;,&quot;URL&quot;:&quot;/pmc/articles/PMC7646045/&quot;,&quot;issued&quot;:{&quot;date-parts&quot;:[[2020,12]]},&quot;abstract&quot;:&quot;This study aim to assess changes in obesity and activity patterns among youths in China during the COVID-19 lockdown. We used the COVID-19 Impact on lifestyle change survey (COINLICS), a national retrospective survey distributed via social media platforms in early May 2020 where more than 10 000 youth participants in China have voluntarily reported their basic sociodemographic information, weight status, and routine lifestyles in the months before and during COVID-19 lockdown. The extended IOTF and WHO standards were used to define overweight and obesity of the participants. We used paired t-tests or &amp;#967;2 tests and non-parametric methods to evaluate the significance of differences in weight-related outcomes and lifestyles across education levels, between sexes, and before and during COVID-19 lockdown. The mean body mass index of all participating youths has significantly increased (21.8-22.6) and in all education subgroups during COVID-19 lockdown. Increases also occurred in the prevalence of overweight/obesity (21.3%-25.1%, P &lt; .001) and obesity (10.5% to 12.9%, P &lt; .001) in overall youths, especially in high school and undergraduate students. Their activity patterns had also significantly changed, including the decreased frequency of engaging in active transport, moderate-/vigorous-intensity housework, leisure-time moderate-/vigorous-intensity physical activity, and leisure-time walking, and the increased sedentary, sleeping, and screen time. Our findings would inform policy-makers and clinical practitioners of these changes in time, for better policy making and clinical practice. School administrators should also be informed of these changes, so in-class and/or extracurricular physical activity programs could be designed to counteract them.&quot;,&quot;publisher&quot;:&quot;Wiley-Blackwell&quot;,&quot;issue&quot;:&quot;6&quot;,&quot;volume&quot;:&quot;10&quot;},&quot;isTemporary&quot;:false}]},{&quot;citationID&quot;:&quot;MENDELEY_CITATION_4681b7bd-1cbd-46e2-a1d2-335cf10af843&quot;,&quot;properties&quot;:{&quot;noteIndex&quot;:0},&quot;isEdited&quot;:false,&quot;manualOverride&quot;:{&quot;isManuallyOverridden&quot;:false,&quot;citeprocText&quot;:&quot;[17]&quot;,&quot;manualOverrideText&quot;:&quot;&quot;},&quot;citationTag&quot;:&quot;MENDELEY_CITATION_v3_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&quot;,&quot;citationItems&quot;:[{&quot;id&quot;:&quot;40d1e89c-d7ce-3ce0-a4ed-43aab20b0223&quot;,&quot;itemData&quot;:{&quot;type&quot;:&quot;article-journal&quot;,&quot;id&quot;:&quot;40d1e89c-d7ce-3ce0-a4ed-43aab20b0223&quot;,&quot;title&quot;:&quot;Change of obesity prevalence and lifestyle patterns before and during COVID-19 among Korean adolescents&quot;,&quot;author&quot;:[{&quot;family&quot;:&quot;Park&quot;,&quot;given&quot;:&quot;Hong Kyu&quot;,&quot;parse-names&quot;:false,&quot;dropping-particle&quot;:&quot;&quot;,&quot;non-dropping-particle&quot;:&quot;&quot;},{&quot;family&quot;:&quot;Lim&quot;,&quot;given&quot;:&quot;Jung Sub&quot;,&quot;parse-names&quot;:false,&quot;dropping-particle&quot;:&quot;&quot;,&quot;non-dropping-particle&quot;:&quot;&quot;}],&quot;container-title&quot;:&quot;Annals of Pediatric Endocrinology &amp; Metabolism&quot;,&quot;container-title-short&quot;:&quot;Ann Pediatr Endocrinol Metab&quot;,&quot;accessed&quot;:{&quot;date-parts&quot;:[[2023,3,21]]},&quot;DOI&quot;:&quot;10.6065/APEM.2244116.058&quot;,&quot;ISSN&quot;:&quot;22871292&quot;,&quot;PMID&quot;:&quot;36203269&quot;,&quot;URL&quot;:&quot;/pmc/articles/PMC9537671/&quot;,&quot;issued&quot;:{&quot;date-parts&quot;:[[2022]]},&quot;page&quot;:&quot;183&quot;,&quot;abstract&quot;:&quot;Purpose: Lockdown measure for limiting coronavirus disease 2019 (COVID-19) spread cause an aggravation of the childhood obesity epidemic through lifestyle changes. The aim is to investigate how social restriction might have changed obesity prevalence and lifestyle patterns in Korean adolescents. We also evaluate the most fragile group and most influencing lifestyle parameters on obesity prevalence. Methods: To assess the change in weight status and lifestyle, we compared the Korea Youth Risk Behavior Web-based Survey data 2019 (pre-COVID-19, n=57,303) and 2020 (post-COVID-19, n=54,948). Participants from middle schools and high schools, aged 12 to 18 years, voluntarily reported their weight status and lifestyles. Results: The prevalence of obesity of the total subjects was 11.0% in 2019 and 12.1% in 2020. This prevalence difference varied by sex (males 1.8%, females 0.3%, P&lt;0.001), age group (12–15 year 1.6%, 16–18 year 0.4%, P&lt;0.001), and socioeconomic status. Male aged 12–15 years showed highest increase from 12.5% to 15.2%. Physical activities, fruit intake, consumption of sugar-sweetened beverages, and stress showed all decrease. Only, nonstudy sedentary time marked increased from 3.3±2.3 hr/day to 4.3±2.8 hr/day. Both moderate-intensity and vigorous-intensity physical activity marked decreased especially in male aged 12–15 years, while increased in female aged 16–18 years. Conclusion: Korean adolescents showed increasing obesity prevalence after COVID-19 lockdown, with males aged 12–15 years mainly affected, mainly due to a reduced physical activity and increased sedentary time.&quot;,&quot;publisher&quot;:&quot;Korean Society of Pediatric Endocrinology&quot;,&quot;issue&quot;:&quot;3&quot;,&quot;volume&quot;:&quot;27&quot;},&quot;isTemporary&quot;:false}]},{&quot;citationID&quot;:&quot;MENDELEY_CITATION_e40ec3f2-23f1-4677-933d-829c9b6b526d&quot;,&quot;properties&quot;:{&quot;noteIndex&quot;:0},&quot;isEdited&quot;:false,&quot;manualOverride&quot;:{&quot;isManuallyOverridden&quot;:false,&quot;citeprocText&quot;:&quot;[18]&quot;,&quot;manualOverrideText&quot;:&quot;&quot;},&quot;citationTag&quot;:&quot;MENDELEY_CITATION_v3_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&quot;,&quot;citationItems&quot;:[{&quot;id&quot;:&quot;40b8b522-5efd-312f-bd56-1dcfc90f7793&quot;,&quot;itemData&quot;:{&quot;type&quot;:&quot;article-journal&quot;,&quot;id&quot;:&quot;40b8b522-5efd-312f-bd56-1dcfc90f7793&quot;,&quot;title&quot;:&quot;Comparison of Physical Fitness Profiles Obtained before and during COVID-19 Pandemic in Two Independent Large Samples of Children and Adolescents: DAFIS Project&quot;,&quot;author&quot;:[{&quot;family&quot;:&quot;Rúa-Alonso&quot;,&quot;given&quot;:&quot;María&quot;,&quot;parse-names&quot;:false,&quot;dropping-particle&quot;:&quot;&quot;,&quot;non-dropping-particle&quot;:&quot;&quot;},{&quot;family&quot;:&quot;Rial-Vázquez&quot;,&quot;given&quot;:&quot;Jessica&quot;,&quot;parse-names&quot;:false,&quot;dropping-particle&quot;:&quot;&quot;,&quot;non-dropping-particle&quot;:&quot;&quot;},{&quot;family&quot;:&quot;Nine&quot;,&quot;given&quot;:&quot;Iván&quot;,&quot;parse-names&quot;:false,&quot;dropping-particle&quot;:&quot;&quot;,&quot;non-dropping-particle&quot;:&quot;&quot;},{&quot;family&quot;:&quot;Lete-Lasa&quot;,&quot;given&quot;:&quot;Jose Ramón&quot;,&quot;parse-names&quot;:false,&quot;dropping-particle&quot;:&quot;&quot;,&quot;non-dropping-particle&quot;:&quot;&quot;},{&quot;family&quot;:&quot;Clavel&quot;,&quot;given&quot;:&quot;Iván&quot;,&quot;parse-names&quot;:false,&quot;dropping-particle&quot;:&quot;&quot;,&quot;non-dropping-particle&quot;:&quot;&quot;},{&quot;family&quot;:&quot;Giráldez-García&quot;,&quot;given&quot;:&quot;Manuel A.&quot;,&quot;parse-names&quot;:false,&quot;dropping-particle&quot;:&quot;&quot;,&quot;non-dropping-particle&quot;:&quot;&quot;},{&quot;family&quot;:&quot;Rodríguez-Corral&quot;,&quot;given&quot;:&quot;Miguel&quot;,&quot;parse-names&quot;:false,&quot;dropping-particle&quot;:&quot;&quot;,&quot;non-dropping-particle&quot;:&quot;&quot;},{&quot;family&quot;:&quot;Dopico-Calvo&quot;,&quot;given&quot;:&quot;Xurxo&quot;,&quot;parse-names&quot;:false,&quot;dropping-particle&quot;:&quot;&quot;,&quot;non-dropping-particle&quot;:&quot;&quot;},{&quot;family&quot;:&quot;Iglesias-Soler&quot;,&quot;given&quot;:&quot;Eliseo&quot;,&quot;parse-names&quot;:false,&quot;dropping-particle&quot;:&quot;&quot;,&quot;non-dropping-particle&quot;:&quot;&quot;}],&quot;container-title&quot;:&quot;International Journal of Environmental Research and Public Health&quot;,&quot;container-title-short&quot;:&quot;Int J Environ Res Public Health&quot;,&quot;accessed&quot;:{&quot;date-parts&quot;:[[2023,3,21]]},&quot;DOI&quot;:&quot;10.3390/IJERPH19073963/S1&quot;,&quot;ISSN&quot;:&quot;16604601&quot;,&quot;PMID&quot;:&quot;35409645&quot;,&quot;URL&quot;:&quot;/pmc/articles/PMC8998010/&quot;,&quot;issued&quot;:{&quot;date-parts&quot;:[[2022,4,1]]},&quot;page&quot;:&quot;3963&quot;,&quot;abstract&quot;:&quot;COVID-19 pandemic restrictions might have negatively affected the health-related physical fitness of children and adolescents. The aim of this study was to contrast the body composition and physical fitness data of two independent samples of children and adolescents obtained from an online database (DAFIS project) before (n = 15,287) and during (n = 2101) the first academic year of the COVID-19 pandemic. The results revealed higher values for the body mass index (p = 0.002), waist circumference (p &lt; 0.001), and waist to hip and waist to height ratios (p &lt; 0.001) during than before the pandemic, particularly in the case of boys. On the other hand, lower muscular fitness was observed for girls during the pandemic. Quantitative and qualitative analysis did not detect relevant changes in cardiorespiratory fitness in children or adolescents (p &gt; 0.05). Our data suggested that pandemic constraints might have affected body composition and muscular fitness of children and adolescents. These results might be of interest for designing specific interventions oriented toward counteracting the negative effects of pandemic restrictions on health-related physical fitness.&quot;,&quot;publisher&quot;:&quot;MDPI&quot;,&quot;issue&quot;:&quot;7&quot;,&quot;volume&quot;:&quot;19&quot;},&quot;isTemporary&quot;:false}]},{&quot;citationID&quot;:&quot;MENDELEY_CITATION_7fa2c988-2f73-4594-ae12-a22a95185c51&quot;,&quot;properties&quot;:{&quot;noteIndex&quot;:0},&quot;isEdited&quot;:false,&quot;manualOverride&quot;:{&quot;isManuallyOverridden&quot;:false,&quot;citeprocText&quot;:&quot;[19]&quot;,&quot;manualOverrideText&quot;:&quot;&quot;},&quot;citationTag&quot;:&quot;MENDELEY_CITATION_v3_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&quot;,&quot;citationItems&quot;:[{&quot;id&quot;:&quot;d8d70f08-9d06-338b-b709-adcecaef0e23&quot;,&quot;itemData&quot;:{&quot;type&quot;:&quot;article-journal&quot;,&quot;id&quot;:&quot;d8d70f08-9d06-338b-b709-adcecaef0e23&quot;,&quot;title&quot;:&quot;From Kindergarten Through Second Grade, U.S. Children's Obesity Prevalence Grows Only During Summer Vacations&quot;,&quot;author&quot;:[{&quot;family&quot;:&quot;Hippel&quot;,&quot;given&quot;:&quot;Paul T&quot;,&quot;parse-names&quot;:false,&quot;dropping-particle&quot;:&quot;&quot;,&quot;non-dropping-particle&quot;:&quot;Von&quot;},{&quot;family&quot;:&quot;Workman&quot;,&quot;given&quot;:&quot;Joseph&quot;,&quot;parse-names&quot;:false,&quot;dropping-particle&quot;:&quot;&quot;,&quot;non-dropping-particle&quot;:&quot;&quot;}],&quot;container-title&quot;:&quot;Obesity&quot;,&quot;accessed&quot;:{&quot;date-parts&quot;:[[2023,4,20]]},&quot;DOI&quot;:&quot;10.1002/oby.21613&quot;,&quot;URL&quot;:&quot;https://onlinelibrary.wiley.com/doi/10.1002/oby.21613&quot;,&quot;issued&quot;:{&quot;date-parts&quot;:[[2016]]},&quot;page&quot;:&quot;2296-2300&quot;,&quot;abstract&quot;:&quot;Objective: To assess the relative importance of school and nonschool risk factors, this study estimated whether overweight and obesity prevalence grows faster during the school year or during summer vacation. Methods: In the Early Childhood Longitudinal Study, Kindergarten Class of 2010-11, a nationally representative complex random sample of 18,170 U.S. children was followed from the fall of kindergarten in 2010 through the spring of second grade in 2013. Children's weight and heights were measured in schools each fall and spring. A multilevel growth model was used to estimate growth in mean BMI, overweight prevalence, and obesity prevalence during each summer and each school year. Results: From the fall of kindergarten to the spring of second grade, the prevalence of obesity increased from 8.9% to 11.5%, and the prevalence of overweight increased from 23.3% to 28.7%. All of the increase in prevalence occurred during the two summer vacations; no increase occurred during any of the three school years. Conclusions: The risk of obesity is higher when children are out of school than when they are in school.&quot;,&quot;volume&quot;:&quot;24&quot;,&quot;container-title-short&quot;:&quot;&quot;},&quot;isTemporary&quot;:false}]},{&quot;citationID&quot;:&quot;MENDELEY_CITATION_7898508c-a910-422f-a586-561741fa6a3a&quot;,&quot;properties&quot;:{&quot;noteIndex&quot;:0},&quot;isEdited&quot;:false,&quot;manualOverride&quot;:{&quot;isManuallyOverridden&quot;:false,&quot;citeprocText&quot;:&quot;[20]&quot;,&quot;manualOverrideText&quot;:&quot;&quot;},&quot;citationTag&quot;:&quot;MENDELEY_CITATION_v3_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&quot;,&quot;citationItems&quot;:[{&quot;id&quot;:&quot;2807d7f5-fd2a-3474-ab02-270a4764c4ef&quot;,&quot;itemData&quot;:{&quot;type&quot;:&quot;article-journal&quot;,&quot;id&quot;:&quot;2807d7f5-fd2a-3474-ab02-270a4764c4ef&quot;,&quot;title&quot;:&quot;Magnitude of central obesity and associated factors among adult patients attending public health facilities in Adama town, Oromia region, Ethiopia, 2022&quot;,&quot;author&quot;:[{&quot;family&quot;:&quot;Getahun&quot;,&quot;given&quot;:&quot;Mihiret Shawel&quot;,&quot;parse-names&quot;:false,&quot;dropping-particle&quot;:&quot;&quot;,&quot;non-dropping-particle&quot;:&quot;&quot;},{&quot;family&quot;:&quot;Deybasso&quot;,&quot;given&quot;:&quot;Haji Aman&quot;,&quot;parse-names&quot;:false,&quot;dropping-particle&quot;:&quot;&quot;,&quot;non-dropping-particle&quot;:&quot;&quot;},{&quot;family&quot;:&quot;Komicha&quot;,&quot;given&quot;:&quot;Meyrema Abdo&quot;,&quot;parse-names&quot;:false,&quot;dropping-particle&quot;:&quot;&quot;,&quot;non-dropping-particle&quot;:&quot;&quot;},{&quot;family&quot;:&quot;Gurara&quot;,&quot;given&quot;:&quot;Abenet Menene&quot;,&quot;parse-names&quot;:false,&quot;dropping-particle&quot;:&quot;&quot;,&quot;non-dropping-particle&quot;:&quot;&quot;}],&quot;container-title&quot;:&quot;Journal of Health, Population and Nutrition&quot;,&quot;container-title-short&quot;:&quot;J Health Popul Nutr&quot;,&quot;DOI&quot;:&quot;10.1186/s41043-023-00397-z&quot;,&quot;ISSN&quot;:&quot;20721315&quot;,&quot;PMID&quot;:&quot;37330577&quot;,&quot;issued&quot;:{&quot;date-parts&quot;:[[2023,12,1]]},&quot;abstract&quot;:&quot;Background: Central obesity is excessive accumulation of fat around the abdomen, which is associated with the risk of coronary heart and cerebrovascular diseases. This study determined the magnitude of central obesity among adult patients using the waist-to-hip ratio, which has a superior capacity to measure the risk of developing non-communicable diseases compared to the body mass index used in previous studies in Ethiopia. Methods: Institutional-based cross-sectional study was conducted among a sample of 480 adults from April 1 to May 30, 2022. A systematic random sampling technique was used to select the study participants. Data were collected by using interviewer-administered structured questionnaires and anthropometric measurements. The data were entered into EPI INFO version 7 and analyzed by Statistical Software for Social Science Version 25. The associations between independent and dependent variables were checked using bivariate and multivariate logistic regression analyses. Adjusted odds ratio and 95% confidence interval were used to measure the strengths of the association. Statistical significance was declared at a P value of less than 0.05. Results: The magnitude of central obesity in this study was 40% (51.2% and 27.4% among females and males, respectively (95% CI 36–44%)). Being a female (AOR = 9.5, 95% CI 5.22–17.9), age range 35–44 (AOR = 7.0, 95% CI 2.9–16.7), 45–64 years (AOR = 10.1, 95% CI4.0–15.2), married (AOR = 2.5, 95% CI 1.3–4.7), high monthly income (AOR = 3.3, 95% CI 1.5–7.3), high consumption of milk and milk products (AOR = 0.3, 95% CI 0.1–0.6), family history of obesity (AOR = 1.8, 95% CI 1.1–3.2) were significantly associated with central obesity among the study participants. Conclusion: The magnitude of central obesity was higher in the study area. Sex, age, marital status, monthly income, consumption of milk and milk products, and family history of obesity were independent determinants of central obesity. Therefore, it is important to raise awareness about central obesity through behavior change communication that targets the high-risk population.&quot;,&quot;publisher&quot;:&quot;BioMed Central Ltd&quot;,&quot;issue&quot;:&quot;1&quot;,&quot;volume&quot;:&quot;42&quot;},&quot;isTemporary&quot;:false}]},{&quot;citationID&quot;:&quot;MENDELEY_CITATION_8aabd819-19f5-431c-b0b3-4ecb272cca75&quot;,&quot;properties&quot;:{&quot;noteIndex&quot;:0},&quot;isEdited&quot;:false,&quot;manualOverride&quot;:{&quot;isManuallyOverridden&quot;:false,&quot;citeprocText&quot;:&quot;[21]&quot;,&quot;manualOverrideText&quot;:&quot;&quot;},&quot;citationTag&quot;:&quot;MENDELEY_CITATION_v3_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&quot;,&quot;citationItems&quot;:[{&quot;id&quot;:&quot;2ab31f54-e4e0-3fc5-afbc-87026c004f65&quot;,&quot;itemData&quot;:{&quot;type&quot;:&quot;article-journal&quot;,&quot;id&quot;:&quot;2ab31f54-e4e0-3fc5-afbc-87026c004f65&quot;,&quot;title&quot;:&quot;Nutrición Hospitalaria Trabajo Original Obesidad y síndrome metabólico Correspondencia: Anthropometric measurements as predictive indicators of metabolic risk in a Mexican population&quot;,&quot;author&quot;:[{&quot;family&quot;:&quot;Hosp&quot;,&quot;given&quot;:&quot;Nutr&quot;,&quot;parse-names&quot;:false,&quot;dropping-particle&quot;:&quot;&quot;,&quot;non-dropping-particle&quot;:&quot;&quot;},{&quot;family&quot;:&quot;Parra-Rojas&quot;,&quot;given&quot;:&quot;Isela&quot;,&quot;parse-names&quot;:false,&quot;dropping-particle&quot;:&quot;&quot;,&quot;non-dropping-particle&quot;:&quot;&quot;},{&quot;family&quot;:&quot;Domínguez-Reyes&quot;,&quot;given&quot;:&quot;Teresa&quot;,&quot;parse-names&quot;:false,&quot;dropping-particle&quot;:&quot;&quot;,&quot;non-dropping-particle&quot;:&quot;&quot;},{&quot;family&quot;:&quot;Quiroz-Vargas&quot;,&quot;given&quot;:&quot;Irma&quot;,&quot;parse-names&quot;:false,&quot;dropping-particle&quot;:&quot;&quot;,&quot;non-dropping-particle&quot;:&quot;&quot;},{&quot;family&quot;:&quot;Berenice Salgado-Bernabé&quot;,&quot;given&quot;:&quot;Aralia&quot;,&quot;parse-names&quot;:false,&quot;dropping-particle&quot;:&quot;&quot;,&quot;non-dropping-particle&quot;:&quot;&quot;},{&quot;family&quot;:&quot;Salgado-Goytia&quot;,&quot;given&quot;:&quot;Lorenzo&quot;,&quot;parse-names&quot;:false,&quot;dropping-particle&quot;:&quot;&quot;,&quot;non-dropping-particle&quot;:&quot;&quot;},{&quot;family&quot;:&quot;Francisco Muñoz-Valle&quot;,&quot;given&quot;:&quot;José&quot;,&quot;parse-names&quot;:false,&quot;dropping-particle&quot;:&quot;&quot;,&quot;non-dropping-particle&quot;:&quot;&quot;}],&quot;accessed&quot;:{&quot;date-parts&quot;:[[2024,3,5]]},&quot;DOI&quot;:&quot;10.20960/nh.983&quot;,&quot;ISSN&quot;:&quot;0212-1611&quot;,&quot;URL&quot;:&quot;http://dx.doi.org/10.20960/nh.983Lasmedidasantropométricascomoindicadorespredictivosderiesgometabólicoenunapoblaciónmexicana&quot;,&quot;abstract&quot;:&quot;Introduction: Currently, it is considered that the body fat accumulation at central level is associated with the presence of hypertriglyceridemia, hypertension and diabetes. The body mass index (BMI) has been used to identify obesity in the general population, but can not detect the distribution of body fat, so that can be used other anthropometric measures to assess adiposity and determine their relationship with the presence of metabolic disorders that present people with excess weight. Objective: To evaluate anthropometric measurements such as waist-hip ratio (WHR), BMI and waist circumference (WC) as predictive indicators of metabolic risk factors in Mexican adults. Methods: A descriptive cross-sectional study was conducted in a total of 490 subjects (27-46 years), grouped by gender. All participants were determined anthropometric measurements and biochemical parameters. ROC curves of anthropometric parameters were set to identify the best predictive indicator of metabolic risk. Results: The metabolic risk factor most prevalent after abdominal obesity in women was hypertriglyceridemia, followed by hyperglycemia, hypercholesterolemia and high blood pressure, which are found most often in men than in women, although the presence of abdominal obesity was found most frequently in women (73.9% vs. 37.3%). WC was the best predictive indicator to have one or more metabolic risk factors [area under the curve AUC = 0.85 (95% CI, 0.78 to 0.92)], followed by the BMI [AUC = 0.79 (95% CI, 0.72 to 0.88)], and fi nally the WHC [AUC = 0.63 (95% CI, 0.52 to 0.74)]. Also shows that abdominal obesity duplicate the risk of metabolic syndrome. Conclusion: Waist circumference is a better indicator of metabolic risk in both genders compared with BMI and the WHC.&quot;,&quot;container-title-short&quot;:&quot;&quot;},&quot;isTemporary&quot;:false}]},{&quot;citationID&quot;:&quot;MENDELEY_CITATION_3607c000-5ae1-4ab6-a4da-e8c520b0a7c1&quot;,&quot;properties&quot;:{&quot;noteIndex&quot;:0},&quot;isEdited&quot;:false,&quot;manualOverride&quot;:{&quot;isManuallyOverridden&quot;:false,&quot;citeprocText&quot;:&quot;[22]&quot;,&quot;manualOverrideText&quot;:&quot;&quot;},&quot;citationTag&quot;:&quot;MENDELEY_CITATION_v3_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&quot;,&quot;citationItems&quot;:[{&quot;id&quot;:&quot;12bea7ce-f977-35d5-bde6-aff1830e2fdd&quot;,&quot;itemData&quot;:{&quot;type&quot;:&quot;article-journal&quot;,&quot;id&quot;:&quot;12bea7ce-f977-35d5-bde6-aff1830e2fdd&quot;,&quot;title&quot;:&quot;Review Review Obesity and COVID-19: What are the Consequences?&quot;,&quot;author&quot;:[{&quot;family&quot;:&quot;Charlotte Steenblock&quot;,&quot;given&quot;:&quot;Authors&quot;,&quot;parse-names&quot;:false,&quot;dropping-particle&quot;:&quot;&quot;,&quot;non-dropping-particle&quot;:&quot;&quot;},{&quot;family&quot;:&quot;Hassanein&quot;,&quot;given&quot;:&quot;Mohamed&quot;,&quot;parse-names&quot;:false,&quot;dropping-particle&quot;:&quot;&quot;,&quot;non-dropping-particle&quot;:&quot;&quot;},{&quot;family&quot;:&quot;Khan&quot;,&quot;given&quot;:&quot;Emran G&quot;,&quot;parse-names&quot;:false,&quot;dropping-particle&quot;:&quot;&quot;,&quot;non-dropping-particle&quot;:&quot;&quot;},{&quot;family&quot;:&quot;Yaman&quot;,&quot;given&quot;:&quot;Mohamad&quot;,&quot;parse-names&quot;:false,&quot;dropping-particle&quot;:&quot;&quot;,&quot;non-dropping-particle&quot;:&quot;&quot;},{&quot;family&quot;:&quot;Kamel&quot;,&quot;given&quot;:&quot;Margrit&quot;,&quot;parse-names&quot;:false,&quot;dropping-particle&quot;:&quot;&quot;,&quot;non-dropping-particle&quot;:&quot;&quot;},{&quot;family&quot;:&quot;Barbir&quot;,&quot;given&quot;:&quot;Mahmoud&quot;,&quot;parse-names&quot;:false,&quot;dropping-particle&quot;:&quot;&quot;,&quot;non-dropping-particle&quot;:&quot;&quot;},{&quot;family&quot;:&quot;Lorke&quot;,&quot;given&quot;:&quot;Dietrich E&quot;,&quot;parse-names&quot;:false,&quot;dropping-particle&quot;:&quot;&quot;,&quot;non-dropping-particle&quot;:&quot;&quot;},{&quot;family&quot;:&quot;Everett&quot;,&quot;given&quot;:&quot;Dean&quot;,&quot;parse-names&quot;:false,&quot;dropping-particle&quot;:&quot;&quot;,&quot;non-dropping-particle&quot;:&quot;&quot;},{&quot;family&quot;:&quot;Bejtullah&quot;,&quot;given&quot;:&quot;Saqipi&quot;,&quot;parse-names&quot;:false,&quot;dropping-particle&quot;:&quot;&quot;,&quot;non-dropping-particle&quot;:&quot;&quot;},{&quot;family&quot;:&quot;Lohmann&quot;,&quot;given&quot;:&quot;Tobias&quot;,&quot;parse-names&quot;:false,&quot;dropping-particle&quot;:&quot;&quot;,&quot;non-dropping-particle&quot;:&quot;&quot;},{&quot;family&quot;:&quot;Lindner&quot;,&quot;given&quot;:&quot;Uwe&quot;,&quot;parse-names&quot;:false,&quot;dropping-particle&quot;:&quot;&quot;,&quot;non-dropping-particle&quot;:&quot;&quot;},{&quot;family&quot;:&quot;Tahirukaj&quot;,&quot;given&quot;:&quot;Ermal&quot;,&quot;parse-names&quot;:false,&quot;dropping-particle&quot;:&quot;&quot;,&quot;non-dropping-particle&quot;:&quot;&quot;},{&quot;family&quot;:&quot;Jassim Jirjees&quot;,&quot;given&quot;:&quot;Feras&quot;,&quot;parse-names&quot;:false,&quot;dropping-particle&quot;:&quot;&quot;,&quot;non-dropping-particle&quot;:&quot;&quot;},{&quot;family&quot;:&quot;Soliman&quot;,&quot;given&quot;:&quot;Sameh SM&quot;,&quot;parse-names&quot;:false,&quot;dropping-particle&quot;:&quot;&quot;,&quot;non-dropping-particle&quot;:&quot;&quot;},{&quot;family&quot;:&quot;Quitter&quot;,&quot;given&quot;:&quot;Friederike&quot;,&quot;parse-names&quot;:false,&quot;dropping-particle&quot;:&quot;&quot;,&quot;non-dropping-particle&quot;:&quot;&quot;},{&quot;family&quot;:&quot;Bornstein&quot;,&quot;given&quot;:&quot;Stefan R&quot;,&quot;parse-names&quot;:false,&quot;dropping-particle&quot;:&quot;&quot;,&quot;non-dropping-particle&quot;:&quot;&quot;},{&quot;family&quot;:&quot;Thieme Verlag&quot;,&quot;given&quot;:&quot;Georg KG&quot;,&quot;parse-names&quot;:false,&quot;dropping-particle&quot;:&quot;&quot;,&quot;non-dropping-particle&quot;:&quot;&quot;},{&quot;family&quot;:&quot;Charlotte Steenblock&quot;,&quot;given&quot;:&quot;Correspondence&quot;,&quot;parse-names&quot;:false,&quot;dropping-particle&quot;:&quot;&quot;,&quot;non-dropping-particle&quot;:&quot;&quot;}],&quot;container-title&quot;:&quot;Bibliography Horm Metab Res&quot;,&quot;accessed&quot;:{&quot;date-parts&quot;:[[2023,4,17]]},&quot;DOI&quot;:&quot;10.1055/a-1878-9757&quot;,&quot;ISSN&quot;:&quot;0018-5043&quot;,&quot;URL&quot;:&quot;https://creativecommons.&quot;,&quot;issued&quot;:{&quot;date-parts&quot;:[[2022]]},&quot;page&quot;:&quot;496-502&quot;,&quot;abstract&quot;:&quot;Obesity is an increasing health problem all over the world. In combination with the current COVID-19 pandemic, this has turned into a massive challenge as individuals with overweight and obesity at all ages show a significant increase in their risk of getting severe COVID-19. Around 20 % of all patients that were hospitalized for COVID-19 suffered from obesity alone, whereas obesity in combination with other metabolic comor-bidities, such as type 2 diabetes and hypertension, account for up to 60 % of all hospitalizations in relation to COVID-19. Therefore , it is of immense importance to put the spotlight on the high incidence of obesity present already in childhood both by changing the individual minds and by encouraging politicians and the whole society to commence preventive interventions for achieving a better nutrition for all social classes all over the world. In the current review, we aim to explain the different pathways and mechanisms that are responsible for the increased risk of severe COVID-19 in people with overweight and obesity. Furthermore, we discuss how the pandemic has led to weight gains in many people during lockdown. At the end, we discuss the importance of preventing such an interface between a non-communicable disease like obesity and a commu-nicable disease like COVID-19 in the future. 496&quot;,&quot;volume&quot;:&quot;54&quot;,&quot;container-title-short&quot;:&quot;&quot;},&quot;isTemporary&quot;:false}]},{&quot;citationID&quot;:&quot;MENDELEY_CITATION_e23dda9e-c051-43ed-98e2-10c134918797&quot;,&quot;properties&quot;:{&quot;noteIndex&quot;:0},&quot;isEdited&quot;:false,&quot;manualOverride&quot;:{&quot;isManuallyOverridden&quot;:false,&quot;citeprocText&quot;:&quot;[23,24]&quot;,&quot;manualOverrideText&quot;:&quot;&quot;},&quot;citationTag&quot;:&quot;MENDELEY_CITATION_v3_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&quot;,&quot;citationItems&quot;:[{&quot;id&quot;:&quot;a68e9fe0-2efc-32ac-aa80-b15794345f11&quot;,&quot;itemData&quot;:{&quot;type&quot;:&quot;article-journal&quot;,&quot;id&quot;:&quot;a68e9fe0-2efc-32ac-aa80-b15794345f11&quot;,&quot;title&quot;:&quot;Obesity and diabetes as high‐risk factors for severe coronavirus disease 2019 (Covid‐19)&quot;,&quot;author&quot;:[{&quot;family&quot;:&quot;Zhou&quot;,&quot;given&quot;:&quot;Yue&quot;,&quot;parse-names&quot;:false,&quot;dropping-particle&quot;:&quot;&quot;,&quot;non-dropping-particle&quot;:&quot;&quot;},{&quot;family&quot;:&quot;Chi&quot;,&quot;given&quot;:&quot;Jingwei&quot;,&quot;parse-names&quot;:false,&quot;dropping-particle&quot;:&quot;&quot;,&quot;non-dropping-particle&quot;:&quot;&quot;},{&quot;family&quot;:&quot;Lv&quot;,&quot;given&quot;:&quot;Wenshan&quot;,&quot;parse-names&quot;:false,&quot;dropping-particle&quot;:&quot;&quot;,&quot;non-dropping-particle&quot;:&quot;&quot;},{&quot;family&quot;:&quot;Wang&quot;,&quot;given&quot;:&quot;Yangang&quot;,&quot;parse-names&quot;:false,&quot;dropping-particle&quot;:&quot;&quot;,&quot;non-dropping-particle&quot;:&quot;&quot;}],&quot;container-title&quot;:&quot;Diabetes/Metabolism Research and Reviews&quot;,&quot;container-title-short&quot;:&quot;Diabetes Metab Res Rev&quot;,&quot;accessed&quot;:{&quot;date-parts&quot;:[[2023,3,16]]},&quot;DOI&quot;:&quot;10.1002/DMRR.3377&quot;,&quot;ISSN&quot;:&quot;15207560&quot;,&quot;PMID&quot;:&quot;32588943&quot;,&quot;URL&quot;:&quot;/pmc/articles/PMC7361201/&quot;,&quot;issued&quot;:{&quot;date-parts&quot;:[[2021,2,1]]},&quot;abstract&quot;:&quot;The outbreak of the coronavirus disease 2019 (Covid-19) has become an evolving worldwide health crisis. With the rising prevalence of obesity and diabetes has come an increasing awareness of their impacts on infectious diseases, including increased risk for various infections, post-infection complications and mortality from critical infections. Although epidemiological and clinical characteristics of Covid-19 have been constantly reported, no article has systematically illustrated the role of obesity and diabetes in Covid-19, or how Covid-19 affects obesity and diabetes, or special treatment in these at-risk populations. Here, we present a synthesis of the recent advances in our understanding of the relationships between obesity, diabetes and Covid-19 along with the underlying mechanisms, and provide special treatment guidance for these at-risk populations.&quot;,&quot;publisher&quot;:&quot;Wiley-Blackwell&quot;,&quot;issue&quot;:&quot;2&quot;,&quot;volume&quot;:&quot;37&quot;},&quot;isTemporary&quot;:false},{&quot;id&quot;:&quot;d7052afd-d8eb-3a96-8aca-d3688c65ac77&quot;,&quot;itemData&quot;:{&quot;type&quot;:&quot;article-journal&quot;,&quot;id&quot;:&quot;d7052afd-d8eb-3a96-8aca-d3688c65ac77&quot;,&quot;title&quot;:&quot;Obese patients with long COVID-19 display abnormal hyperventilatory response and impaired gas exchange at peak exercise&quot;,&quot;author&quot;:[{&quot;family&quot;:&quot;Lacavalerie&quot;,&quot;given&quot;:&quot;Mickael Rejaudry&quot;,&quot;parse-names&quot;:false,&quot;dropping-particle&quot;:&quot;&quot;,&quot;non-dropping-particle&quot;:&quot;&quot;},{&quot;family&quot;:&quot;Pierre-Francois&quot;,&quot;given&quot;:&quot;Sandrine&quot;,&quot;parse-names&quot;:false,&quot;dropping-particle&quot;:&quot;&quot;,&quot;non-dropping-particle&quot;:&quot;&quot;},{&quot;family&quot;:&quot;Agossou&quot;,&quot;given&quot;:&quot;Moustapha&quot;,&quot;parse-names&quot;:false,&quot;dropping-particle&quot;:&quot;&quot;,&quot;non-dropping-particle&quot;:&quot;&quot;},{&quot;family&quot;:&quot;Inamo&quot;,&quot;given&quot;:&quot;Jocelyn&quot;,&quot;parse-names&quot;:false,&quot;dropping-particle&quot;:&quot;&quot;,&quot;non-dropping-particle&quot;:&quot;&quot;},{&quot;family&quot;:&quot;Cabie&quot;,&quot;given&quot;:&quot;André&quot;,&quot;parse-names&quot;:false,&quot;dropping-particle&quot;:&quot;&quot;,&quot;non-dropping-particle&quot;:&quot;&quot;},{&quot;family&quot;:&quot;Barnay&quot;,&quot;given&quot;:&quot;José Luis&quot;,&quot;parse-names&quot;:false,&quot;dropping-particle&quot;:&quot;&quot;,&quot;non-dropping-particle&quot;:&quot;&quot;},{&quot;family&quot;:&quot;Neviere&quot;,&quot;given&quot;:&quot;Rémi&quot;,&quot;parse-names&quot;:false,&quot;dropping-particle&quot;:&quot;&quot;,&quot;non-dropping-particle&quot;:&quot;&quot;}],&quot;container-title&quot;:&quot;Future Cardiology&quot;,&quot;container-title-short&quot;:&quot;Future Cardiol&quot;,&quot;accessed&quot;:{&quot;date-parts&quot;:[[2023,3,28]]},&quot;DOI&quot;:&quot;10.2217/FCA-2022-0017&quot;,&quot;ISSN&quot;:&quot;17448298&quot;,&quot;PMID&quot;:&quot;35658540&quot;,&quot;URL&quot;:&quot;/pmc/articles/PMC9169685/&quot;,&quot;issued&quot;:{&quot;date-parts&quot;:[[2022,7,1]]},&quot;page&quot;:&quot;577-584&quot;,&quot;abstract&quot;:&quot;Aim: To analyze the impact of obesity on cardiopulmonary response to exercise in people with chronic post-COVID-19 syndrome. Patients &amp; methods: Consecutive subjects with chronic post-COVID syndrome 6 months after nonsevere acute infection were included. All patients received a complete clinical evaluation, lung function tests and cardiopulmonary exercise testing. A total of 51 consecutive patients diagnosed with chronic post-COVID-19 were enrolled in this study. Results: More than half of patients with chronic post-COVID-19 had a significant alteration in aerobic exercise capacity (VO2peak) 6 months after hospital discharge. Obese long-COVID-19 patients also displayed a marked reduction of oxygen pulse (O2pulse). Conclusion: Obese patients were more prone to have pathological pulmonary limitation and pulmonary gas exchange impairment to exercise compared with nonobese COVID-19 patients.&quot;,&quot;publisher&quot;:&quot;Future Science Group&quot;,&quot;issue&quot;:&quot;7&quot;,&quot;volume&quot;:&quot;18&quot;},&quot;isTemporary&quot;:false}]},{&quot;citationID&quot;:&quot;MENDELEY_CITATION_0fdd839e-2029-4ab6-ac0f-173851de0ecc&quot;,&quot;properties&quot;:{&quot;noteIndex&quot;:0},&quot;isEdited&quot;:false,&quot;manualOverride&quot;:{&quot;isManuallyOverridden&quot;:false,&quot;citeprocText&quot;:&quot;[25]&quot;,&quot;manualOverrideText&quot;:&quot;&quot;},&quot;citationTag&quot;:&quot;MENDELEY_CITATION_v3_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&quot;,&quot;citationItems&quot;:[{&quot;id&quot;:&quot;ba3e59a7-a911-3834-b5ec-25f56ab23b6b&quot;,&quot;itemData&quot;:{&quot;type&quot;:&quot;article-journal&quot;,&quot;id&quot;:&quot;ba3e59a7-a911-3834-b5ec-25f56ab23b6b&quot;,&quot;title&quot;:&quot;Association between metabolic syndrome and mortality in patients with COVID-19: A nationwide cohort study&quot;,&quot;author&quot;:[{&quot;family&quot;:&quot;Park&quot;,&quot;given&quot;:&quot;Hyo Jin&quot;,&quot;parse-names&quot;:false,&quot;dropping-particle&quot;:&quot;&quot;,&quot;non-dropping-particle&quot;:&quot;&quot;},{&quot;family&quot;:&quot;Jung&quot;,&quot;given&quot;:&quot;Jin Hyung&quot;,&quot;parse-names&quot;:false,&quot;dropping-particle&quot;:&quot;&quot;,&quot;non-dropping-particle&quot;:&quot;&quot;},{&quot;family&quot;:&quot;Han&quot;,&quot;given&quot;:&quot;Kyungdo&quot;,&quot;parse-names&quot;:false,&quot;dropping-particle&quot;:&quot;&quot;,&quot;non-dropping-particle&quot;:&quot;&quot;},{&quot;family&quot;:&quot;Shin&quot;,&quot;given&quot;:&quot;Jean&quot;,&quot;parse-names&quot;:false,&quot;dropping-particle&quot;:&quot;&quot;,&quot;non-dropping-particle&quot;:&quot;&quot;},{&quot;family&quot;:&quot;Lee&quot;,&quot;given&quot;:&quot;Yoojeong&quot;,&quot;parse-names&quot;:false,&quot;dropping-particle&quot;:&quot;&quot;,&quot;non-dropping-particle&quot;:&quot;&quot;},{&quot;family&quot;:&quot;Chang&quot;,&quot;given&quot;:&quot;Yujin&quot;,&quot;parse-names&quot;:false,&quot;dropping-particle&quot;:&quot;&quot;,&quot;non-dropping-particle&quot;:&quot;&quot;},{&quot;family&quot;:&quot;Park&quot;,&quot;given&quot;:&quot;Kyeyeung&quot;,&quot;parse-names&quot;:false,&quot;dropping-particle&quot;:&quot;&quot;,&quot;non-dropping-particle&quot;:&quot;&quot;},{&quot;family&quot;:&quot;Cho&quot;,&quot;given&quot;:&quot;Yoon Jeong&quot;,&quot;parse-names&quot;:false,&quot;dropping-particle&quot;:&quot;&quot;,&quot;non-dropping-particle&quot;:&quot;&quot;},{&quot;family&quot;:&quot;Choi&quot;,&quot;given&quot;:&quot;Youn Seon&quot;,&quot;parse-names&quot;:false,&quot;dropping-particle&quot;:&quot;&quot;,&quot;non-dropping-particle&quot;:&quot;&quot;},{&quot;family&quot;:&quot;Kim&quot;,&quot;given&quot;:&quot;Seon Mee&quot;,&quot;parse-names&quot;:false,&quot;dropping-particle&quot;:&quot;&quot;,&quot;non-dropping-particle&quot;:&quot;&quot;},{&quot;family&quot;:&quot;Nam&quot;,&quot;given&quot;:&quot;Ga Eun&quot;,&quot;parse-names&quot;:false,&quot;dropping-particle&quot;:&quot;&quot;,&quot;non-dropping-particle&quot;:&quot;&quot;}],&quot;container-title&quot;:&quot;Obesity Research and Clinical Practice&quot;,&quot;container-title-short&quot;:&quot;Obes Res Clin Pract&quot;,&quot;accessed&quot;:{&quot;date-parts&quot;:[[2023,4,17]]},&quot;DOI&quot;:&quot;10.1016/J.ORCP.2022.10.011&quot;,&quot;ISSN&quot;:&quot;18780318&quot;,&quot;PMID&quot;:&quot;36335025&quot;,&quot;issued&quot;:{&quot;date-parts&quot;:[[2022,11,1]]},&quot;page&quot;:&quot;484-490&quot;,&quot;abstract&quot;:&quot;Objectives: We investigated the association between metabolic syndrome (MetS) and mortality among coronavirus disease 2019 (COVID-19) patients in Korea. Methods: We analyzed 3876 individuals aged ≥ 20 years who were confirmed with COVID-19 from January 1 to June 4, 2020 based on the Korea National Health Insurance Service (NHIS)-COVID-19 database and had undergone health examination by NHIS between 2015 and 2017. Multivariable Cox proportional hazard regression analyses were performed. Results: Of total participants, the prevalence of MetS was 21.0% (n = 815). During 58.6 days of mean follow-up, 3.1 % (n = 120) of the participants died. Compared to individuals without MetS, COVID-19 patients with MetS had a significantly increased mortality risk after adjusting for confounders in total participants (hazard ratio [HR]: 1.68, 95 % confidence interval [CI]: 1.14–2.47) and women (HR: 2.41, 95 % CI: 1.17–4.96). A low high-density lipoprotein cholesterol level in total participants (HR: 1.63, 95 % CI: 1.12–2.37) and hyperglycemia in women (HR: 1.97, 95 % CI: 1.01–3.84) was associated with higher mortality risk. The mortality risk increased as the number of MetS components increased among total participants and women (P for trend = 0.009 and 0.016, respectively). In addition, MetS groups had higher mortality risk in aged ≥ 60 years (HR: 1.60, 95 % CI: 1.07–2.39), and never-smokers (2.08, 1.21–3.59). Conclusions: The presence of MetS and greater number of its components were associated with increased mortality risks particularly in female patients with COVID-19. Managing MetS may contribute to better outcomes of COVID-19.&quot;,&quot;publisher&quot;:&quot;Elsevier Ltd&quot;,&quot;issue&quot;:&quot;6&quot;,&quot;volume&quot;:&quot;16&quot;},&quot;isTemporary&quot;:false}]},{&quot;citationID&quot;:&quot;MENDELEY_CITATION_7db32ef7-038e-443a-90d9-d51e3caed835&quot;,&quot;properties&quot;:{&quot;noteIndex&quot;:0},&quot;isEdited&quot;:false,&quot;manualOverride&quot;:{&quot;isManuallyOverridden&quot;:false,&quot;citeprocText&quot;:&quot;[26]&quot;,&quot;manualOverrideText&quot;:&quot;&quot;},&quot;citationTag&quot;:&quot;MENDELEY_CITATION_v3_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&quot;,&quot;citationItems&quot;:[{&quot;id&quot;:&quot;3b1a40aa-9e0d-3a0f-bce2-084e7c2f6ab3&quot;,&quot;itemData&quot;:{&quot;type&quot;:&quot;webpage&quot;,&quot;id&quot;:&quot;3b1a40aa-9e0d-3a0f-bce2-084e7c2f6ab3&quot;,&quot;title&quot;:&quot;Diagnosis | ADA&quot;,&quot;accessed&quot;:{&quot;date-parts&quot;:[[2023,4,20]]},&quot;URL&quot;:&quot;https://diabetes.org/diabetes/a1c/diagnosis&quot;,&quot;container-title-short&quot;:&quot;&quot;},&quot;isTemporary&quot;:false}]},{&quot;citationID&quot;:&quot;MENDELEY_CITATION_1501961a-9ba1-4807-a293-0db7a208972e&quot;,&quot;properties&quot;:{&quot;noteIndex&quot;:0},&quot;isEdited&quot;:false,&quot;manualOverride&quot;:{&quot;isManuallyOverridden&quot;:false,&quot;citeprocText&quot;:&quot;[27]&quot;,&quot;manualOverrideText&quot;:&quot;&quot;},&quot;citationTag&quot;:&quot;MENDELEY_CITATION_v3_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&quot;,&quot;citationItems&quot;:[{&quot;id&quot;:&quot;a9afad53-b27f-31c4-a584-1144870b60b4&quot;,&quot;itemData&quot;:{&quot;type&quot;:&quot;article-journal&quot;,&quot;id&quot;:&quot;a9afad53-b27f-31c4-a584-1144870b60b4&quot;,&quot;title&quot;:&quot;Editorial: Metabolically healthy and unhealthy obese children and adolescents, volume II&quot;,&quot;author&quot;:[{&quot;family&quot;:&quot;Xi&quot;,&quot;given&quot;:&quot;Bo&quot;,&quot;parse-names&quot;:false,&quot;dropping-particle&quot;:&quot;&quot;,&quot;non-dropping-particle&quot;:&quot;&quot;},{&quot;family&quot;:&quot;Cadenas-Sanchez&quot;,&quot;given&quot;:&quot;Cristina&quot;,&quot;parse-names&quot;:false,&quot;dropping-particle&quot;:&quot;&quot;,&quot;non-dropping-particle&quot;:&quot;&quot;}],&quot;accessed&quot;:{&quot;date-parts&quot;:[[2023,4,19]]},&quot;DOI&quot;:&quot;10.3389/fendo.2022.1111060&quot;,&quot;issued&quot;:{&quot;date-parts&quot;:[[2022]]},&quot;container-title-short&quot;:&quot;&quot;},&quot;isTemporary&quot;:false}]},{&quot;citationID&quot;:&quot;MENDELEY_CITATION_2f8fb3df-d51f-491d-b22b-8771688a7736&quot;,&quot;properties&quot;:{&quot;noteIndex&quot;:0},&quot;isEdited&quot;:false,&quot;manualOverride&quot;:{&quot;isManuallyOverridden&quot;:false,&quot;citeprocText&quot;:&quot;[28]&quot;,&quot;manualOverrideText&quot;:&quot;&quot;},&quot;citationTag&quot;:&quot;MENDELEY_CITATION_v3_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&quot;,&quot;citationItems&quot;:[{&quot;id&quot;:&quot;897dd580-5346-3881-847c-9c6aa71ce91d&quot;,&quot;itemData&quot;:{&quot;type&quot;:&quot;article-journal&quot;,&quot;id&quot;:&quot;897dd580-5346-3881-847c-9c6aa71ce91d&quot;,&quot;title&quot;:&quot;Metabolically Healthy Obesity: Criteria, Epidemiology, Controversies, and Consequences&quot;,&quot;author&quot;:[{&quot;family&quot;:&quot;Tsatsoulis&quot;,&quot;given&quot;:&quot;Agathocles&quot;,&quot;parse-names&quot;:false,&quot;dropping-particle&quot;:&quot;&quot;,&quot;non-dropping-particle&quot;:&quot;&quot;},{&quot;family&quot;:&quot;Paschou&quot;,&quot;given&quot;:&quot;Stavroula A.&quot;,&quot;parse-names&quot;:false,&quot;dropping-particle&quot;:&quot;&quot;,&quot;non-dropping-particle&quot;:&quot;&quot;}],&quot;container-title&quot;:&quot;Current obesity reports&quot;,&quot;container-title-short&quot;:&quot;Curr Obes Rep&quot;,&quot;accessed&quot;:{&quot;date-parts&quot;:[[2024,3,6]]},&quot;DOI&quot;:&quot;10.1007/S13679-020-00375-0&quot;,&quot;ISSN&quot;:&quot;2162-4968&quot;,&quot;PMID&quot;:&quot;32301039&quot;,&quot;URL&quot;:&quot;https://pubmed.ncbi.nlm.nih.gov/32301039/&quot;,&quot;issued&quot;:{&quot;date-parts&quot;:[[2020,6,1]]},&quot;page&quot;:&quot;109-120&quot;,&quot;abstract&quot;:&quot;PURPOSE OF REVIEW: To present a comprehensive overview regarding criteria, epidemiology, and controversies that have arisen in the literature about the existence and the natural course of the metabolic healthy phenotype. RECENT FINDINGS: The concept of metabolically healthy obesity (MHO) implies that a subgroup of obese individuals may be free of the cardio-metabolic risk factors that commonly accompany obese subjects with adipose tissue dysfunction and insulin resistance, known as having metabolic syndrome or the metabolically unhealthy obesity (MUO) phenotype. Individuals with MHO appear to have a better adipose tissue function, and are more insulin sensitive, emphasizing the central role of adipose tissue function in metabolic health. The reported prevalence of MHO varies widely, and this is likely due the lack of universally accepted criteria for the definition of metabolic health and obesity. Also, the natural course and the prognostic value of MHO is hotly debated but it appears that it likely evolves towards MUO, carrying an increased risk for cardiovascular disease and mortality over time. Understanding the pathophysiology and the determinants of metabolic health in obesity will allow a better definition of the MHO phenotype. Furthermore, stratification of obese subjects, based on metabolic health status, will be useful to identify high-risk individuals or subgroups and to optimize prevention and treatment strategies to compact cardio-metabolic diseases.&quot;,&quot;publisher&quot;:&quot;Curr Obes Rep&quot;,&quot;issue&quot;:&quot;2&quot;,&quot;volume&quot;:&quot;9&quot;},&quot;isTemporary&quot;:false}]}]"/>
    <we:property name="MENDELEY_CITATIONS_LOCALE_CODE" value="&quot;en-US&quot;"/>
    <we:property name="MENDELEY_CITATIONS_STYLE" value="{&quot;id&quot;:&quot;https://www.zotero.org/styles/elsevier-vancouver&quot;,&quot;title&quot;:&quot;Elsevier - Vancouver&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791B561E62682847B254988997810A4E" ma:contentTypeVersion="4" ma:contentTypeDescription="Crear nuevo documento." ma:contentTypeScope="" ma:versionID="bc1d62e7addf69e17fefb7797ccd1125">
  <xsd:schema xmlns:xsd="http://www.w3.org/2001/XMLSchema" xmlns:xs="http://www.w3.org/2001/XMLSchema" xmlns:p="http://schemas.microsoft.com/office/2006/metadata/properties" xmlns:ns2="967ed647-0666-46c2-af93-7921cc6b096b" targetNamespace="http://schemas.microsoft.com/office/2006/metadata/properties" ma:root="true" ma:fieldsID="7f2fa0924b29f08ad4c77c66f1c506e8" ns2:_="">
    <xsd:import namespace="967ed647-0666-46c2-af93-7921cc6b096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7ed647-0666-46c2-af93-7921cc6b09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7B5BB1-4C01-46A5-9814-AC852A6D261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1D4541-14C7-42B7-AF24-992BACF07BE0}">
  <ds:schemaRefs>
    <ds:schemaRef ds:uri="http://schemas.microsoft.com/sharepoint/v3/contenttype/forms"/>
  </ds:schemaRefs>
</ds:datastoreItem>
</file>

<file path=customXml/itemProps3.xml><?xml version="1.0" encoding="utf-8"?>
<ds:datastoreItem xmlns:ds="http://schemas.openxmlformats.org/officeDocument/2006/customXml" ds:itemID="{844C3260-48D8-3147-A990-7D47C3ED0C48}">
  <ds:schemaRefs>
    <ds:schemaRef ds:uri="http://schemas.openxmlformats.org/officeDocument/2006/bibliography"/>
  </ds:schemaRefs>
</ds:datastoreItem>
</file>

<file path=customXml/itemProps4.xml><?xml version="1.0" encoding="utf-8"?>
<ds:datastoreItem xmlns:ds="http://schemas.openxmlformats.org/officeDocument/2006/customXml" ds:itemID="{358C227D-B312-4E68-9A95-CB77ABC83F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7ed647-0666-46c2-af93-7921cc6b09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3525</Words>
  <Characters>19392</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22872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JOSE ARNOLD GONZALEZ GARRIDO</dc:creator>
  <cp:keywords/>
  <dc:description/>
  <cp:lastModifiedBy>PROF. JOSE ARNOLD GONZALEZ GARRIDO</cp:lastModifiedBy>
  <cp:revision>3</cp:revision>
  <dcterms:created xsi:type="dcterms:W3CDTF">2024-04-09T18:32:00Z</dcterms:created>
  <dcterms:modified xsi:type="dcterms:W3CDTF">2024-04-09T18:33:00Z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0x010100791B561E62682847B254988997810A4E</vt:lpwstr>
  </property>
</Properties>
</file>